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8F2E" w14:textId="77777777" w:rsidR="003B6CE3" w:rsidRDefault="003B6CE3">
      <w:pPr>
        <w:pStyle w:val="BodyText"/>
        <w:rPr>
          <w:rFonts w:ascii="Times New Roman"/>
        </w:rPr>
      </w:pPr>
    </w:p>
    <w:p w14:paraId="5625A603" w14:textId="77777777" w:rsidR="003B6CE3" w:rsidRDefault="003B6CE3">
      <w:pPr>
        <w:pStyle w:val="BodyText"/>
        <w:spacing w:before="1"/>
        <w:rPr>
          <w:rFonts w:ascii="Times New Roman"/>
          <w:sz w:val="25"/>
        </w:rPr>
      </w:pPr>
    </w:p>
    <w:p w14:paraId="7D5E93CF" w14:textId="77777777" w:rsidR="003B6CE3" w:rsidRDefault="000F1916">
      <w:pPr>
        <w:pStyle w:val="Title"/>
        <w:spacing w:before="100"/>
        <w:ind w:left="1857" w:right="2396"/>
      </w:pPr>
      <w:bookmarkStart w:id="0" w:name="Considerations_in"/>
      <w:bookmarkStart w:id="1" w:name="An_Employee_Lump-Sum_Option:"/>
      <w:bookmarkEnd w:id="0"/>
      <w:bookmarkEnd w:id="1"/>
      <w:r>
        <w:t>Considerations</w:t>
      </w:r>
      <w:r>
        <w:rPr>
          <w:spacing w:val="-7"/>
        </w:rPr>
        <w:t xml:space="preserve"> </w:t>
      </w:r>
      <w:r>
        <w:rPr>
          <w:spacing w:val="-5"/>
        </w:rPr>
        <w:t>in</w:t>
      </w:r>
    </w:p>
    <w:p w14:paraId="30595A6C" w14:textId="77777777" w:rsidR="003B6CE3" w:rsidRDefault="000F1916">
      <w:pPr>
        <w:pStyle w:val="Title"/>
        <w:ind w:firstLine="4"/>
      </w:pPr>
      <w:r>
        <w:t xml:space="preserve">An Employee Lump-Sum Option: </w:t>
      </w:r>
      <w:bookmarkStart w:id="2" w:name="Financial,_Tax_and_Estate_Planning_Issue"/>
      <w:bookmarkStart w:id="3" w:name="and_Analysis0F"/>
      <w:bookmarkEnd w:id="2"/>
      <w:bookmarkEnd w:id="3"/>
      <w:r>
        <w:t>Financial,</w:t>
      </w:r>
      <w:r>
        <w:rPr>
          <w:spacing w:val="-8"/>
        </w:rPr>
        <w:t xml:space="preserve"> </w:t>
      </w:r>
      <w:r>
        <w:t>Tax</w:t>
      </w:r>
      <w:r>
        <w:rPr>
          <w:spacing w:val="-8"/>
        </w:rPr>
        <w:t xml:space="preserve"> </w:t>
      </w:r>
      <w:r>
        <w:t>and</w:t>
      </w:r>
      <w:r>
        <w:rPr>
          <w:spacing w:val="-7"/>
        </w:rPr>
        <w:t xml:space="preserve"> </w:t>
      </w:r>
      <w:r>
        <w:t>Estate</w:t>
      </w:r>
      <w:r>
        <w:rPr>
          <w:spacing w:val="-9"/>
        </w:rPr>
        <w:t xml:space="preserve"> </w:t>
      </w:r>
      <w:r>
        <w:t>Planning</w:t>
      </w:r>
      <w:r>
        <w:rPr>
          <w:spacing w:val="-7"/>
        </w:rPr>
        <w:t xml:space="preserve"> </w:t>
      </w:r>
      <w:r>
        <w:t>Issues and Analysis</w:t>
      </w:r>
      <w:hyperlink w:anchor="_bookmark0" w:history="1">
        <w:r>
          <w:rPr>
            <w:vertAlign w:val="superscript"/>
          </w:rPr>
          <w:t>1</w:t>
        </w:r>
      </w:hyperlink>
    </w:p>
    <w:p w14:paraId="6EEE9C33" w14:textId="01575A02" w:rsidR="003B6CE3" w:rsidRDefault="000F1916">
      <w:pPr>
        <w:spacing w:before="1"/>
        <w:ind w:left="1857" w:right="2396"/>
        <w:jc w:val="center"/>
        <w:rPr>
          <w:spacing w:val="-4"/>
          <w:position w:val="11"/>
          <w:sz w:val="28"/>
          <w:szCs w:val="28"/>
        </w:rPr>
      </w:pPr>
      <w:bookmarkStart w:id="4" w:name="Leon_C._LaBrecque,_JD,_CPA,_CFA,_CFP®"/>
      <w:bookmarkEnd w:id="4"/>
      <w:r w:rsidRPr="00D44DAA">
        <w:rPr>
          <w:sz w:val="28"/>
          <w:szCs w:val="28"/>
        </w:rPr>
        <w:t>Leon</w:t>
      </w:r>
      <w:r w:rsidRPr="00D44DAA">
        <w:rPr>
          <w:spacing w:val="-7"/>
          <w:sz w:val="28"/>
          <w:szCs w:val="28"/>
        </w:rPr>
        <w:t xml:space="preserve"> </w:t>
      </w:r>
      <w:r w:rsidRPr="00D44DAA">
        <w:rPr>
          <w:sz w:val="28"/>
          <w:szCs w:val="28"/>
        </w:rPr>
        <w:t>C.</w:t>
      </w:r>
      <w:r w:rsidRPr="00D44DAA">
        <w:rPr>
          <w:spacing w:val="-9"/>
          <w:sz w:val="28"/>
          <w:szCs w:val="28"/>
        </w:rPr>
        <w:t xml:space="preserve"> </w:t>
      </w:r>
      <w:r w:rsidRPr="00D44DAA">
        <w:rPr>
          <w:sz w:val="28"/>
          <w:szCs w:val="28"/>
        </w:rPr>
        <w:t>LaBrecque,</w:t>
      </w:r>
      <w:r w:rsidRPr="00D44DAA">
        <w:rPr>
          <w:spacing w:val="-9"/>
          <w:sz w:val="28"/>
          <w:szCs w:val="28"/>
        </w:rPr>
        <w:t xml:space="preserve"> </w:t>
      </w:r>
      <w:r w:rsidRPr="00D44DAA">
        <w:rPr>
          <w:sz w:val="28"/>
          <w:szCs w:val="28"/>
        </w:rPr>
        <w:t>JD,</w:t>
      </w:r>
      <w:r w:rsidRPr="00D44DAA">
        <w:rPr>
          <w:spacing w:val="-9"/>
          <w:sz w:val="28"/>
          <w:szCs w:val="28"/>
        </w:rPr>
        <w:t xml:space="preserve"> </w:t>
      </w:r>
      <w:r w:rsidRPr="00D44DAA">
        <w:rPr>
          <w:sz w:val="28"/>
          <w:szCs w:val="28"/>
        </w:rPr>
        <w:t>CPA,</w:t>
      </w:r>
      <w:r w:rsidRPr="00D44DAA">
        <w:rPr>
          <w:spacing w:val="-6"/>
          <w:sz w:val="28"/>
          <w:szCs w:val="28"/>
        </w:rPr>
        <w:t xml:space="preserve"> </w:t>
      </w:r>
      <w:r w:rsidRPr="00D44DAA">
        <w:rPr>
          <w:sz w:val="28"/>
          <w:szCs w:val="28"/>
        </w:rPr>
        <w:t>CFA,</w:t>
      </w:r>
      <w:r w:rsidRPr="00D44DAA">
        <w:rPr>
          <w:spacing w:val="-10"/>
          <w:sz w:val="28"/>
          <w:szCs w:val="28"/>
        </w:rPr>
        <w:t xml:space="preserve"> </w:t>
      </w:r>
      <w:r w:rsidRPr="00D44DAA">
        <w:rPr>
          <w:spacing w:val="-4"/>
          <w:sz w:val="28"/>
          <w:szCs w:val="28"/>
        </w:rPr>
        <w:t>CFP</w:t>
      </w:r>
      <w:r w:rsidRPr="00D44DAA">
        <w:rPr>
          <w:spacing w:val="-4"/>
          <w:position w:val="11"/>
          <w:sz w:val="28"/>
          <w:szCs w:val="28"/>
        </w:rPr>
        <w:t>®</w:t>
      </w:r>
    </w:p>
    <w:p w14:paraId="0F249D27" w14:textId="11667E5A" w:rsidR="00D44DAA" w:rsidRDefault="00D44DAA">
      <w:pPr>
        <w:spacing w:before="1"/>
        <w:ind w:left="1857" w:right="2396"/>
        <w:jc w:val="center"/>
        <w:rPr>
          <w:spacing w:val="-4"/>
          <w:position w:val="11"/>
          <w:sz w:val="28"/>
          <w:szCs w:val="28"/>
        </w:rPr>
      </w:pPr>
      <w:r>
        <w:rPr>
          <w:spacing w:val="-4"/>
          <w:position w:val="11"/>
          <w:sz w:val="28"/>
          <w:szCs w:val="28"/>
        </w:rPr>
        <w:t>Heather Welsh CFP®, AEP®, MSFS</w:t>
      </w:r>
    </w:p>
    <w:p w14:paraId="2409EEAE" w14:textId="490CFEC4" w:rsidR="00D44DAA" w:rsidRPr="00D44DAA" w:rsidRDefault="00D44DAA">
      <w:pPr>
        <w:spacing w:before="1"/>
        <w:ind w:left="1857" w:right="2396"/>
        <w:jc w:val="center"/>
        <w:rPr>
          <w:b/>
          <w:bCs/>
          <w:sz w:val="28"/>
          <w:szCs w:val="28"/>
        </w:rPr>
      </w:pPr>
      <w:r w:rsidRPr="00D44DAA">
        <w:rPr>
          <w:b/>
          <w:bCs/>
          <w:spacing w:val="-4"/>
          <w:position w:val="11"/>
          <w:sz w:val="28"/>
          <w:szCs w:val="28"/>
        </w:rPr>
        <w:t>Sequoia Financial Group</w:t>
      </w:r>
    </w:p>
    <w:p w14:paraId="52EB4EDB" w14:textId="7C6031E1" w:rsidR="003B6CE3" w:rsidRDefault="00D44DAA">
      <w:pPr>
        <w:spacing w:before="12"/>
        <w:ind w:left="2445" w:right="2982"/>
        <w:jc w:val="center"/>
        <w:rPr>
          <w:sz w:val="19"/>
        </w:rPr>
      </w:pPr>
      <w:bookmarkStart w:id="5" w:name="10/2019"/>
      <w:bookmarkEnd w:id="5"/>
      <w:r>
        <w:rPr>
          <w:spacing w:val="-2"/>
          <w:sz w:val="19"/>
        </w:rPr>
        <w:t>07/2022</w:t>
      </w:r>
    </w:p>
    <w:p w14:paraId="48DB672C" w14:textId="77777777" w:rsidR="003B6CE3" w:rsidRDefault="003B6CE3">
      <w:pPr>
        <w:pStyle w:val="BodyText"/>
        <w:spacing w:before="2"/>
        <w:rPr>
          <w:sz w:val="30"/>
        </w:rPr>
      </w:pPr>
    </w:p>
    <w:p w14:paraId="2411E5F7" w14:textId="3159F986" w:rsidR="003B6CE3" w:rsidRDefault="000F1916">
      <w:pPr>
        <w:spacing w:line="276" w:lineRule="auto"/>
        <w:ind w:left="119" w:right="661"/>
        <w:rPr>
          <w:i/>
          <w:sz w:val="20"/>
        </w:rPr>
      </w:pPr>
      <w:bookmarkStart w:id="6" w:name="We_are_using_the_IRS_blended_bond_rate_a"/>
      <w:bookmarkEnd w:id="6"/>
      <w:r>
        <w:rPr>
          <w:i/>
          <w:sz w:val="20"/>
        </w:rPr>
        <w:t>We</w:t>
      </w:r>
      <w:r>
        <w:rPr>
          <w:i/>
          <w:spacing w:val="-3"/>
          <w:sz w:val="20"/>
        </w:rPr>
        <w:t xml:space="preserve"> </w:t>
      </w:r>
      <w:r>
        <w:rPr>
          <w:i/>
          <w:sz w:val="20"/>
        </w:rPr>
        <w:t>are</w:t>
      </w:r>
      <w:r>
        <w:rPr>
          <w:i/>
          <w:spacing w:val="-3"/>
          <w:sz w:val="20"/>
        </w:rPr>
        <w:t xml:space="preserve"> </w:t>
      </w:r>
      <w:r>
        <w:rPr>
          <w:i/>
          <w:sz w:val="20"/>
        </w:rPr>
        <w:t>using</w:t>
      </w:r>
      <w:r>
        <w:rPr>
          <w:i/>
          <w:spacing w:val="-1"/>
          <w:sz w:val="20"/>
        </w:rPr>
        <w:t xml:space="preserve"> </w:t>
      </w:r>
      <w:r>
        <w:rPr>
          <w:i/>
          <w:sz w:val="20"/>
        </w:rPr>
        <w:t>the</w:t>
      </w:r>
      <w:r>
        <w:rPr>
          <w:i/>
          <w:spacing w:val="-3"/>
          <w:sz w:val="20"/>
        </w:rPr>
        <w:t xml:space="preserve"> </w:t>
      </w:r>
      <w:r>
        <w:rPr>
          <w:i/>
          <w:sz w:val="20"/>
        </w:rPr>
        <w:t>IRS</w:t>
      </w:r>
      <w:r>
        <w:rPr>
          <w:i/>
          <w:spacing w:val="-1"/>
          <w:sz w:val="20"/>
        </w:rPr>
        <w:t xml:space="preserve"> </w:t>
      </w:r>
      <w:r>
        <w:rPr>
          <w:i/>
          <w:sz w:val="20"/>
        </w:rPr>
        <w:t>blended</w:t>
      </w:r>
      <w:r>
        <w:rPr>
          <w:i/>
          <w:spacing w:val="-4"/>
          <w:sz w:val="20"/>
        </w:rPr>
        <w:t xml:space="preserve"> </w:t>
      </w:r>
      <w:r>
        <w:rPr>
          <w:i/>
          <w:sz w:val="20"/>
        </w:rPr>
        <w:t>bond</w:t>
      </w:r>
      <w:r>
        <w:rPr>
          <w:i/>
          <w:spacing w:val="-2"/>
          <w:sz w:val="20"/>
        </w:rPr>
        <w:t xml:space="preserve"> </w:t>
      </w:r>
      <w:r>
        <w:rPr>
          <w:i/>
          <w:sz w:val="20"/>
        </w:rPr>
        <w:t>rate</w:t>
      </w:r>
      <w:r>
        <w:rPr>
          <w:i/>
          <w:spacing w:val="-3"/>
          <w:sz w:val="20"/>
        </w:rPr>
        <w:t xml:space="preserve"> </w:t>
      </w:r>
      <w:r>
        <w:rPr>
          <w:i/>
          <w:sz w:val="20"/>
        </w:rPr>
        <w:t>and</w:t>
      </w:r>
      <w:r>
        <w:rPr>
          <w:i/>
          <w:spacing w:val="-5"/>
          <w:sz w:val="20"/>
        </w:rPr>
        <w:t xml:space="preserve"> </w:t>
      </w:r>
      <w:r>
        <w:rPr>
          <w:i/>
          <w:sz w:val="20"/>
        </w:rPr>
        <w:t>IRS</w:t>
      </w:r>
      <w:r>
        <w:rPr>
          <w:i/>
          <w:spacing w:val="-3"/>
          <w:sz w:val="20"/>
        </w:rPr>
        <w:t xml:space="preserve"> </w:t>
      </w:r>
      <w:proofErr w:type="gramStart"/>
      <w:r>
        <w:rPr>
          <w:i/>
          <w:sz w:val="20"/>
        </w:rPr>
        <w:t>mortality,</w:t>
      </w:r>
      <w:proofErr w:type="gramEnd"/>
      <w:r>
        <w:rPr>
          <w:i/>
          <w:spacing w:val="-4"/>
          <w:sz w:val="20"/>
        </w:rPr>
        <w:t xml:space="preserve"> </w:t>
      </w:r>
      <w:r>
        <w:rPr>
          <w:i/>
          <w:sz w:val="20"/>
        </w:rPr>
        <w:t>we</w:t>
      </w:r>
      <w:r>
        <w:rPr>
          <w:i/>
          <w:spacing w:val="-3"/>
          <w:sz w:val="20"/>
        </w:rPr>
        <w:t xml:space="preserve"> </w:t>
      </w:r>
      <w:r>
        <w:rPr>
          <w:i/>
          <w:sz w:val="20"/>
        </w:rPr>
        <w:t>are</w:t>
      </w:r>
      <w:r>
        <w:rPr>
          <w:i/>
          <w:spacing w:val="-3"/>
          <w:sz w:val="20"/>
        </w:rPr>
        <w:t xml:space="preserve"> </w:t>
      </w:r>
      <w:r>
        <w:rPr>
          <w:i/>
          <w:sz w:val="20"/>
        </w:rPr>
        <w:t>currently</w:t>
      </w:r>
      <w:r>
        <w:rPr>
          <w:i/>
          <w:spacing w:val="-4"/>
          <w:sz w:val="20"/>
        </w:rPr>
        <w:t xml:space="preserve"> </w:t>
      </w:r>
      <w:r>
        <w:rPr>
          <w:i/>
          <w:sz w:val="20"/>
        </w:rPr>
        <w:t>using</w:t>
      </w:r>
      <w:r>
        <w:rPr>
          <w:i/>
          <w:spacing w:val="-1"/>
          <w:sz w:val="20"/>
        </w:rPr>
        <w:t xml:space="preserve"> </w:t>
      </w:r>
      <w:r>
        <w:rPr>
          <w:i/>
          <w:sz w:val="20"/>
        </w:rPr>
        <w:t>those</w:t>
      </w:r>
      <w:r>
        <w:rPr>
          <w:i/>
          <w:spacing w:val="-3"/>
          <w:sz w:val="20"/>
        </w:rPr>
        <w:t xml:space="preserve"> </w:t>
      </w:r>
      <w:r>
        <w:rPr>
          <w:i/>
          <w:sz w:val="20"/>
        </w:rPr>
        <w:t>IRS</w:t>
      </w:r>
      <w:r>
        <w:rPr>
          <w:i/>
          <w:spacing w:val="-1"/>
          <w:sz w:val="20"/>
        </w:rPr>
        <w:t xml:space="preserve"> </w:t>
      </w:r>
      <w:r>
        <w:rPr>
          <w:i/>
          <w:sz w:val="20"/>
        </w:rPr>
        <w:t>three- segment corporate bond rates</w:t>
      </w:r>
      <w:hyperlink w:anchor="_bookmark1" w:history="1">
        <w:r>
          <w:rPr>
            <w:i/>
            <w:position w:val="7"/>
            <w:sz w:val="12"/>
          </w:rPr>
          <w:t>2</w:t>
        </w:r>
      </w:hyperlink>
      <w:r>
        <w:rPr>
          <w:i/>
          <w:spacing w:val="30"/>
          <w:position w:val="7"/>
          <w:sz w:val="12"/>
        </w:rPr>
        <w:t xml:space="preserve"> </w:t>
      </w:r>
      <w:r>
        <w:rPr>
          <w:i/>
          <w:sz w:val="20"/>
        </w:rPr>
        <w:t xml:space="preserve">as the discount rate and IRS Notice </w:t>
      </w:r>
      <w:r w:rsidR="000211DA">
        <w:rPr>
          <w:i/>
          <w:sz w:val="20"/>
        </w:rPr>
        <w:t>2020-85</w:t>
      </w:r>
      <w:r>
        <w:rPr>
          <w:i/>
          <w:sz w:val="20"/>
        </w:rPr>
        <w:t xml:space="preserve"> for the mortality assumptions</w:t>
      </w:r>
      <w:r w:rsidR="000211DA">
        <w:rPr>
          <w:i/>
          <w:sz w:val="20"/>
        </w:rPr>
        <w:t xml:space="preserve"> for plans in 2022</w:t>
      </w:r>
      <w:r>
        <w:rPr>
          <w:i/>
          <w:sz w:val="20"/>
        </w:rPr>
        <w:t>. Revised copies of the paper will bear the revision date in the footer.</w:t>
      </w:r>
    </w:p>
    <w:p w14:paraId="5DB00C8C" w14:textId="77777777" w:rsidR="003B6CE3" w:rsidRDefault="000F1916">
      <w:pPr>
        <w:pStyle w:val="BodyText"/>
        <w:spacing w:before="199" w:line="276" w:lineRule="auto"/>
        <w:ind w:left="120" w:right="661"/>
      </w:pPr>
      <w:bookmarkStart w:id="7" w:name="Introduction:_The_comparison_of_a_monthl"/>
      <w:bookmarkEnd w:id="7"/>
      <w:r>
        <w:rPr>
          <w:b/>
        </w:rPr>
        <w:t xml:space="preserve">Introduction: </w:t>
      </w:r>
      <w:r>
        <w:t xml:space="preserve">The comparison of a monthly pension to a lump-sum is basically a comparison of an annuity stream (the monthly pension) to the lump-sum over </w:t>
      </w:r>
      <w:proofErr w:type="gramStart"/>
      <w:r>
        <w:t>a period of time</w:t>
      </w:r>
      <w:proofErr w:type="gramEnd"/>
      <w:r>
        <w:t xml:space="preserve">, but it involves a variety of considerations. In general, comparing an annuity stream to a lump-sum is an equation involving Present Value. This calculation is based on the series of payments, the </w:t>
      </w:r>
      <w:proofErr w:type="gramStart"/>
      <w:r>
        <w:t>time period</w:t>
      </w:r>
      <w:proofErr w:type="gramEnd"/>
      <w:r>
        <w:t xml:space="preserve"> involved, and the rate of return.</w:t>
      </w:r>
      <w:r>
        <w:rPr>
          <w:spacing w:val="-4"/>
        </w:rPr>
        <w:t xml:space="preserve"> </w:t>
      </w:r>
      <w:r>
        <w:t>Employers</w:t>
      </w:r>
      <w:r>
        <w:rPr>
          <w:spacing w:val="-3"/>
        </w:rPr>
        <w:t xml:space="preserve"> </w:t>
      </w:r>
      <w:r>
        <w:t>will</w:t>
      </w:r>
      <w:r>
        <w:rPr>
          <w:spacing w:val="-2"/>
        </w:rPr>
        <w:t xml:space="preserve"> </w:t>
      </w:r>
      <w:r>
        <w:t>provide</w:t>
      </w:r>
      <w:r>
        <w:rPr>
          <w:spacing w:val="-3"/>
        </w:rPr>
        <w:t xml:space="preserve"> </w:t>
      </w:r>
      <w:r>
        <w:t>the</w:t>
      </w:r>
      <w:r>
        <w:rPr>
          <w:spacing w:val="-3"/>
        </w:rPr>
        <w:t xml:space="preserve"> </w:t>
      </w:r>
      <w:r>
        <w:t>eligible</w:t>
      </w:r>
      <w:r>
        <w:rPr>
          <w:spacing w:val="-3"/>
        </w:rPr>
        <w:t xml:space="preserve"> </w:t>
      </w:r>
      <w:r>
        <w:t>employee</w:t>
      </w:r>
      <w:r>
        <w:rPr>
          <w:spacing w:val="-3"/>
        </w:rPr>
        <w:t xml:space="preserve"> </w:t>
      </w:r>
      <w:r>
        <w:t>with</w:t>
      </w:r>
      <w:r>
        <w:rPr>
          <w:spacing w:val="-4"/>
        </w:rPr>
        <w:t xml:space="preserve"> </w:t>
      </w:r>
      <w:r>
        <w:t>a</w:t>
      </w:r>
      <w:r>
        <w:rPr>
          <w:spacing w:val="-3"/>
        </w:rPr>
        <w:t xml:space="preserve"> </w:t>
      </w:r>
      <w:r>
        <w:t>lump-sum</w:t>
      </w:r>
      <w:r>
        <w:rPr>
          <w:spacing w:val="-3"/>
        </w:rPr>
        <w:t xml:space="preserve"> </w:t>
      </w:r>
      <w:r>
        <w:t>that</w:t>
      </w:r>
      <w:r>
        <w:rPr>
          <w:spacing w:val="-2"/>
        </w:rPr>
        <w:t xml:space="preserve"> </w:t>
      </w:r>
      <w:r>
        <w:t>has</w:t>
      </w:r>
      <w:r>
        <w:rPr>
          <w:spacing w:val="-2"/>
        </w:rPr>
        <w:t xml:space="preserve"> </w:t>
      </w:r>
      <w:r>
        <w:t>been</w:t>
      </w:r>
      <w:r>
        <w:rPr>
          <w:spacing w:val="-4"/>
        </w:rPr>
        <w:t xml:space="preserve"> </w:t>
      </w:r>
      <w:r>
        <w:t>actuarially</w:t>
      </w:r>
      <w:r>
        <w:rPr>
          <w:spacing w:val="-3"/>
        </w:rPr>
        <w:t xml:space="preserve"> </w:t>
      </w:r>
      <w:r>
        <w:t>computed to equal</w:t>
      </w:r>
      <w:r>
        <w:rPr>
          <w:spacing w:val="-1"/>
        </w:rPr>
        <w:t xml:space="preserve"> </w:t>
      </w:r>
      <w:r>
        <w:t>the monthly stream at a rate of interest. Eligible employees should note that what they currently have</w:t>
      </w:r>
      <w:r>
        <w:rPr>
          <w:spacing w:val="-3"/>
        </w:rPr>
        <w:t xml:space="preserve"> </w:t>
      </w:r>
      <w:r>
        <w:t>from</w:t>
      </w:r>
      <w:r>
        <w:rPr>
          <w:spacing w:val="-3"/>
        </w:rPr>
        <w:t xml:space="preserve"> </w:t>
      </w:r>
      <w:r>
        <w:t>their</w:t>
      </w:r>
      <w:r>
        <w:rPr>
          <w:spacing w:val="-3"/>
        </w:rPr>
        <w:t xml:space="preserve"> </w:t>
      </w:r>
      <w:r>
        <w:t>employer</w:t>
      </w:r>
      <w:r>
        <w:rPr>
          <w:spacing w:val="-3"/>
        </w:rPr>
        <w:t xml:space="preserve"> </w:t>
      </w:r>
      <w:r>
        <w:t>is</w:t>
      </w:r>
      <w:r>
        <w:rPr>
          <w:spacing w:val="-3"/>
        </w:rPr>
        <w:t xml:space="preserve"> </w:t>
      </w:r>
      <w:r>
        <w:t>an</w:t>
      </w:r>
      <w:r>
        <w:rPr>
          <w:spacing w:val="-4"/>
        </w:rPr>
        <w:t xml:space="preserve"> </w:t>
      </w:r>
      <w:r>
        <w:t>annuity.</w:t>
      </w:r>
      <w:r>
        <w:rPr>
          <w:spacing w:val="-2"/>
        </w:rPr>
        <w:t xml:space="preserve"> </w:t>
      </w:r>
      <w:r>
        <w:t>It</w:t>
      </w:r>
      <w:r>
        <w:rPr>
          <w:spacing w:val="-4"/>
        </w:rPr>
        <w:t xml:space="preserve"> </w:t>
      </w:r>
      <w:r>
        <w:t>is</w:t>
      </w:r>
      <w:r>
        <w:rPr>
          <w:spacing w:val="-3"/>
        </w:rPr>
        <w:t xml:space="preserve"> </w:t>
      </w:r>
      <w:r>
        <w:t>a lifetime</w:t>
      </w:r>
      <w:r>
        <w:rPr>
          <w:spacing w:val="-3"/>
        </w:rPr>
        <w:t xml:space="preserve"> </w:t>
      </w:r>
      <w:r>
        <w:t>annuity</w:t>
      </w:r>
      <w:r>
        <w:rPr>
          <w:spacing w:val="-3"/>
        </w:rPr>
        <w:t xml:space="preserve"> </w:t>
      </w:r>
      <w:r>
        <w:t>for</w:t>
      </w:r>
      <w:r>
        <w:rPr>
          <w:spacing w:val="-3"/>
        </w:rPr>
        <w:t xml:space="preserve"> </w:t>
      </w:r>
      <w:r>
        <w:t>the</w:t>
      </w:r>
      <w:r>
        <w:rPr>
          <w:spacing w:val="-3"/>
        </w:rPr>
        <w:t xml:space="preserve"> </w:t>
      </w:r>
      <w:r>
        <w:t>employee.</w:t>
      </w:r>
      <w:r>
        <w:rPr>
          <w:spacing w:val="-4"/>
        </w:rPr>
        <w:t xml:space="preserve"> </w:t>
      </w:r>
      <w:r>
        <w:t>For</w:t>
      </w:r>
      <w:r>
        <w:rPr>
          <w:spacing w:val="-3"/>
        </w:rPr>
        <w:t xml:space="preserve"> </w:t>
      </w:r>
      <w:r>
        <w:t>married</w:t>
      </w:r>
      <w:r>
        <w:rPr>
          <w:spacing w:val="-4"/>
        </w:rPr>
        <w:t xml:space="preserve"> </w:t>
      </w:r>
      <w:r>
        <w:t>employees,</w:t>
      </w:r>
      <w:r>
        <w:rPr>
          <w:spacing w:val="-4"/>
        </w:rPr>
        <w:t xml:space="preserve"> </w:t>
      </w:r>
      <w:r>
        <w:t>it is a reduced annuity lasting for their lifetime and that of the surviving spouse.</w:t>
      </w:r>
      <w:r>
        <w:rPr>
          <w:spacing w:val="40"/>
        </w:rPr>
        <w:t xml:space="preserve"> </w:t>
      </w:r>
      <w:r>
        <w:t xml:space="preserve">The analysis is therefore: "Which alternative is best for </w:t>
      </w:r>
      <w:r>
        <w:rPr>
          <w:b/>
        </w:rPr>
        <w:t>me</w:t>
      </w:r>
      <w:r>
        <w:t xml:space="preserve">?” Because of the personalized nature of the analysis, here are a few of the variables of the analysis, in no </w:t>
      </w:r>
      <w:proofErr w:type="gramStart"/>
      <w:r>
        <w:t>particular order</w:t>
      </w:r>
      <w:proofErr w:type="gramEnd"/>
      <w:r>
        <w:t>:</w:t>
      </w:r>
    </w:p>
    <w:p w14:paraId="45DE2C34" w14:textId="364606DE" w:rsidR="003B6CE3" w:rsidRDefault="000F1916">
      <w:pPr>
        <w:pStyle w:val="ListParagraph"/>
        <w:numPr>
          <w:ilvl w:val="0"/>
          <w:numId w:val="10"/>
        </w:numPr>
        <w:tabs>
          <w:tab w:val="left" w:pos="1201"/>
        </w:tabs>
        <w:spacing w:before="200"/>
        <w:ind w:hanging="361"/>
        <w:rPr>
          <w:sz w:val="20"/>
        </w:rPr>
      </w:pPr>
      <w:bookmarkStart w:id="8" w:name="1._What_is_the_age_of_the_employee?_(Und"/>
      <w:bookmarkEnd w:id="8"/>
      <w:r>
        <w:rPr>
          <w:sz w:val="20"/>
        </w:rPr>
        <w:t>What</w:t>
      </w:r>
      <w:r>
        <w:rPr>
          <w:spacing w:val="-6"/>
          <w:sz w:val="20"/>
        </w:rPr>
        <w:t xml:space="preserve"> </w:t>
      </w:r>
      <w:r>
        <w:rPr>
          <w:sz w:val="20"/>
        </w:rPr>
        <w:t>is</w:t>
      </w:r>
      <w:r>
        <w:rPr>
          <w:spacing w:val="-4"/>
          <w:sz w:val="20"/>
        </w:rPr>
        <w:t xml:space="preserve"> </w:t>
      </w:r>
      <w:r>
        <w:rPr>
          <w:sz w:val="20"/>
        </w:rPr>
        <w:t>the</w:t>
      </w:r>
      <w:r>
        <w:rPr>
          <w:spacing w:val="-4"/>
          <w:sz w:val="20"/>
        </w:rPr>
        <w:t xml:space="preserve"> </w:t>
      </w:r>
      <w:r>
        <w:rPr>
          <w:sz w:val="20"/>
        </w:rPr>
        <w:t>age</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employee?</w:t>
      </w:r>
      <w:r>
        <w:rPr>
          <w:spacing w:val="-6"/>
          <w:sz w:val="20"/>
        </w:rPr>
        <w:t xml:space="preserve"> </w:t>
      </w:r>
      <w:r>
        <w:rPr>
          <w:sz w:val="20"/>
        </w:rPr>
        <w:t>(Under</w:t>
      </w:r>
      <w:r>
        <w:rPr>
          <w:spacing w:val="-4"/>
          <w:sz w:val="20"/>
        </w:rPr>
        <w:t xml:space="preserve"> </w:t>
      </w:r>
      <w:r>
        <w:rPr>
          <w:sz w:val="20"/>
        </w:rPr>
        <w:t>59½,</w:t>
      </w:r>
      <w:r>
        <w:rPr>
          <w:spacing w:val="-3"/>
          <w:sz w:val="20"/>
        </w:rPr>
        <w:t xml:space="preserve"> </w:t>
      </w:r>
      <w:r>
        <w:rPr>
          <w:sz w:val="20"/>
        </w:rPr>
        <w:t>59½</w:t>
      </w:r>
      <w:r>
        <w:rPr>
          <w:spacing w:val="-4"/>
          <w:sz w:val="20"/>
        </w:rPr>
        <w:t xml:space="preserve"> </w:t>
      </w:r>
      <w:r>
        <w:rPr>
          <w:sz w:val="20"/>
        </w:rPr>
        <w:t>to</w:t>
      </w:r>
      <w:r>
        <w:rPr>
          <w:spacing w:val="-2"/>
          <w:sz w:val="20"/>
        </w:rPr>
        <w:t xml:space="preserve"> </w:t>
      </w:r>
      <w:r w:rsidR="00AD3DC4">
        <w:rPr>
          <w:spacing w:val="-2"/>
          <w:sz w:val="20"/>
        </w:rPr>
        <w:t>7</w:t>
      </w:r>
      <w:r w:rsidR="00AD3DC4">
        <w:rPr>
          <w:sz w:val="20"/>
        </w:rPr>
        <w:t>2</w:t>
      </w:r>
      <w:r>
        <w:rPr>
          <w:sz w:val="20"/>
        </w:rPr>
        <w:t>,</w:t>
      </w:r>
      <w:r>
        <w:rPr>
          <w:spacing w:val="-4"/>
          <w:sz w:val="20"/>
        </w:rPr>
        <w:t xml:space="preserve"> </w:t>
      </w:r>
      <w:r>
        <w:rPr>
          <w:sz w:val="20"/>
        </w:rPr>
        <w:t>or</w:t>
      </w:r>
      <w:r>
        <w:rPr>
          <w:spacing w:val="-4"/>
          <w:sz w:val="20"/>
        </w:rPr>
        <w:t xml:space="preserve"> </w:t>
      </w:r>
      <w:r w:rsidR="00AD3DC4">
        <w:rPr>
          <w:sz w:val="20"/>
        </w:rPr>
        <w:t>72</w:t>
      </w:r>
      <w:r>
        <w:rPr>
          <w:spacing w:val="-3"/>
          <w:sz w:val="20"/>
        </w:rPr>
        <w:t xml:space="preserve"> </w:t>
      </w:r>
      <w:r>
        <w:rPr>
          <w:sz w:val="20"/>
        </w:rPr>
        <w:t>and</w:t>
      </w:r>
      <w:r>
        <w:rPr>
          <w:spacing w:val="-6"/>
          <w:sz w:val="20"/>
        </w:rPr>
        <w:t xml:space="preserve"> </w:t>
      </w:r>
      <w:r>
        <w:rPr>
          <w:spacing w:val="-2"/>
          <w:sz w:val="20"/>
        </w:rPr>
        <w:t>older?</w:t>
      </w:r>
      <w:hyperlink w:anchor="_bookmark2" w:history="1">
        <w:r>
          <w:rPr>
            <w:spacing w:val="-2"/>
            <w:position w:val="7"/>
            <w:sz w:val="12"/>
          </w:rPr>
          <w:t>3</w:t>
        </w:r>
      </w:hyperlink>
      <w:r>
        <w:rPr>
          <w:spacing w:val="-2"/>
          <w:sz w:val="20"/>
        </w:rPr>
        <w:t>)</w:t>
      </w:r>
    </w:p>
    <w:p w14:paraId="77529C75" w14:textId="77777777" w:rsidR="003B6CE3" w:rsidRDefault="000F1916">
      <w:pPr>
        <w:pStyle w:val="ListParagraph"/>
        <w:numPr>
          <w:ilvl w:val="0"/>
          <w:numId w:val="10"/>
        </w:numPr>
        <w:tabs>
          <w:tab w:val="left" w:pos="1200"/>
        </w:tabs>
        <w:spacing w:before="35"/>
        <w:ind w:left="1199" w:hanging="361"/>
        <w:rPr>
          <w:sz w:val="20"/>
        </w:rPr>
      </w:pPr>
      <w:bookmarkStart w:id="9" w:name="2._Marital_status_of_the_employee?"/>
      <w:bookmarkEnd w:id="9"/>
      <w:r>
        <w:rPr>
          <w:sz w:val="20"/>
        </w:rPr>
        <w:t>Marital</w:t>
      </w:r>
      <w:r>
        <w:rPr>
          <w:spacing w:val="-7"/>
          <w:sz w:val="20"/>
        </w:rPr>
        <w:t xml:space="preserve"> </w:t>
      </w:r>
      <w:r>
        <w:rPr>
          <w:sz w:val="20"/>
        </w:rPr>
        <w:t>status</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pacing w:val="-2"/>
          <w:sz w:val="20"/>
        </w:rPr>
        <w:t>employee?</w:t>
      </w:r>
    </w:p>
    <w:p w14:paraId="37491EFA" w14:textId="77777777" w:rsidR="003B6CE3" w:rsidRDefault="000F1916">
      <w:pPr>
        <w:pStyle w:val="ListParagraph"/>
        <w:numPr>
          <w:ilvl w:val="0"/>
          <w:numId w:val="10"/>
        </w:numPr>
        <w:tabs>
          <w:tab w:val="left" w:pos="1200"/>
        </w:tabs>
        <w:spacing w:before="36"/>
        <w:ind w:left="1199" w:hanging="361"/>
        <w:rPr>
          <w:sz w:val="20"/>
        </w:rPr>
      </w:pPr>
      <w:bookmarkStart w:id="10" w:name="3._What_is_the_relative_health_of_the_em"/>
      <w:bookmarkEnd w:id="10"/>
      <w:r>
        <w:rPr>
          <w:sz w:val="20"/>
        </w:rPr>
        <w:t>What</w:t>
      </w:r>
      <w:r>
        <w:rPr>
          <w:spacing w:val="-5"/>
          <w:sz w:val="20"/>
        </w:rPr>
        <w:t xml:space="preserve"> </w:t>
      </w:r>
      <w:r>
        <w:rPr>
          <w:sz w:val="20"/>
        </w:rPr>
        <w:t>is</w:t>
      </w:r>
      <w:r>
        <w:rPr>
          <w:spacing w:val="-4"/>
          <w:sz w:val="20"/>
        </w:rPr>
        <w:t xml:space="preserve"> </w:t>
      </w:r>
      <w:r>
        <w:rPr>
          <w:sz w:val="20"/>
        </w:rPr>
        <w:t>the</w:t>
      </w:r>
      <w:r>
        <w:rPr>
          <w:spacing w:val="-3"/>
          <w:sz w:val="20"/>
        </w:rPr>
        <w:t xml:space="preserve"> </w:t>
      </w:r>
      <w:r>
        <w:rPr>
          <w:sz w:val="20"/>
        </w:rPr>
        <w:t>relative</w:t>
      </w:r>
      <w:r>
        <w:rPr>
          <w:spacing w:val="-4"/>
          <w:sz w:val="20"/>
        </w:rPr>
        <w:t xml:space="preserve"> </w:t>
      </w:r>
      <w:r>
        <w:rPr>
          <w:sz w:val="20"/>
        </w:rPr>
        <w:t>health</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employee</w:t>
      </w:r>
      <w:hyperlink w:anchor="_bookmark3" w:history="1">
        <w:r>
          <w:rPr>
            <w:position w:val="7"/>
            <w:sz w:val="12"/>
          </w:rPr>
          <w:t>4</w:t>
        </w:r>
      </w:hyperlink>
      <w:r>
        <w:rPr>
          <w:sz w:val="20"/>
        </w:rPr>
        <w:t>?</w:t>
      </w:r>
      <w:r>
        <w:rPr>
          <w:spacing w:val="-4"/>
          <w:sz w:val="20"/>
        </w:rPr>
        <w:t xml:space="preserve"> </w:t>
      </w:r>
      <w:r>
        <w:rPr>
          <w:sz w:val="20"/>
        </w:rPr>
        <w:t>The</w:t>
      </w:r>
      <w:r>
        <w:rPr>
          <w:spacing w:val="-4"/>
          <w:sz w:val="20"/>
        </w:rPr>
        <w:t xml:space="preserve"> </w:t>
      </w:r>
      <w:r>
        <w:rPr>
          <w:spacing w:val="-2"/>
          <w:sz w:val="20"/>
        </w:rPr>
        <w:t>spouse?</w:t>
      </w:r>
    </w:p>
    <w:p w14:paraId="0B363B02" w14:textId="77777777" w:rsidR="003B6CE3" w:rsidRDefault="000F1916">
      <w:pPr>
        <w:pStyle w:val="ListParagraph"/>
        <w:numPr>
          <w:ilvl w:val="0"/>
          <w:numId w:val="10"/>
        </w:numPr>
        <w:tabs>
          <w:tab w:val="left" w:pos="1200"/>
        </w:tabs>
        <w:spacing w:before="33"/>
        <w:ind w:left="1199" w:hanging="361"/>
        <w:rPr>
          <w:sz w:val="20"/>
        </w:rPr>
      </w:pPr>
      <w:bookmarkStart w:id="11" w:name="4._What_is_the_sex_of_the_employee4F_?_T"/>
      <w:bookmarkEnd w:id="11"/>
      <w:r>
        <w:rPr>
          <w:sz w:val="20"/>
        </w:rPr>
        <w:t>What</w:t>
      </w:r>
      <w:r>
        <w:rPr>
          <w:spacing w:val="-4"/>
          <w:sz w:val="20"/>
        </w:rPr>
        <w:t xml:space="preserve"> </w:t>
      </w:r>
      <w:r>
        <w:rPr>
          <w:sz w:val="20"/>
        </w:rPr>
        <w:t>is</w:t>
      </w:r>
      <w:r>
        <w:rPr>
          <w:spacing w:val="-3"/>
          <w:sz w:val="20"/>
        </w:rPr>
        <w:t xml:space="preserve"> </w:t>
      </w:r>
      <w:r>
        <w:rPr>
          <w:sz w:val="20"/>
        </w:rPr>
        <w:t>the</w:t>
      </w:r>
      <w:r>
        <w:rPr>
          <w:spacing w:val="-2"/>
          <w:sz w:val="20"/>
        </w:rPr>
        <w:t xml:space="preserve"> </w:t>
      </w:r>
      <w:r>
        <w:rPr>
          <w:sz w:val="20"/>
        </w:rPr>
        <w:t>sex</w:t>
      </w:r>
      <w:r>
        <w:rPr>
          <w:spacing w:val="-4"/>
          <w:sz w:val="20"/>
        </w:rPr>
        <w:t xml:space="preserve"> </w:t>
      </w:r>
      <w:r>
        <w:rPr>
          <w:sz w:val="20"/>
        </w:rPr>
        <w:t>of</w:t>
      </w:r>
      <w:r>
        <w:rPr>
          <w:spacing w:val="-2"/>
          <w:sz w:val="20"/>
        </w:rPr>
        <w:t xml:space="preserve"> </w:t>
      </w:r>
      <w:r>
        <w:rPr>
          <w:sz w:val="20"/>
        </w:rPr>
        <w:t>the</w:t>
      </w:r>
      <w:r>
        <w:rPr>
          <w:spacing w:val="-3"/>
          <w:sz w:val="20"/>
        </w:rPr>
        <w:t xml:space="preserve"> </w:t>
      </w:r>
      <w:r>
        <w:rPr>
          <w:sz w:val="20"/>
        </w:rPr>
        <w:t>employee</w:t>
      </w:r>
      <w:hyperlink w:anchor="_bookmark4" w:history="1">
        <w:r>
          <w:rPr>
            <w:position w:val="7"/>
            <w:sz w:val="12"/>
          </w:rPr>
          <w:t>5</w:t>
        </w:r>
      </w:hyperlink>
      <w:r>
        <w:rPr>
          <w:sz w:val="20"/>
        </w:rPr>
        <w:t>?</w:t>
      </w:r>
      <w:r>
        <w:rPr>
          <w:spacing w:val="-4"/>
          <w:sz w:val="20"/>
        </w:rPr>
        <w:t xml:space="preserve"> </w:t>
      </w:r>
      <w:r>
        <w:rPr>
          <w:sz w:val="20"/>
        </w:rPr>
        <w:t>The</w:t>
      </w:r>
      <w:r>
        <w:rPr>
          <w:spacing w:val="-2"/>
          <w:sz w:val="20"/>
        </w:rPr>
        <w:t xml:space="preserve"> spouse?</w:t>
      </w:r>
    </w:p>
    <w:p w14:paraId="3A827B91" w14:textId="77777777" w:rsidR="003B6CE3" w:rsidRDefault="000F1916">
      <w:pPr>
        <w:pStyle w:val="ListParagraph"/>
        <w:numPr>
          <w:ilvl w:val="0"/>
          <w:numId w:val="10"/>
        </w:numPr>
        <w:tabs>
          <w:tab w:val="left" w:pos="1200"/>
        </w:tabs>
        <w:spacing w:before="36" w:line="276" w:lineRule="auto"/>
        <w:ind w:left="1199" w:right="1382"/>
        <w:rPr>
          <w:sz w:val="20"/>
        </w:rPr>
      </w:pPr>
      <w:bookmarkStart w:id="12" w:name="5._What_other_retirement_assets_does_the"/>
      <w:bookmarkEnd w:id="12"/>
      <w:r>
        <w:rPr>
          <w:sz w:val="20"/>
        </w:rPr>
        <w:t>What</w:t>
      </w:r>
      <w:r>
        <w:rPr>
          <w:spacing w:val="-4"/>
          <w:sz w:val="20"/>
        </w:rPr>
        <w:t xml:space="preserve"> </w:t>
      </w:r>
      <w:r>
        <w:rPr>
          <w:sz w:val="20"/>
        </w:rPr>
        <w:t>other</w:t>
      </w:r>
      <w:r>
        <w:rPr>
          <w:spacing w:val="-3"/>
          <w:sz w:val="20"/>
        </w:rPr>
        <w:t xml:space="preserve"> </w:t>
      </w:r>
      <w:r>
        <w:rPr>
          <w:sz w:val="20"/>
        </w:rPr>
        <w:t>retirement</w:t>
      </w:r>
      <w:r>
        <w:rPr>
          <w:spacing w:val="-4"/>
          <w:sz w:val="20"/>
        </w:rPr>
        <w:t xml:space="preserve"> </w:t>
      </w:r>
      <w:r>
        <w:rPr>
          <w:sz w:val="20"/>
        </w:rPr>
        <w:t>assets</w:t>
      </w:r>
      <w:r>
        <w:rPr>
          <w:spacing w:val="-3"/>
          <w:sz w:val="20"/>
        </w:rPr>
        <w:t xml:space="preserve"> </w:t>
      </w:r>
      <w:r>
        <w:rPr>
          <w:sz w:val="20"/>
        </w:rPr>
        <w:t>does</w:t>
      </w:r>
      <w:r>
        <w:rPr>
          <w:spacing w:val="-3"/>
          <w:sz w:val="20"/>
        </w:rPr>
        <w:t xml:space="preserve"> </w:t>
      </w:r>
      <w:r>
        <w:rPr>
          <w:sz w:val="20"/>
        </w:rPr>
        <w:t>the</w:t>
      </w:r>
      <w:r>
        <w:rPr>
          <w:spacing w:val="-3"/>
          <w:sz w:val="20"/>
        </w:rPr>
        <w:t xml:space="preserve"> </w:t>
      </w:r>
      <w:r>
        <w:rPr>
          <w:sz w:val="20"/>
        </w:rPr>
        <w:t>employee</w:t>
      </w:r>
      <w:r>
        <w:rPr>
          <w:spacing w:val="-3"/>
          <w:sz w:val="20"/>
        </w:rPr>
        <w:t xml:space="preserve"> </w:t>
      </w:r>
      <w:r>
        <w:rPr>
          <w:sz w:val="20"/>
        </w:rPr>
        <w:t>have?</w:t>
      </w:r>
      <w:r>
        <w:rPr>
          <w:spacing w:val="-4"/>
          <w:sz w:val="20"/>
        </w:rPr>
        <w:t xml:space="preserve"> </w:t>
      </w:r>
      <w:r>
        <w:rPr>
          <w:sz w:val="20"/>
        </w:rPr>
        <w:t>(401(k),</w:t>
      </w:r>
      <w:r>
        <w:rPr>
          <w:spacing w:val="-4"/>
          <w:sz w:val="20"/>
        </w:rPr>
        <w:t xml:space="preserve"> </w:t>
      </w:r>
      <w:r>
        <w:rPr>
          <w:sz w:val="20"/>
        </w:rPr>
        <w:t>IRAs,</w:t>
      </w:r>
      <w:r>
        <w:rPr>
          <w:spacing w:val="-4"/>
          <w:sz w:val="20"/>
        </w:rPr>
        <w:t xml:space="preserve"> </w:t>
      </w:r>
      <w:r>
        <w:rPr>
          <w:sz w:val="20"/>
        </w:rPr>
        <w:t>Roth</w:t>
      </w:r>
      <w:r>
        <w:rPr>
          <w:spacing w:val="-3"/>
          <w:sz w:val="20"/>
        </w:rPr>
        <w:t xml:space="preserve"> </w:t>
      </w:r>
      <w:r>
        <w:rPr>
          <w:sz w:val="20"/>
        </w:rPr>
        <w:t>IRAs,</w:t>
      </w:r>
      <w:r>
        <w:rPr>
          <w:spacing w:val="-3"/>
          <w:sz w:val="20"/>
        </w:rPr>
        <w:t xml:space="preserve"> </w:t>
      </w:r>
      <w:r>
        <w:rPr>
          <w:sz w:val="20"/>
        </w:rPr>
        <w:t>Life Insurance, Annuities, and other investments)</w:t>
      </w:r>
    </w:p>
    <w:p w14:paraId="3ACB3A39" w14:textId="210E6DD3" w:rsidR="003B6CE3" w:rsidRDefault="000D29C4">
      <w:pPr>
        <w:pStyle w:val="BodyText"/>
        <w:spacing w:before="6"/>
        <w:rPr>
          <w:sz w:val="27"/>
        </w:rPr>
      </w:pPr>
      <w:r>
        <w:rPr>
          <w:noProof/>
        </w:rPr>
        <mc:AlternateContent>
          <mc:Choice Requires="wps">
            <w:drawing>
              <wp:anchor distT="0" distB="0" distL="0" distR="0" simplePos="0" relativeHeight="487587840" behindDoc="1" locked="0" layoutInCell="1" allowOverlap="1" wp14:anchorId="1C1C4D3E" wp14:editId="5B3BD2AF">
                <wp:simplePos x="0" y="0"/>
                <wp:positionH relativeFrom="page">
                  <wp:posOffset>914400</wp:posOffset>
                </wp:positionH>
                <wp:positionV relativeFrom="paragraph">
                  <wp:posOffset>219075</wp:posOffset>
                </wp:positionV>
                <wp:extent cx="1828800" cy="7620"/>
                <wp:effectExtent l="0" t="0" r="0" b="0"/>
                <wp:wrapTopAndBottom/>
                <wp:docPr id="2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8BE6E" id="docshape4" o:spid="_x0000_s1026" style="position:absolute;margin-left:1in;margin-top:17.2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" fillcolor="black" stroked="f">
                <w10:wrap type="topAndBottom" anchorx="page"/>
              </v:rect>
            </w:pict>
          </mc:Fallback>
        </mc:AlternateContent>
      </w:r>
    </w:p>
    <w:p w14:paraId="19A5B913" w14:textId="37824CB7" w:rsidR="003B6CE3" w:rsidRDefault="000F1916" w:rsidP="00AD3DC4">
      <w:pPr>
        <w:spacing w:before="100"/>
        <w:ind w:left="120" w:right="729" w:hanging="1"/>
        <w:rPr>
          <w:sz w:val="17"/>
        </w:rPr>
      </w:pPr>
      <w:bookmarkStart w:id="13" w:name="_bookmark0"/>
      <w:bookmarkEnd w:id="13"/>
      <w:r>
        <w:rPr>
          <w:position w:val="5"/>
          <w:sz w:val="10"/>
        </w:rPr>
        <w:t>1</w:t>
      </w:r>
      <w:r>
        <w:rPr>
          <w:spacing w:val="22"/>
          <w:position w:val="5"/>
          <w:sz w:val="10"/>
        </w:rPr>
        <w:t xml:space="preserve"> </w:t>
      </w:r>
      <w:r>
        <w:rPr>
          <w:b/>
          <w:sz w:val="16"/>
        </w:rPr>
        <w:t xml:space="preserve">Disclaimer: </w:t>
      </w:r>
      <w:r>
        <w:rPr>
          <w:sz w:val="16"/>
        </w:rPr>
        <w:t>The following information is provided to clients, friends, and guests of Sequoia Financial Group. None of the information in this White Paper is sanctioned or approved by your employer; it is our opinion, and we cite law when possible. Similarly, Sequoia’s</w:t>
      </w:r>
      <w:r>
        <w:rPr>
          <w:spacing w:val="-1"/>
          <w:sz w:val="16"/>
        </w:rPr>
        <w:t xml:space="preserve"> </w:t>
      </w:r>
      <w:r>
        <w:rPr>
          <w:sz w:val="16"/>
        </w:rPr>
        <w:t>position is that eligible</w:t>
      </w:r>
      <w:r>
        <w:rPr>
          <w:spacing w:val="-2"/>
          <w:sz w:val="16"/>
        </w:rPr>
        <w:t xml:space="preserve"> </w:t>
      </w:r>
      <w:r>
        <w:rPr>
          <w:sz w:val="16"/>
        </w:rPr>
        <w:t>employees need to</w:t>
      </w:r>
      <w:r>
        <w:rPr>
          <w:spacing w:val="-3"/>
          <w:sz w:val="16"/>
        </w:rPr>
        <w:t xml:space="preserve"> </w:t>
      </w:r>
      <w:r>
        <w:rPr>
          <w:sz w:val="16"/>
        </w:rPr>
        <w:t>make</w:t>
      </w:r>
      <w:r>
        <w:rPr>
          <w:spacing w:val="-2"/>
          <w:sz w:val="16"/>
        </w:rPr>
        <w:t xml:space="preserve"> </w:t>
      </w:r>
      <w:r>
        <w:rPr>
          <w:sz w:val="16"/>
        </w:rPr>
        <w:t>an informed</w:t>
      </w:r>
      <w:r>
        <w:rPr>
          <w:spacing w:val="-1"/>
          <w:sz w:val="16"/>
        </w:rPr>
        <w:t xml:space="preserve"> </w:t>
      </w:r>
      <w:r>
        <w:rPr>
          <w:sz w:val="16"/>
        </w:rPr>
        <w:t>decision about the</w:t>
      </w:r>
      <w:r>
        <w:rPr>
          <w:spacing w:val="-2"/>
          <w:sz w:val="16"/>
        </w:rPr>
        <w:t xml:space="preserve"> </w:t>
      </w:r>
      <w:r>
        <w:rPr>
          <w:sz w:val="16"/>
        </w:rPr>
        <w:t>offer, rather</w:t>
      </w:r>
      <w:r>
        <w:rPr>
          <w:spacing w:val="-2"/>
          <w:sz w:val="16"/>
        </w:rPr>
        <w:t xml:space="preserve"> </w:t>
      </w:r>
      <w:r>
        <w:rPr>
          <w:sz w:val="16"/>
        </w:rPr>
        <w:t>than</w:t>
      </w:r>
      <w:r>
        <w:rPr>
          <w:spacing w:val="-2"/>
          <w:sz w:val="16"/>
        </w:rPr>
        <w:t xml:space="preserve"> </w:t>
      </w:r>
      <w:r>
        <w:rPr>
          <w:sz w:val="16"/>
        </w:rPr>
        <w:t>simply</w:t>
      </w:r>
      <w:r>
        <w:rPr>
          <w:spacing w:val="-1"/>
          <w:sz w:val="16"/>
        </w:rPr>
        <w:t xml:space="preserve"> </w:t>
      </w:r>
      <w:r>
        <w:rPr>
          <w:sz w:val="16"/>
        </w:rPr>
        <w:t>take a lump-sum</w:t>
      </w:r>
      <w:r>
        <w:rPr>
          <w:spacing w:val="-1"/>
          <w:sz w:val="16"/>
        </w:rPr>
        <w:t xml:space="preserve"> </w:t>
      </w:r>
      <w:r>
        <w:rPr>
          <w:sz w:val="16"/>
        </w:rPr>
        <w:t>and buy a</w:t>
      </w:r>
      <w:r>
        <w:rPr>
          <w:spacing w:val="-1"/>
          <w:sz w:val="16"/>
        </w:rPr>
        <w:t xml:space="preserve"> </w:t>
      </w:r>
      <w:r>
        <w:rPr>
          <w:sz w:val="16"/>
        </w:rPr>
        <w:t>financial product or simply stay in the</w:t>
      </w:r>
      <w:r>
        <w:rPr>
          <w:spacing w:val="-1"/>
          <w:sz w:val="16"/>
        </w:rPr>
        <w:t xml:space="preserve"> </w:t>
      </w:r>
      <w:r>
        <w:rPr>
          <w:sz w:val="16"/>
        </w:rPr>
        <w:t>monthly pension when</w:t>
      </w:r>
      <w:r>
        <w:rPr>
          <w:spacing w:val="-1"/>
          <w:sz w:val="16"/>
        </w:rPr>
        <w:t xml:space="preserve"> </w:t>
      </w:r>
      <w:r>
        <w:rPr>
          <w:sz w:val="16"/>
        </w:rPr>
        <w:t>it</w:t>
      </w:r>
      <w:r>
        <w:rPr>
          <w:spacing w:val="-1"/>
          <w:sz w:val="16"/>
        </w:rPr>
        <w:t xml:space="preserve"> </w:t>
      </w:r>
      <w:r>
        <w:rPr>
          <w:sz w:val="16"/>
        </w:rPr>
        <w:t>doesn’t make</w:t>
      </w:r>
      <w:r>
        <w:rPr>
          <w:spacing w:val="-1"/>
          <w:sz w:val="16"/>
        </w:rPr>
        <w:t xml:space="preserve"> </w:t>
      </w:r>
      <w:r>
        <w:rPr>
          <w:sz w:val="16"/>
        </w:rPr>
        <w:t>financial sense. The</w:t>
      </w:r>
      <w:r>
        <w:rPr>
          <w:spacing w:val="-1"/>
          <w:sz w:val="16"/>
        </w:rPr>
        <w:t xml:space="preserve"> </w:t>
      </w:r>
      <w:r>
        <w:rPr>
          <w:sz w:val="16"/>
        </w:rPr>
        <w:t>decision is not</w:t>
      </w:r>
      <w:r>
        <w:rPr>
          <w:spacing w:val="-3"/>
          <w:sz w:val="16"/>
        </w:rPr>
        <w:t xml:space="preserve"> </w:t>
      </w:r>
      <w:r>
        <w:rPr>
          <w:sz w:val="16"/>
        </w:rPr>
        <w:t>as</w:t>
      </w:r>
      <w:r>
        <w:rPr>
          <w:spacing w:val="-2"/>
          <w:sz w:val="16"/>
        </w:rPr>
        <w:t xml:space="preserve"> </w:t>
      </w:r>
      <w:r>
        <w:rPr>
          <w:sz w:val="16"/>
        </w:rPr>
        <w:t>straightforward</w:t>
      </w:r>
      <w:r>
        <w:rPr>
          <w:spacing w:val="-2"/>
          <w:sz w:val="16"/>
        </w:rPr>
        <w:t xml:space="preserve"> </w:t>
      </w:r>
      <w:r>
        <w:rPr>
          <w:sz w:val="16"/>
        </w:rPr>
        <w:t>as</w:t>
      </w:r>
      <w:r>
        <w:rPr>
          <w:spacing w:val="-2"/>
          <w:sz w:val="16"/>
        </w:rPr>
        <w:t xml:space="preserve"> </w:t>
      </w:r>
      <w:r>
        <w:rPr>
          <w:sz w:val="16"/>
        </w:rPr>
        <w:t>you</w:t>
      </w:r>
      <w:r>
        <w:rPr>
          <w:spacing w:val="-3"/>
          <w:sz w:val="16"/>
        </w:rPr>
        <w:t xml:space="preserve"> </w:t>
      </w:r>
      <w:r>
        <w:rPr>
          <w:sz w:val="16"/>
        </w:rPr>
        <w:t>may think,</w:t>
      </w:r>
      <w:r>
        <w:rPr>
          <w:spacing w:val="-2"/>
          <w:sz w:val="16"/>
        </w:rPr>
        <w:t xml:space="preserve"> </w:t>
      </w:r>
      <w:r>
        <w:rPr>
          <w:sz w:val="16"/>
        </w:rPr>
        <w:t>thus</w:t>
      </w:r>
      <w:r>
        <w:rPr>
          <w:spacing w:val="-2"/>
          <w:sz w:val="16"/>
        </w:rPr>
        <w:t xml:space="preserve"> </w:t>
      </w:r>
      <w:r>
        <w:rPr>
          <w:sz w:val="16"/>
        </w:rPr>
        <w:t>you</w:t>
      </w:r>
      <w:r>
        <w:rPr>
          <w:spacing w:val="-3"/>
          <w:sz w:val="16"/>
        </w:rPr>
        <w:t xml:space="preserve"> </w:t>
      </w:r>
      <w:r>
        <w:rPr>
          <w:sz w:val="16"/>
        </w:rPr>
        <w:t>need</w:t>
      </w:r>
      <w:r>
        <w:rPr>
          <w:spacing w:val="-2"/>
          <w:sz w:val="16"/>
        </w:rPr>
        <w:t xml:space="preserve"> </w:t>
      </w:r>
      <w:r>
        <w:rPr>
          <w:sz w:val="16"/>
        </w:rPr>
        <w:t>to</w:t>
      </w:r>
      <w:r>
        <w:rPr>
          <w:spacing w:val="-1"/>
          <w:sz w:val="16"/>
        </w:rPr>
        <w:t xml:space="preserve"> </w:t>
      </w:r>
      <w:r>
        <w:rPr>
          <w:sz w:val="16"/>
        </w:rPr>
        <w:t>make</w:t>
      </w:r>
      <w:r>
        <w:rPr>
          <w:spacing w:val="-3"/>
          <w:sz w:val="16"/>
        </w:rPr>
        <w:t xml:space="preserve"> </w:t>
      </w:r>
      <w:r>
        <w:rPr>
          <w:sz w:val="16"/>
        </w:rPr>
        <w:t>an</w:t>
      </w:r>
      <w:r>
        <w:rPr>
          <w:spacing w:val="-1"/>
          <w:sz w:val="16"/>
        </w:rPr>
        <w:t xml:space="preserve"> </w:t>
      </w:r>
      <w:r>
        <w:rPr>
          <w:sz w:val="16"/>
        </w:rPr>
        <w:t>educated</w:t>
      </w:r>
      <w:r>
        <w:rPr>
          <w:spacing w:val="-2"/>
          <w:sz w:val="16"/>
        </w:rPr>
        <w:t xml:space="preserve"> </w:t>
      </w:r>
      <w:r>
        <w:rPr>
          <w:sz w:val="16"/>
        </w:rPr>
        <w:t>decision</w:t>
      </w:r>
      <w:r>
        <w:rPr>
          <w:spacing w:val="-3"/>
          <w:sz w:val="16"/>
        </w:rPr>
        <w:t xml:space="preserve"> </w:t>
      </w:r>
      <w:r>
        <w:rPr>
          <w:sz w:val="16"/>
        </w:rPr>
        <w:t>and</w:t>
      </w:r>
      <w:r>
        <w:rPr>
          <w:spacing w:val="-2"/>
          <w:sz w:val="16"/>
        </w:rPr>
        <w:t xml:space="preserve"> </w:t>
      </w:r>
      <w:r>
        <w:rPr>
          <w:sz w:val="16"/>
        </w:rPr>
        <w:t>probably</w:t>
      </w:r>
      <w:r>
        <w:rPr>
          <w:spacing w:val="-2"/>
          <w:sz w:val="16"/>
        </w:rPr>
        <w:t xml:space="preserve"> </w:t>
      </w:r>
      <w:r>
        <w:rPr>
          <w:sz w:val="16"/>
        </w:rPr>
        <w:t>get</w:t>
      </w:r>
      <w:r>
        <w:rPr>
          <w:spacing w:val="-3"/>
          <w:sz w:val="16"/>
        </w:rPr>
        <w:t xml:space="preserve"> </w:t>
      </w:r>
      <w:r>
        <w:rPr>
          <w:sz w:val="16"/>
        </w:rPr>
        <w:t>several opinions. All</w:t>
      </w:r>
      <w:r>
        <w:rPr>
          <w:spacing w:val="-3"/>
          <w:sz w:val="16"/>
        </w:rPr>
        <w:t xml:space="preserve"> </w:t>
      </w:r>
      <w:r>
        <w:rPr>
          <w:sz w:val="16"/>
        </w:rPr>
        <w:t>tax laws referenced in the paper are as of the date on the footer of this document. Primarily, we are using Michigan residents in the analysis, although state law has a nominal influence on the financial outcome. Laws can and most likely will change.</w:t>
      </w:r>
    </w:p>
    <w:p w14:paraId="05B9D40A" w14:textId="42F83202" w:rsidR="003B6CE3" w:rsidRDefault="000F1916">
      <w:pPr>
        <w:ind w:left="120" w:right="661" w:hanging="1"/>
        <w:rPr>
          <w:sz w:val="16"/>
        </w:rPr>
      </w:pPr>
      <w:bookmarkStart w:id="14" w:name="_bookmark1"/>
      <w:bookmarkEnd w:id="14"/>
      <w:r>
        <w:rPr>
          <w:position w:val="5"/>
          <w:sz w:val="10"/>
        </w:rPr>
        <w:t>2</w:t>
      </w:r>
      <w:r>
        <w:rPr>
          <w:spacing w:val="14"/>
          <w:position w:val="5"/>
          <w:sz w:val="10"/>
        </w:rPr>
        <w:t xml:space="preserve"> </w:t>
      </w:r>
      <w:r>
        <w:rPr>
          <w:sz w:val="16"/>
        </w:rPr>
        <w:t>For</w:t>
      </w:r>
      <w:r>
        <w:rPr>
          <w:spacing w:val="-2"/>
          <w:sz w:val="16"/>
        </w:rPr>
        <w:t xml:space="preserve"> </w:t>
      </w:r>
      <w:r>
        <w:rPr>
          <w:sz w:val="16"/>
        </w:rPr>
        <w:t>payments</w:t>
      </w:r>
      <w:r>
        <w:rPr>
          <w:spacing w:val="-2"/>
          <w:sz w:val="16"/>
        </w:rPr>
        <w:t xml:space="preserve"> </w:t>
      </w:r>
      <w:r>
        <w:rPr>
          <w:sz w:val="16"/>
        </w:rPr>
        <w:t>for</w:t>
      </w:r>
      <w:r>
        <w:rPr>
          <w:spacing w:val="-2"/>
          <w:sz w:val="16"/>
        </w:rPr>
        <w:t xml:space="preserve"> </w:t>
      </w:r>
      <w:r>
        <w:rPr>
          <w:sz w:val="16"/>
        </w:rPr>
        <w:t>the</w:t>
      </w:r>
      <w:r>
        <w:rPr>
          <w:spacing w:val="-4"/>
          <w:sz w:val="16"/>
        </w:rPr>
        <w:t xml:space="preserve"> </w:t>
      </w:r>
      <w:r>
        <w:rPr>
          <w:sz w:val="16"/>
        </w:rPr>
        <w:t>first</w:t>
      </w:r>
      <w:r>
        <w:rPr>
          <w:spacing w:val="-2"/>
          <w:sz w:val="16"/>
        </w:rPr>
        <w:t xml:space="preserve"> </w:t>
      </w:r>
      <w:r>
        <w:rPr>
          <w:sz w:val="16"/>
        </w:rPr>
        <w:t>five</w:t>
      </w:r>
      <w:r>
        <w:rPr>
          <w:spacing w:val="-6"/>
          <w:sz w:val="16"/>
        </w:rPr>
        <w:t xml:space="preserve"> </w:t>
      </w:r>
      <w:r>
        <w:rPr>
          <w:sz w:val="16"/>
        </w:rPr>
        <w:t>years, the</w:t>
      </w:r>
      <w:r>
        <w:rPr>
          <w:spacing w:val="-1"/>
          <w:sz w:val="16"/>
        </w:rPr>
        <w:t xml:space="preserve"> </w:t>
      </w:r>
      <w:r>
        <w:rPr>
          <w:sz w:val="16"/>
        </w:rPr>
        <w:t>rate</w:t>
      </w:r>
      <w:r>
        <w:rPr>
          <w:spacing w:val="-4"/>
          <w:sz w:val="16"/>
        </w:rPr>
        <w:t xml:space="preserve"> </w:t>
      </w:r>
      <w:r>
        <w:rPr>
          <w:sz w:val="16"/>
        </w:rPr>
        <w:t>as of</w:t>
      </w:r>
      <w:r>
        <w:rPr>
          <w:spacing w:val="-1"/>
          <w:sz w:val="16"/>
        </w:rPr>
        <w:t xml:space="preserve"> </w:t>
      </w:r>
      <w:hyperlink r:id="rId8" w:history="1">
        <w:r w:rsidR="00AD3DC4" w:rsidRPr="00D44DAA">
          <w:rPr>
            <w:rStyle w:val="Hyperlink"/>
            <w:sz w:val="16"/>
          </w:rPr>
          <w:t>May 2022</w:t>
        </w:r>
      </w:hyperlink>
      <w:r>
        <w:rPr>
          <w:spacing w:val="-2"/>
          <w:sz w:val="16"/>
        </w:rPr>
        <w:t xml:space="preserve"> </w:t>
      </w:r>
      <w:r>
        <w:rPr>
          <w:sz w:val="16"/>
        </w:rPr>
        <w:t xml:space="preserve">is </w:t>
      </w:r>
      <w:r w:rsidR="00AD3DC4">
        <w:rPr>
          <w:sz w:val="16"/>
        </w:rPr>
        <w:t>3.23</w:t>
      </w:r>
      <w:r>
        <w:rPr>
          <w:sz w:val="16"/>
        </w:rPr>
        <w:t>%; for</w:t>
      </w:r>
      <w:r>
        <w:rPr>
          <w:spacing w:val="-5"/>
          <w:sz w:val="16"/>
        </w:rPr>
        <w:t xml:space="preserve"> </w:t>
      </w:r>
      <w:r>
        <w:rPr>
          <w:sz w:val="16"/>
        </w:rPr>
        <w:t>years 6-20, the</w:t>
      </w:r>
      <w:r>
        <w:rPr>
          <w:spacing w:val="-4"/>
          <w:sz w:val="16"/>
        </w:rPr>
        <w:t xml:space="preserve"> </w:t>
      </w:r>
      <w:r>
        <w:rPr>
          <w:sz w:val="16"/>
        </w:rPr>
        <w:t>rate</w:t>
      </w:r>
      <w:r>
        <w:rPr>
          <w:spacing w:val="-4"/>
          <w:sz w:val="16"/>
        </w:rPr>
        <w:t xml:space="preserve"> </w:t>
      </w:r>
      <w:r>
        <w:rPr>
          <w:sz w:val="16"/>
        </w:rPr>
        <w:t>is</w:t>
      </w:r>
      <w:r>
        <w:rPr>
          <w:spacing w:val="-3"/>
          <w:sz w:val="16"/>
        </w:rPr>
        <w:t xml:space="preserve"> </w:t>
      </w:r>
      <w:r w:rsidR="00AD3DC4">
        <w:rPr>
          <w:sz w:val="16"/>
        </w:rPr>
        <w:t>4.59</w:t>
      </w:r>
      <w:r>
        <w:rPr>
          <w:sz w:val="16"/>
        </w:rPr>
        <w:t>%; and</w:t>
      </w:r>
      <w:r>
        <w:rPr>
          <w:spacing w:val="-1"/>
          <w:sz w:val="16"/>
        </w:rPr>
        <w:t xml:space="preserve"> </w:t>
      </w:r>
      <w:r>
        <w:rPr>
          <w:sz w:val="16"/>
        </w:rPr>
        <w:t>for</w:t>
      </w:r>
      <w:r>
        <w:rPr>
          <w:spacing w:val="-5"/>
          <w:sz w:val="16"/>
        </w:rPr>
        <w:t xml:space="preserve"> </w:t>
      </w:r>
      <w:r>
        <w:rPr>
          <w:sz w:val="16"/>
        </w:rPr>
        <w:t xml:space="preserve">payments 20 </w:t>
      </w:r>
      <w:bookmarkStart w:id="15" w:name="_bookmark2"/>
      <w:bookmarkEnd w:id="15"/>
      <w:r>
        <w:rPr>
          <w:sz w:val="16"/>
        </w:rPr>
        <w:t xml:space="preserve">years or later, the rate is </w:t>
      </w:r>
      <w:r w:rsidR="00AD3DC4">
        <w:rPr>
          <w:sz w:val="16"/>
        </w:rPr>
        <w:t>4.69</w:t>
      </w:r>
      <w:r>
        <w:rPr>
          <w:sz w:val="16"/>
        </w:rPr>
        <w:t>1%.</w:t>
      </w:r>
    </w:p>
    <w:p w14:paraId="450837B5" w14:textId="77777777" w:rsidR="003B6CE3" w:rsidRDefault="000F1916">
      <w:pPr>
        <w:ind w:left="120" w:right="674" w:hanging="1"/>
        <w:rPr>
          <w:sz w:val="16"/>
        </w:rPr>
      </w:pPr>
      <w:r>
        <w:rPr>
          <w:position w:val="5"/>
          <w:sz w:val="10"/>
        </w:rPr>
        <w:t>3</w:t>
      </w:r>
      <w:r>
        <w:rPr>
          <w:spacing w:val="14"/>
          <w:position w:val="5"/>
          <w:sz w:val="10"/>
        </w:rPr>
        <w:t xml:space="preserve"> </w:t>
      </w:r>
      <w:r>
        <w:rPr>
          <w:sz w:val="16"/>
        </w:rPr>
        <w:t>Ages</w:t>
      </w:r>
      <w:r>
        <w:rPr>
          <w:spacing w:val="-3"/>
          <w:sz w:val="16"/>
        </w:rPr>
        <w:t xml:space="preserve"> </w:t>
      </w:r>
      <w:r>
        <w:rPr>
          <w:sz w:val="16"/>
        </w:rPr>
        <w:t>are</w:t>
      </w:r>
      <w:r>
        <w:rPr>
          <w:spacing w:val="-1"/>
          <w:sz w:val="16"/>
        </w:rPr>
        <w:t xml:space="preserve"> </w:t>
      </w:r>
      <w:r>
        <w:rPr>
          <w:sz w:val="16"/>
        </w:rPr>
        <w:t>relevant</w:t>
      </w:r>
      <w:r>
        <w:rPr>
          <w:spacing w:val="-4"/>
          <w:sz w:val="16"/>
        </w:rPr>
        <w:t xml:space="preserve"> </w:t>
      </w:r>
      <w:r>
        <w:rPr>
          <w:sz w:val="16"/>
        </w:rPr>
        <w:t>because</w:t>
      </w:r>
      <w:r>
        <w:rPr>
          <w:spacing w:val="-4"/>
          <w:sz w:val="16"/>
        </w:rPr>
        <w:t xml:space="preserve"> </w:t>
      </w:r>
      <w:r>
        <w:rPr>
          <w:sz w:val="16"/>
        </w:rPr>
        <w:t>of</w:t>
      </w:r>
      <w:r>
        <w:rPr>
          <w:spacing w:val="-1"/>
          <w:sz w:val="16"/>
        </w:rPr>
        <w:t xml:space="preserve"> </w:t>
      </w:r>
      <w:r>
        <w:rPr>
          <w:sz w:val="16"/>
        </w:rPr>
        <w:t>the</w:t>
      </w:r>
      <w:r>
        <w:rPr>
          <w:spacing w:val="-4"/>
          <w:sz w:val="16"/>
        </w:rPr>
        <w:t xml:space="preserve"> </w:t>
      </w:r>
      <w:r>
        <w:rPr>
          <w:sz w:val="16"/>
        </w:rPr>
        <w:t>tax</w:t>
      </w:r>
      <w:r>
        <w:rPr>
          <w:spacing w:val="-1"/>
          <w:sz w:val="16"/>
        </w:rPr>
        <w:t xml:space="preserve"> </w:t>
      </w:r>
      <w:r>
        <w:rPr>
          <w:sz w:val="16"/>
        </w:rPr>
        <w:t>rules on</w:t>
      </w:r>
      <w:r>
        <w:rPr>
          <w:spacing w:val="-4"/>
          <w:sz w:val="16"/>
        </w:rPr>
        <w:t xml:space="preserve"> </w:t>
      </w:r>
      <w:r>
        <w:rPr>
          <w:sz w:val="16"/>
        </w:rPr>
        <w:t>IRAs, the</w:t>
      </w:r>
      <w:r>
        <w:rPr>
          <w:spacing w:val="-4"/>
          <w:sz w:val="16"/>
        </w:rPr>
        <w:t xml:space="preserve"> </w:t>
      </w:r>
      <w:r>
        <w:rPr>
          <w:sz w:val="16"/>
        </w:rPr>
        <w:t>accounts</w:t>
      </w:r>
      <w:r>
        <w:rPr>
          <w:spacing w:val="-3"/>
          <w:sz w:val="16"/>
        </w:rPr>
        <w:t xml:space="preserve"> </w:t>
      </w:r>
      <w:r>
        <w:rPr>
          <w:sz w:val="16"/>
        </w:rPr>
        <w:t>to</w:t>
      </w:r>
      <w:r>
        <w:rPr>
          <w:spacing w:val="-4"/>
          <w:sz w:val="16"/>
        </w:rPr>
        <w:t xml:space="preserve"> </w:t>
      </w:r>
      <w:r>
        <w:rPr>
          <w:sz w:val="16"/>
        </w:rPr>
        <w:t>which</w:t>
      </w:r>
      <w:r>
        <w:rPr>
          <w:spacing w:val="-4"/>
          <w:sz w:val="16"/>
        </w:rPr>
        <w:t xml:space="preserve"> </w:t>
      </w:r>
      <w:r>
        <w:rPr>
          <w:sz w:val="16"/>
        </w:rPr>
        <w:t>most</w:t>
      </w:r>
      <w:r>
        <w:rPr>
          <w:spacing w:val="-4"/>
          <w:sz w:val="16"/>
        </w:rPr>
        <w:t xml:space="preserve"> </w:t>
      </w:r>
      <w:r>
        <w:rPr>
          <w:sz w:val="16"/>
        </w:rPr>
        <w:t>prior</w:t>
      </w:r>
      <w:r>
        <w:rPr>
          <w:spacing w:val="-2"/>
          <w:sz w:val="16"/>
        </w:rPr>
        <w:t xml:space="preserve"> </w:t>
      </w:r>
      <w:r>
        <w:rPr>
          <w:sz w:val="16"/>
        </w:rPr>
        <w:t>employees will</w:t>
      </w:r>
      <w:r>
        <w:rPr>
          <w:spacing w:val="-3"/>
          <w:sz w:val="16"/>
        </w:rPr>
        <w:t xml:space="preserve"> </w:t>
      </w:r>
      <w:r>
        <w:rPr>
          <w:sz w:val="16"/>
        </w:rPr>
        <w:t>roll</w:t>
      </w:r>
      <w:r>
        <w:rPr>
          <w:spacing w:val="-1"/>
          <w:sz w:val="16"/>
        </w:rPr>
        <w:t xml:space="preserve"> </w:t>
      </w:r>
      <w:r>
        <w:rPr>
          <w:sz w:val="16"/>
        </w:rPr>
        <w:t>over</w:t>
      </w:r>
      <w:r>
        <w:rPr>
          <w:spacing w:val="-2"/>
          <w:sz w:val="16"/>
        </w:rPr>
        <w:t xml:space="preserve"> </w:t>
      </w:r>
      <w:r>
        <w:rPr>
          <w:sz w:val="16"/>
        </w:rPr>
        <w:t>their</w:t>
      </w:r>
      <w:r>
        <w:rPr>
          <w:spacing w:val="-2"/>
          <w:sz w:val="16"/>
        </w:rPr>
        <w:t xml:space="preserve"> </w:t>
      </w:r>
      <w:r>
        <w:rPr>
          <w:sz w:val="16"/>
        </w:rPr>
        <w:t>lump-sum. The tax rules are covered later in the Paper.</w:t>
      </w:r>
    </w:p>
    <w:p w14:paraId="674DFDCF" w14:textId="77777777" w:rsidR="003B6CE3" w:rsidRDefault="000F1916">
      <w:pPr>
        <w:ind w:left="119" w:right="729"/>
        <w:rPr>
          <w:sz w:val="16"/>
        </w:rPr>
      </w:pPr>
      <w:bookmarkStart w:id="16" w:name="_bookmark3"/>
      <w:bookmarkEnd w:id="16"/>
      <w:r>
        <w:rPr>
          <w:position w:val="5"/>
          <w:sz w:val="10"/>
        </w:rPr>
        <w:t>4</w:t>
      </w:r>
      <w:r>
        <w:rPr>
          <w:spacing w:val="16"/>
          <w:position w:val="5"/>
          <w:sz w:val="10"/>
        </w:rPr>
        <w:t xml:space="preserve"> </w:t>
      </w:r>
      <w:r>
        <w:rPr>
          <w:sz w:val="16"/>
        </w:rPr>
        <w:t>This</w:t>
      </w:r>
      <w:r>
        <w:rPr>
          <w:spacing w:val="-2"/>
          <w:sz w:val="16"/>
        </w:rPr>
        <w:t xml:space="preserve"> </w:t>
      </w:r>
      <w:r>
        <w:rPr>
          <w:sz w:val="16"/>
        </w:rPr>
        <w:t>is</w:t>
      </w:r>
      <w:r>
        <w:rPr>
          <w:spacing w:val="-1"/>
          <w:sz w:val="16"/>
        </w:rPr>
        <w:t xml:space="preserve"> </w:t>
      </w:r>
      <w:r>
        <w:rPr>
          <w:sz w:val="16"/>
        </w:rPr>
        <w:t>simply</w:t>
      </w:r>
      <w:r>
        <w:rPr>
          <w:spacing w:val="-2"/>
          <w:sz w:val="16"/>
        </w:rPr>
        <w:t xml:space="preserve"> </w:t>
      </w:r>
      <w:r>
        <w:rPr>
          <w:sz w:val="16"/>
        </w:rPr>
        <w:t>based on the</w:t>
      </w:r>
      <w:r>
        <w:rPr>
          <w:spacing w:val="-3"/>
          <w:sz w:val="16"/>
        </w:rPr>
        <w:t xml:space="preserve"> </w:t>
      </w:r>
      <w:r>
        <w:rPr>
          <w:sz w:val="16"/>
        </w:rPr>
        <w:t>difference between life and life</w:t>
      </w:r>
      <w:r>
        <w:rPr>
          <w:spacing w:val="-2"/>
          <w:sz w:val="16"/>
        </w:rPr>
        <w:t xml:space="preserve"> </w:t>
      </w:r>
      <w:r>
        <w:rPr>
          <w:sz w:val="16"/>
        </w:rPr>
        <w:t>expectancy,</w:t>
      </w:r>
      <w:r>
        <w:rPr>
          <w:spacing w:val="-2"/>
          <w:sz w:val="16"/>
        </w:rPr>
        <w:t xml:space="preserve"> </w:t>
      </w:r>
      <w:r>
        <w:rPr>
          <w:sz w:val="16"/>
        </w:rPr>
        <w:t>which is covered</w:t>
      </w:r>
      <w:r>
        <w:rPr>
          <w:spacing w:val="-1"/>
          <w:sz w:val="16"/>
        </w:rPr>
        <w:t xml:space="preserve"> </w:t>
      </w:r>
      <w:r>
        <w:rPr>
          <w:sz w:val="16"/>
        </w:rPr>
        <w:t>later</w:t>
      </w:r>
      <w:r>
        <w:rPr>
          <w:spacing w:val="-1"/>
          <w:sz w:val="16"/>
        </w:rPr>
        <w:t xml:space="preserve"> </w:t>
      </w:r>
      <w:r>
        <w:rPr>
          <w:sz w:val="16"/>
        </w:rPr>
        <w:t>in the</w:t>
      </w:r>
      <w:r>
        <w:rPr>
          <w:spacing w:val="-3"/>
          <w:sz w:val="16"/>
        </w:rPr>
        <w:t xml:space="preserve"> </w:t>
      </w:r>
      <w:r>
        <w:rPr>
          <w:sz w:val="16"/>
        </w:rPr>
        <w:t>Paper. An</w:t>
      </w:r>
      <w:r>
        <w:rPr>
          <w:spacing w:val="-2"/>
          <w:sz w:val="16"/>
        </w:rPr>
        <w:t xml:space="preserve"> </w:t>
      </w:r>
      <w:r>
        <w:rPr>
          <w:sz w:val="16"/>
        </w:rPr>
        <w:t>eligible</w:t>
      </w:r>
      <w:r>
        <w:rPr>
          <w:spacing w:val="-3"/>
          <w:sz w:val="16"/>
        </w:rPr>
        <w:t xml:space="preserve"> </w:t>
      </w:r>
      <w:r>
        <w:rPr>
          <w:sz w:val="16"/>
        </w:rPr>
        <w:t>employee with</w:t>
      </w:r>
      <w:r>
        <w:rPr>
          <w:spacing w:val="-2"/>
          <w:sz w:val="16"/>
        </w:rPr>
        <w:t xml:space="preserve"> </w:t>
      </w:r>
      <w:r>
        <w:rPr>
          <w:sz w:val="16"/>
        </w:rPr>
        <w:t>advanced</w:t>
      </w:r>
      <w:r>
        <w:rPr>
          <w:spacing w:val="-3"/>
          <w:sz w:val="16"/>
        </w:rPr>
        <w:t xml:space="preserve"> </w:t>
      </w:r>
      <w:r>
        <w:rPr>
          <w:sz w:val="16"/>
        </w:rPr>
        <w:t>cancer</w:t>
      </w:r>
      <w:r>
        <w:rPr>
          <w:spacing w:val="-2"/>
          <w:sz w:val="16"/>
        </w:rPr>
        <w:t xml:space="preserve"> </w:t>
      </w:r>
      <w:r>
        <w:rPr>
          <w:sz w:val="16"/>
        </w:rPr>
        <w:t>will</w:t>
      </w:r>
      <w:r>
        <w:rPr>
          <w:spacing w:val="-3"/>
          <w:sz w:val="16"/>
        </w:rPr>
        <w:t xml:space="preserve"> </w:t>
      </w:r>
      <w:r>
        <w:rPr>
          <w:sz w:val="16"/>
        </w:rPr>
        <w:t>probably have</w:t>
      </w:r>
      <w:r>
        <w:rPr>
          <w:spacing w:val="-4"/>
          <w:sz w:val="16"/>
        </w:rPr>
        <w:t xml:space="preserve"> </w:t>
      </w:r>
      <w:r>
        <w:rPr>
          <w:sz w:val="16"/>
        </w:rPr>
        <w:t>a</w:t>
      </w:r>
      <w:r>
        <w:rPr>
          <w:spacing w:val="-1"/>
          <w:sz w:val="16"/>
        </w:rPr>
        <w:t xml:space="preserve"> </w:t>
      </w:r>
      <w:r>
        <w:rPr>
          <w:sz w:val="16"/>
        </w:rPr>
        <w:t>lower</w:t>
      </w:r>
      <w:r>
        <w:rPr>
          <w:spacing w:val="-2"/>
          <w:sz w:val="16"/>
        </w:rPr>
        <w:t xml:space="preserve"> </w:t>
      </w:r>
      <w:r>
        <w:rPr>
          <w:sz w:val="16"/>
        </w:rPr>
        <w:t>actual</w:t>
      </w:r>
      <w:r>
        <w:rPr>
          <w:spacing w:val="-3"/>
          <w:sz w:val="16"/>
        </w:rPr>
        <w:t xml:space="preserve"> </w:t>
      </w:r>
      <w:r>
        <w:rPr>
          <w:sz w:val="16"/>
        </w:rPr>
        <w:t>life</w:t>
      </w:r>
      <w:r>
        <w:rPr>
          <w:spacing w:val="-4"/>
          <w:sz w:val="16"/>
        </w:rPr>
        <w:t xml:space="preserve"> </w:t>
      </w:r>
      <w:r>
        <w:rPr>
          <w:sz w:val="16"/>
        </w:rPr>
        <w:t>expectancy than</w:t>
      </w:r>
      <w:r>
        <w:rPr>
          <w:spacing w:val="-4"/>
          <w:sz w:val="16"/>
        </w:rPr>
        <w:t xml:space="preserve"> </w:t>
      </w:r>
      <w:r>
        <w:rPr>
          <w:sz w:val="16"/>
        </w:rPr>
        <w:t>the</w:t>
      </w:r>
      <w:r>
        <w:rPr>
          <w:spacing w:val="-1"/>
          <w:sz w:val="16"/>
        </w:rPr>
        <w:t xml:space="preserve"> </w:t>
      </w:r>
      <w:r>
        <w:rPr>
          <w:sz w:val="16"/>
        </w:rPr>
        <w:t>unisex</w:t>
      </w:r>
      <w:r>
        <w:rPr>
          <w:spacing w:val="-1"/>
          <w:sz w:val="16"/>
        </w:rPr>
        <w:t xml:space="preserve"> </w:t>
      </w:r>
      <w:r>
        <w:rPr>
          <w:sz w:val="16"/>
        </w:rPr>
        <w:t>life</w:t>
      </w:r>
      <w:r>
        <w:rPr>
          <w:spacing w:val="-4"/>
          <w:sz w:val="16"/>
        </w:rPr>
        <w:t xml:space="preserve"> </w:t>
      </w:r>
      <w:r>
        <w:rPr>
          <w:sz w:val="16"/>
        </w:rPr>
        <w:t>expectancy table</w:t>
      </w:r>
      <w:r>
        <w:rPr>
          <w:spacing w:val="-4"/>
          <w:sz w:val="16"/>
        </w:rPr>
        <w:t xml:space="preserve"> </w:t>
      </w:r>
      <w:r>
        <w:rPr>
          <w:sz w:val="16"/>
        </w:rPr>
        <w:t>used</w:t>
      </w:r>
      <w:r>
        <w:rPr>
          <w:spacing w:val="-3"/>
          <w:sz w:val="16"/>
        </w:rPr>
        <w:t xml:space="preserve"> </w:t>
      </w:r>
      <w:r>
        <w:rPr>
          <w:sz w:val="16"/>
        </w:rPr>
        <w:t>for</w:t>
      </w:r>
      <w:r>
        <w:rPr>
          <w:spacing w:val="-2"/>
          <w:sz w:val="16"/>
        </w:rPr>
        <w:t xml:space="preserve"> </w:t>
      </w:r>
      <w:r>
        <w:rPr>
          <w:sz w:val="16"/>
        </w:rPr>
        <w:t xml:space="preserve">calculations. </w:t>
      </w:r>
      <w:bookmarkStart w:id="17" w:name="_bookmark4"/>
      <w:bookmarkEnd w:id="17"/>
      <w:r>
        <w:rPr>
          <w:position w:val="5"/>
          <w:sz w:val="10"/>
        </w:rPr>
        <w:t>5</w:t>
      </w:r>
      <w:r>
        <w:rPr>
          <w:spacing w:val="19"/>
          <w:position w:val="5"/>
          <w:sz w:val="10"/>
        </w:rPr>
        <w:t xml:space="preserve"> </w:t>
      </w:r>
      <w:r>
        <w:rPr>
          <w:sz w:val="16"/>
        </w:rPr>
        <w:t xml:space="preserve">Men and women biologically have different life expectancies (women live longer). In 1983, the Supreme Court in the </w:t>
      </w:r>
      <w:r>
        <w:rPr>
          <w:i/>
          <w:sz w:val="16"/>
        </w:rPr>
        <w:t xml:space="preserve">Norris </w:t>
      </w:r>
      <w:r>
        <w:rPr>
          <w:sz w:val="16"/>
        </w:rPr>
        <w:t xml:space="preserve">case </w:t>
      </w:r>
      <w:hyperlink r:id="rId9">
        <w:r>
          <w:rPr>
            <w:sz w:val="16"/>
          </w:rPr>
          <w:t>(</w:t>
        </w:r>
        <w:r>
          <w:rPr>
            <w:i/>
            <w:color w:val="0000FF"/>
            <w:sz w:val="16"/>
            <w:u w:val="single" w:color="0000FF"/>
          </w:rPr>
          <w:t>Arizona Governing Committee for Tax Deferred Annuity and Deferred Compensation Plans et. al. v. Norris</w:t>
        </w:r>
        <w:r>
          <w:rPr>
            <w:sz w:val="16"/>
          </w:rPr>
          <w:t xml:space="preserve">, </w:t>
        </w:r>
      </w:hyperlink>
      <w:r>
        <w:rPr>
          <w:sz w:val="16"/>
        </w:rPr>
        <w:t>103 S. Ct. 3492 (1983) ruled that all pension and lump-sum calculations could not be sex-</w:t>
      </w:r>
      <w:proofErr w:type="gramStart"/>
      <w:r>
        <w:rPr>
          <w:sz w:val="16"/>
        </w:rPr>
        <w:t>based, and</w:t>
      </w:r>
      <w:proofErr w:type="gramEnd"/>
      <w:r>
        <w:rPr>
          <w:sz w:val="16"/>
        </w:rPr>
        <w:t xml:space="preserve"> created the requirement of a unisex table for life expectancy. In general, men live fewer years than the unisex table, and women live longer.</w:t>
      </w:r>
    </w:p>
    <w:p w14:paraId="360ECCFC" w14:textId="77777777" w:rsidR="003B6CE3" w:rsidRDefault="003B6CE3">
      <w:pPr>
        <w:rPr>
          <w:sz w:val="16"/>
        </w:rPr>
        <w:sectPr w:rsidR="003B6CE3">
          <w:footerReference w:type="default" r:id="rId10"/>
          <w:type w:val="continuous"/>
          <w:pgSz w:w="12240" w:h="15840"/>
          <w:pgMar w:top="1500" w:right="780" w:bottom="980" w:left="1320" w:header="0" w:footer="791" w:gutter="0"/>
          <w:pgNumType w:start="1"/>
          <w:cols w:space="720"/>
        </w:sectPr>
      </w:pPr>
    </w:p>
    <w:p w14:paraId="70DAB0C4" w14:textId="77777777" w:rsidR="003B6CE3" w:rsidRDefault="000F1916">
      <w:pPr>
        <w:pStyle w:val="ListParagraph"/>
        <w:numPr>
          <w:ilvl w:val="0"/>
          <w:numId w:val="10"/>
        </w:numPr>
        <w:tabs>
          <w:tab w:val="left" w:pos="1200"/>
        </w:tabs>
        <w:spacing w:before="79" w:line="276" w:lineRule="auto"/>
        <w:ind w:left="1199" w:right="1119"/>
        <w:rPr>
          <w:sz w:val="20"/>
        </w:rPr>
      </w:pPr>
      <w:bookmarkStart w:id="18" w:name="6._What_are_the_employee’s_other_retirem"/>
      <w:bookmarkEnd w:id="18"/>
      <w:r>
        <w:rPr>
          <w:sz w:val="20"/>
        </w:rPr>
        <w:lastRenderedPageBreak/>
        <w:t>What</w:t>
      </w:r>
      <w:r>
        <w:rPr>
          <w:spacing w:val="-5"/>
          <w:sz w:val="20"/>
        </w:rPr>
        <w:t xml:space="preserve"> </w:t>
      </w:r>
      <w:proofErr w:type="gramStart"/>
      <w:r>
        <w:rPr>
          <w:sz w:val="20"/>
        </w:rPr>
        <w:t>are</w:t>
      </w:r>
      <w:proofErr w:type="gramEnd"/>
      <w:r>
        <w:rPr>
          <w:spacing w:val="-4"/>
          <w:sz w:val="20"/>
        </w:rPr>
        <w:t xml:space="preserve"> </w:t>
      </w:r>
      <w:r>
        <w:rPr>
          <w:sz w:val="20"/>
        </w:rPr>
        <w:t>the</w:t>
      </w:r>
      <w:r>
        <w:rPr>
          <w:spacing w:val="-4"/>
          <w:sz w:val="20"/>
        </w:rPr>
        <w:t xml:space="preserve"> </w:t>
      </w:r>
      <w:r>
        <w:rPr>
          <w:sz w:val="20"/>
        </w:rPr>
        <w:t>employee’s</w:t>
      </w:r>
      <w:r>
        <w:rPr>
          <w:spacing w:val="-4"/>
          <w:sz w:val="20"/>
        </w:rPr>
        <w:t xml:space="preserve"> </w:t>
      </w:r>
      <w:r>
        <w:rPr>
          <w:sz w:val="20"/>
        </w:rPr>
        <w:t>other</w:t>
      </w:r>
      <w:r>
        <w:rPr>
          <w:spacing w:val="-4"/>
          <w:sz w:val="20"/>
        </w:rPr>
        <w:t xml:space="preserve"> </w:t>
      </w:r>
      <w:r>
        <w:rPr>
          <w:sz w:val="20"/>
        </w:rPr>
        <w:t>retirement</w:t>
      </w:r>
      <w:r>
        <w:rPr>
          <w:spacing w:val="-5"/>
          <w:sz w:val="20"/>
        </w:rPr>
        <w:t xml:space="preserve"> </w:t>
      </w:r>
      <w:r>
        <w:rPr>
          <w:sz w:val="20"/>
        </w:rPr>
        <w:t>income</w:t>
      </w:r>
      <w:r>
        <w:rPr>
          <w:spacing w:val="-4"/>
          <w:sz w:val="20"/>
        </w:rPr>
        <w:t xml:space="preserve"> </w:t>
      </w:r>
      <w:r>
        <w:rPr>
          <w:sz w:val="20"/>
        </w:rPr>
        <w:t>flows?</w:t>
      </w:r>
      <w:r>
        <w:rPr>
          <w:spacing w:val="-5"/>
          <w:sz w:val="20"/>
        </w:rPr>
        <w:t xml:space="preserve"> </w:t>
      </w:r>
      <w:r>
        <w:rPr>
          <w:sz w:val="20"/>
        </w:rPr>
        <w:t>(spouse’s</w:t>
      </w:r>
      <w:r>
        <w:rPr>
          <w:spacing w:val="-4"/>
          <w:sz w:val="20"/>
        </w:rPr>
        <w:t xml:space="preserve"> </w:t>
      </w:r>
      <w:r>
        <w:rPr>
          <w:sz w:val="20"/>
        </w:rPr>
        <w:t>pension,</w:t>
      </w:r>
      <w:r>
        <w:rPr>
          <w:spacing w:val="-3"/>
          <w:sz w:val="20"/>
        </w:rPr>
        <w:t xml:space="preserve"> </w:t>
      </w:r>
      <w:r>
        <w:rPr>
          <w:sz w:val="20"/>
        </w:rPr>
        <w:t>investment income, Social Security (employee and spouse), rents, jobs, etc.)</w:t>
      </w:r>
    </w:p>
    <w:p w14:paraId="10BC4B83" w14:textId="6F07BDC1" w:rsidR="003B6CE3" w:rsidRDefault="000F1916">
      <w:pPr>
        <w:pStyle w:val="ListParagraph"/>
        <w:numPr>
          <w:ilvl w:val="0"/>
          <w:numId w:val="10"/>
        </w:numPr>
        <w:tabs>
          <w:tab w:val="left" w:pos="1200"/>
        </w:tabs>
        <w:spacing w:line="276" w:lineRule="auto"/>
        <w:ind w:left="1199" w:right="1029"/>
        <w:rPr>
          <w:sz w:val="20"/>
        </w:rPr>
      </w:pPr>
      <w:bookmarkStart w:id="19" w:name="7._What_is_the_necessary_retirement_cash"/>
      <w:bookmarkEnd w:id="19"/>
      <w:r>
        <w:rPr>
          <w:sz w:val="20"/>
        </w:rPr>
        <w:t>What</w:t>
      </w:r>
      <w:r>
        <w:rPr>
          <w:spacing w:val="-4"/>
          <w:sz w:val="20"/>
        </w:rPr>
        <w:t xml:space="preserve"> </w:t>
      </w:r>
      <w:r>
        <w:rPr>
          <w:sz w:val="20"/>
        </w:rPr>
        <w:t>is</w:t>
      </w:r>
      <w:r>
        <w:rPr>
          <w:spacing w:val="-3"/>
          <w:sz w:val="20"/>
        </w:rPr>
        <w:t xml:space="preserve"> </w:t>
      </w:r>
      <w:r>
        <w:rPr>
          <w:sz w:val="20"/>
        </w:rPr>
        <w:t>the</w:t>
      </w:r>
      <w:r>
        <w:rPr>
          <w:spacing w:val="-3"/>
          <w:sz w:val="20"/>
        </w:rPr>
        <w:t xml:space="preserve"> </w:t>
      </w:r>
      <w:r>
        <w:rPr>
          <w:sz w:val="20"/>
        </w:rPr>
        <w:t>necessary</w:t>
      </w:r>
      <w:r>
        <w:rPr>
          <w:spacing w:val="-3"/>
          <w:sz w:val="20"/>
        </w:rPr>
        <w:t xml:space="preserve"> </w:t>
      </w:r>
      <w:r>
        <w:rPr>
          <w:sz w:val="20"/>
        </w:rPr>
        <w:t>retirement</w:t>
      </w:r>
      <w:r>
        <w:rPr>
          <w:spacing w:val="-4"/>
          <w:sz w:val="20"/>
        </w:rPr>
        <w:t xml:space="preserve"> </w:t>
      </w:r>
      <w:r>
        <w:rPr>
          <w:sz w:val="20"/>
        </w:rPr>
        <w:t>cash</w:t>
      </w:r>
      <w:r>
        <w:rPr>
          <w:spacing w:val="-4"/>
          <w:sz w:val="20"/>
        </w:rPr>
        <w:t xml:space="preserve"> </w:t>
      </w:r>
      <w:r>
        <w:rPr>
          <w:sz w:val="20"/>
        </w:rPr>
        <w:t>flow</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employee?</w:t>
      </w:r>
      <w:r>
        <w:rPr>
          <w:spacing w:val="-3"/>
          <w:sz w:val="20"/>
        </w:rPr>
        <w:t xml:space="preserve"> </w:t>
      </w:r>
      <w:r>
        <w:rPr>
          <w:sz w:val="20"/>
        </w:rPr>
        <w:t>(E.g.</w:t>
      </w:r>
      <w:r w:rsidR="00BD63A6">
        <w:rPr>
          <w:sz w:val="20"/>
        </w:rPr>
        <w:t>,</w:t>
      </w:r>
      <w:r>
        <w:rPr>
          <w:spacing w:val="-2"/>
          <w:sz w:val="20"/>
        </w:rPr>
        <w:t xml:space="preserve"> </w:t>
      </w:r>
      <w:r>
        <w:rPr>
          <w:sz w:val="20"/>
        </w:rPr>
        <w:t>living</w:t>
      </w:r>
      <w:r>
        <w:rPr>
          <w:spacing w:val="-3"/>
          <w:sz w:val="20"/>
        </w:rPr>
        <w:t xml:space="preserve"> </w:t>
      </w:r>
      <w:r>
        <w:rPr>
          <w:sz w:val="20"/>
        </w:rPr>
        <w:t>expenses,</w:t>
      </w:r>
      <w:r>
        <w:rPr>
          <w:spacing w:val="-4"/>
          <w:sz w:val="20"/>
        </w:rPr>
        <w:t xml:space="preserve"> </w:t>
      </w:r>
      <w:r>
        <w:rPr>
          <w:sz w:val="20"/>
        </w:rPr>
        <w:t>debt service, medical, etc.)</w:t>
      </w:r>
    </w:p>
    <w:p w14:paraId="22A9A141" w14:textId="77777777" w:rsidR="003B6CE3" w:rsidRDefault="000F1916">
      <w:pPr>
        <w:pStyle w:val="ListParagraph"/>
        <w:numPr>
          <w:ilvl w:val="0"/>
          <w:numId w:val="10"/>
        </w:numPr>
        <w:tabs>
          <w:tab w:val="left" w:pos="1200"/>
        </w:tabs>
        <w:spacing w:line="276" w:lineRule="auto"/>
        <w:ind w:left="1199" w:right="872"/>
        <w:rPr>
          <w:sz w:val="20"/>
        </w:rPr>
      </w:pPr>
      <w:bookmarkStart w:id="20" w:name="8._How_important_is_the_flexibility_of_w"/>
      <w:bookmarkEnd w:id="20"/>
      <w:r>
        <w:rPr>
          <w:sz w:val="20"/>
        </w:rPr>
        <w:t>How</w:t>
      </w:r>
      <w:r>
        <w:rPr>
          <w:spacing w:val="-4"/>
          <w:sz w:val="20"/>
        </w:rPr>
        <w:t xml:space="preserve"> </w:t>
      </w:r>
      <w:r>
        <w:rPr>
          <w:sz w:val="20"/>
        </w:rPr>
        <w:t>important</w:t>
      </w:r>
      <w:r>
        <w:rPr>
          <w:spacing w:val="-4"/>
          <w:sz w:val="20"/>
        </w:rPr>
        <w:t xml:space="preserve"> </w:t>
      </w:r>
      <w:r>
        <w:rPr>
          <w:sz w:val="20"/>
        </w:rPr>
        <w:t>is</w:t>
      </w:r>
      <w:r>
        <w:rPr>
          <w:spacing w:val="-3"/>
          <w:sz w:val="20"/>
        </w:rPr>
        <w:t xml:space="preserve"> </w:t>
      </w:r>
      <w:r>
        <w:rPr>
          <w:sz w:val="20"/>
        </w:rPr>
        <w:t>the</w:t>
      </w:r>
      <w:r>
        <w:rPr>
          <w:spacing w:val="-3"/>
          <w:sz w:val="20"/>
        </w:rPr>
        <w:t xml:space="preserve"> </w:t>
      </w:r>
      <w:r>
        <w:rPr>
          <w:sz w:val="20"/>
        </w:rPr>
        <w:t>flexibility</w:t>
      </w:r>
      <w:r>
        <w:rPr>
          <w:spacing w:val="-3"/>
          <w:sz w:val="20"/>
        </w:rPr>
        <w:t xml:space="preserve"> </w:t>
      </w:r>
      <w:r>
        <w:rPr>
          <w:sz w:val="20"/>
        </w:rPr>
        <w:t>of</w:t>
      </w:r>
      <w:r>
        <w:rPr>
          <w:spacing w:val="-3"/>
          <w:sz w:val="20"/>
        </w:rPr>
        <w:t xml:space="preserve"> </w:t>
      </w:r>
      <w:r>
        <w:rPr>
          <w:sz w:val="20"/>
        </w:rPr>
        <w:t>withdrawals</w:t>
      </w:r>
      <w:r>
        <w:rPr>
          <w:spacing w:val="-2"/>
          <w:sz w:val="20"/>
        </w:rPr>
        <w:t xml:space="preserve"> </w:t>
      </w:r>
      <w:r>
        <w:rPr>
          <w:sz w:val="20"/>
        </w:rPr>
        <w:t>given</w:t>
      </w:r>
      <w:r>
        <w:rPr>
          <w:spacing w:val="-4"/>
          <w:sz w:val="20"/>
        </w:rPr>
        <w:t xml:space="preserve"> </w:t>
      </w:r>
      <w:r>
        <w:rPr>
          <w:sz w:val="20"/>
        </w:rPr>
        <w:t>other</w:t>
      </w:r>
      <w:r>
        <w:rPr>
          <w:spacing w:val="-3"/>
          <w:sz w:val="20"/>
        </w:rPr>
        <w:t xml:space="preserve"> </w:t>
      </w:r>
      <w:r>
        <w:rPr>
          <w:sz w:val="20"/>
        </w:rPr>
        <w:t>retirement</w:t>
      </w:r>
      <w:r>
        <w:rPr>
          <w:spacing w:val="-4"/>
          <w:sz w:val="20"/>
        </w:rPr>
        <w:t xml:space="preserve"> </w:t>
      </w:r>
      <w:r>
        <w:rPr>
          <w:sz w:val="20"/>
        </w:rPr>
        <w:t>income</w:t>
      </w:r>
      <w:r>
        <w:rPr>
          <w:spacing w:val="-3"/>
          <w:sz w:val="20"/>
        </w:rPr>
        <w:t xml:space="preserve"> </w:t>
      </w:r>
      <w:r>
        <w:rPr>
          <w:sz w:val="20"/>
        </w:rPr>
        <w:t>flow?</w:t>
      </w:r>
      <w:r>
        <w:rPr>
          <w:spacing w:val="-4"/>
          <w:sz w:val="20"/>
        </w:rPr>
        <w:t xml:space="preserve"> </w:t>
      </w:r>
      <w:r>
        <w:rPr>
          <w:sz w:val="20"/>
        </w:rPr>
        <w:t>(</w:t>
      </w:r>
      <w:proofErr w:type="gramStart"/>
      <w:r>
        <w:rPr>
          <w:sz w:val="20"/>
        </w:rPr>
        <w:t>spouse</w:t>
      </w:r>
      <w:proofErr w:type="gramEnd"/>
      <w:r>
        <w:rPr>
          <w:sz w:val="20"/>
        </w:rPr>
        <w:t xml:space="preserve"> working, spouse’s pension, Social Security)</w:t>
      </w:r>
    </w:p>
    <w:p w14:paraId="609C0B16" w14:textId="613B7D54" w:rsidR="003B6CE3" w:rsidRDefault="000F1916">
      <w:pPr>
        <w:pStyle w:val="ListParagraph"/>
        <w:numPr>
          <w:ilvl w:val="0"/>
          <w:numId w:val="10"/>
        </w:numPr>
        <w:tabs>
          <w:tab w:val="left" w:pos="1200"/>
        </w:tabs>
        <w:spacing w:line="276" w:lineRule="auto"/>
        <w:ind w:left="1199" w:right="941"/>
        <w:rPr>
          <w:sz w:val="20"/>
        </w:rPr>
      </w:pPr>
      <w:bookmarkStart w:id="21" w:name="9._What_income_tax_bracket_is_the_employ"/>
      <w:bookmarkEnd w:id="21"/>
      <w:r>
        <w:rPr>
          <w:sz w:val="20"/>
        </w:rPr>
        <w:t>What</w:t>
      </w:r>
      <w:r>
        <w:rPr>
          <w:spacing w:val="-4"/>
          <w:sz w:val="20"/>
        </w:rPr>
        <w:t xml:space="preserve"> </w:t>
      </w:r>
      <w:r>
        <w:rPr>
          <w:sz w:val="20"/>
        </w:rPr>
        <w:t>income</w:t>
      </w:r>
      <w:r>
        <w:rPr>
          <w:spacing w:val="-3"/>
          <w:sz w:val="20"/>
        </w:rPr>
        <w:t xml:space="preserve"> </w:t>
      </w:r>
      <w:r>
        <w:rPr>
          <w:sz w:val="20"/>
        </w:rPr>
        <w:t>tax</w:t>
      </w:r>
      <w:r>
        <w:rPr>
          <w:spacing w:val="-4"/>
          <w:sz w:val="20"/>
        </w:rPr>
        <w:t xml:space="preserve"> </w:t>
      </w:r>
      <w:r>
        <w:rPr>
          <w:sz w:val="20"/>
        </w:rPr>
        <w:t>bracket</w:t>
      </w:r>
      <w:r>
        <w:rPr>
          <w:spacing w:val="-4"/>
          <w:sz w:val="20"/>
        </w:rPr>
        <w:t xml:space="preserve"> </w:t>
      </w:r>
      <w:r>
        <w:rPr>
          <w:sz w:val="20"/>
        </w:rPr>
        <w:t>is</w:t>
      </w:r>
      <w:r>
        <w:rPr>
          <w:spacing w:val="-1"/>
          <w:sz w:val="20"/>
        </w:rPr>
        <w:t xml:space="preserve"> </w:t>
      </w:r>
      <w:r>
        <w:rPr>
          <w:sz w:val="20"/>
        </w:rPr>
        <w:t>the</w:t>
      </w:r>
      <w:r>
        <w:rPr>
          <w:spacing w:val="-3"/>
          <w:sz w:val="20"/>
        </w:rPr>
        <w:t xml:space="preserve"> </w:t>
      </w:r>
      <w:r>
        <w:rPr>
          <w:sz w:val="20"/>
        </w:rPr>
        <w:t>employee</w:t>
      </w:r>
      <w:r>
        <w:rPr>
          <w:spacing w:val="-2"/>
          <w:sz w:val="20"/>
        </w:rPr>
        <w:t xml:space="preserve"> </w:t>
      </w:r>
      <w:r>
        <w:rPr>
          <w:sz w:val="20"/>
        </w:rPr>
        <w:t>in,</w:t>
      </w:r>
      <w:r>
        <w:rPr>
          <w:spacing w:val="-4"/>
          <w:sz w:val="20"/>
        </w:rPr>
        <w:t xml:space="preserve"> </w:t>
      </w:r>
      <w:r>
        <w:rPr>
          <w:sz w:val="20"/>
        </w:rPr>
        <w:t>and</w:t>
      </w:r>
      <w:r>
        <w:rPr>
          <w:spacing w:val="-2"/>
          <w:sz w:val="20"/>
        </w:rPr>
        <w:t xml:space="preserve"> </w:t>
      </w:r>
      <w:r>
        <w:rPr>
          <w:sz w:val="20"/>
        </w:rPr>
        <w:t>what</w:t>
      </w:r>
      <w:r>
        <w:rPr>
          <w:spacing w:val="-3"/>
          <w:sz w:val="20"/>
        </w:rPr>
        <w:t xml:space="preserve"> </w:t>
      </w:r>
      <w:r>
        <w:rPr>
          <w:sz w:val="20"/>
        </w:rPr>
        <w:t>bracket</w:t>
      </w:r>
      <w:r>
        <w:rPr>
          <w:spacing w:val="-4"/>
          <w:sz w:val="20"/>
        </w:rPr>
        <w:t xml:space="preserve"> </w:t>
      </w:r>
      <w:r>
        <w:rPr>
          <w:sz w:val="20"/>
        </w:rPr>
        <w:t>do</w:t>
      </w:r>
      <w:r>
        <w:rPr>
          <w:spacing w:val="-3"/>
          <w:sz w:val="20"/>
        </w:rPr>
        <w:t xml:space="preserve"> </w:t>
      </w:r>
      <w:r>
        <w:rPr>
          <w:sz w:val="20"/>
        </w:rPr>
        <w:t>they</w:t>
      </w:r>
      <w:r>
        <w:rPr>
          <w:spacing w:val="-3"/>
          <w:sz w:val="20"/>
        </w:rPr>
        <w:t xml:space="preserve"> </w:t>
      </w:r>
      <w:r>
        <w:rPr>
          <w:sz w:val="20"/>
        </w:rPr>
        <w:t>anticipate</w:t>
      </w:r>
      <w:r>
        <w:rPr>
          <w:spacing w:val="-1"/>
          <w:sz w:val="20"/>
        </w:rPr>
        <w:t xml:space="preserve"> </w:t>
      </w:r>
      <w:r>
        <w:rPr>
          <w:sz w:val="20"/>
        </w:rPr>
        <w:t>being</w:t>
      </w:r>
      <w:r>
        <w:rPr>
          <w:spacing w:val="-2"/>
          <w:sz w:val="20"/>
        </w:rPr>
        <w:t xml:space="preserve"> </w:t>
      </w:r>
      <w:r>
        <w:rPr>
          <w:sz w:val="20"/>
        </w:rPr>
        <w:t xml:space="preserve">in after age </w:t>
      </w:r>
      <w:r w:rsidR="00EE52A8">
        <w:rPr>
          <w:sz w:val="20"/>
        </w:rPr>
        <w:t>72</w:t>
      </w:r>
      <w:hyperlink w:anchor="_bookmark5" w:history="1">
        <w:r>
          <w:rPr>
            <w:position w:val="7"/>
            <w:sz w:val="12"/>
          </w:rPr>
          <w:t>6</w:t>
        </w:r>
      </w:hyperlink>
      <w:r>
        <w:rPr>
          <w:sz w:val="20"/>
        </w:rPr>
        <w:t>?</w:t>
      </w:r>
    </w:p>
    <w:p w14:paraId="5D6227FA" w14:textId="77777777" w:rsidR="003B6CE3" w:rsidRDefault="000F1916">
      <w:pPr>
        <w:pStyle w:val="ListParagraph"/>
        <w:numPr>
          <w:ilvl w:val="0"/>
          <w:numId w:val="10"/>
        </w:numPr>
        <w:tabs>
          <w:tab w:val="left" w:pos="1201"/>
        </w:tabs>
        <w:ind w:hanging="362"/>
        <w:rPr>
          <w:sz w:val="20"/>
        </w:rPr>
      </w:pPr>
      <w:bookmarkStart w:id="22" w:name="10._What_is_the_employee’s_risk_toleranc"/>
      <w:bookmarkEnd w:id="22"/>
      <w:r>
        <w:rPr>
          <w:sz w:val="20"/>
        </w:rPr>
        <w:t>What</w:t>
      </w:r>
      <w:r>
        <w:rPr>
          <w:spacing w:val="-6"/>
          <w:sz w:val="20"/>
        </w:rPr>
        <w:t xml:space="preserve"> </w:t>
      </w:r>
      <w:r>
        <w:rPr>
          <w:sz w:val="20"/>
        </w:rPr>
        <w:t>is</w:t>
      </w:r>
      <w:r>
        <w:rPr>
          <w:spacing w:val="-5"/>
          <w:sz w:val="20"/>
        </w:rPr>
        <w:t xml:space="preserve"> </w:t>
      </w:r>
      <w:r>
        <w:rPr>
          <w:sz w:val="20"/>
        </w:rPr>
        <w:t>the</w:t>
      </w:r>
      <w:r>
        <w:rPr>
          <w:spacing w:val="-5"/>
          <w:sz w:val="20"/>
        </w:rPr>
        <w:t xml:space="preserve"> </w:t>
      </w:r>
      <w:r>
        <w:rPr>
          <w:sz w:val="20"/>
        </w:rPr>
        <w:t>employee’s</w:t>
      </w:r>
      <w:r>
        <w:rPr>
          <w:spacing w:val="-5"/>
          <w:sz w:val="20"/>
        </w:rPr>
        <w:t xml:space="preserve"> </w:t>
      </w:r>
      <w:r>
        <w:rPr>
          <w:sz w:val="20"/>
        </w:rPr>
        <w:t>risk</w:t>
      </w:r>
      <w:r>
        <w:rPr>
          <w:spacing w:val="-6"/>
          <w:sz w:val="20"/>
        </w:rPr>
        <w:t xml:space="preserve"> </w:t>
      </w:r>
      <w:r>
        <w:rPr>
          <w:spacing w:val="-2"/>
          <w:sz w:val="20"/>
        </w:rPr>
        <w:t>tolerance</w:t>
      </w:r>
      <w:hyperlink w:anchor="_bookmark6" w:history="1">
        <w:r>
          <w:rPr>
            <w:spacing w:val="-2"/>
            <w:position w:val="7"/>
            <w:sz w:val="12"/>
          </w:rPr>
          <w:t>7</w:t>
        </w:r>
      </w:hyperlink>
      <w:r>
        <w:rPr>
          <w:spacing w:val="-2"/>
          <w:sz w:val="20"/>
        </w:rPr>
        <w:t>?</w:t>
      </w:r>
    </w:p>
    <w:p w14:paraId="19A48B9F" w14:textId="77777777" w:rsidR="003B6CE3" w:rsidRDefault="000F1916">
      <w:pPr>
        <w:pStyle w:val="ListParagraph"/>
        <w:numPr>
          <w:ilvl w:val="0"/>
          <w:numId w:val="10"/>
        </w:numPr>
        <w:tabs>
          <w:tab w:val="left" w:pos="1201"/>
        </w:tabs>
        <w:spacing w:before="36"/>
        <w:ind w:hanging="362"/>
        <w:rPr>
          <w:sz w:val="20"/>
        </w:rPr>
      </w:pPr>
      <w:bookmarkStart w:id="23" w:name="11._What_is_the_employee’s_anticipation_"/>
      <w:bookmarkEnd w:id="23"/>
      <w:r>
        <w:rPr>
          <w:sz w:val="20"/>
        </w:rPr>
        <w:t>What</w:t>
      </w:r>
      <w:r>
        <w:rPr>
          <w:spacing w:val="-7"/>
          <w:sz w:val="20"/>
        </w:rPr>
        <w:t xml:space="preserve"> </w:t>
      </w:r>
      <w:r>
        <w:rPr>
          <w:sz w:val="20"/>
        </w:rPr>
        <w:t>is</w:t>
      </w:r>
      <w:r>
        <w:rPr>
          <w:spacing w:val="-6"/>
          <w:sz w:val="20"/>
        </w:rPr>
        <w:t xml:space="preserve"> </w:t>
      </w:r>
      <w:r>
        <w:rPr>
          <w:sz w:val="20"/>
        </w:rPr>
        <w:t>the</w:t>
      </w:r>
      <w:r>
        <w:rPr>
          <w:spacing w:val="-6"/>
          <w:sz w:val="20"/>
        </w:rPr>
        <w:t xml:space="preserve"> </w:t>
      </w:r>
      <w:r>
        <w:rPr>
          <w:sz w:val="20"/>
        </w:rPr>
        <w:t>employee’s</w:t>
      </w:r>
      <w:r>
        <w:rPr>
          <w:spacing w:val="-6"/>
          <w:sz w:val="20"/>
        </w:rPr>
        <w:t xml:space="preserve"> </w:t>
      </w:r>
      <w:r>
        <w:rPr>
          <w:sz w:val="20"/>
        </w:rPr>
        <w:t>anticipation</w:t>
      </w:r>
      <w:r>
        <w:rPr>
          <w:spacing w:val="-6"/>
          <w:sz w:val="20"/>
        </w:rPr>
        <w:t xml:space="preserve"> </w:t>
      </w:r>
      <w:r>
        <w:rPr>
          <w:sz w:val="20"/>
        </w:rPr>
        <w:t>of</w:t>
      </w:r>
      <w:r>
        <w:rPr>
          <w:spacing w:val="-6"/>
          <w:sz w:val="20"/>
        </w:rPr>
        <w:t xml:space="preserve"> </w:t>
      </w:r>
      <w:r>
        <w:rPr>
          <w:sz w:val="20"/>
        </w:rPr>
        <w:t>future</w:t>
      </w:r>
      <w:r>
        <w:rPr>
          <w:spacing w:val="-6"/>
          <w:sz w:val="20"/>
        </w:rPr>
        <w:t xml:space="preserve"> </w:t>
      </w:r>
      <w:r>
        <w:rPr>
          <w:spacing w:val="-2"/>
          <w:sz w:val="20"/>
        </w:rPr>
        <w:t>inflation?</w:t>
      </w:r>
    </w:p>
    <w:p w14:paraId="588D1885" w14:textId="77777777" w:rsidR="003B6CE3" w:rsidRDefault="000F1916">
      <w:pPr>
        <w:pStyle w:val="ListParagraph"/>
        <w:numPr>
          <w:ilvl w:val="0"/>
          <w:numId w:val="10"/>
        </w:numPr>
        <w:tabs>
          <w:tab w:val="left" w:pos="1201"/>
        </w:tabs>
        <w:spacing w:before="33"/>
        <w:ind w:hanging="362"/>
        <w:rPr>
          <w:sz w:val="20"/>
        </w:rPr>
      </w:pPr>
      <w:bookmarkStart w:id="24" w:name="12._What_is_the_employee’s_expected_futu"/>
      <w:bookmarkEnd w:id="24"/>
      <w:r>
        <w:rPr>
          <w:sz w:val="20"/>
        </w:rPr>
        <w:t>What</w:t>
      </w:r>
      <w:r>
        <w:rPr>
          <w:spacing w:val="-7"/>
          <w:sz w:val="20"/>
        </w:rPr>
        <w:t xml:space="preserve"> </w:t>
      </w:r>
      <w:r>
        <w:rPr>
          <w:sz w:val="20"/>
        </w:rPr>
        <w:t>is</w:t>
      </w:r>
      <w:r>
        <w:rPr>
          <w:spacing w:val="-5"/>
          <w:sz w:val="20"/>
        </w:rPr>
        <w:t xml:space="preserve"> </w:t>
      </w:r>
      <w:r>
        <w:rPr>
          <w:sz w:val="20"/>
        </w:rPr>
        <w:t>the</w:t>
      </w:r>
      <w:r>
        <w:rPr>
          <w:spacing w:val="-5"/>
          <w:sz w:val="20"/>
        </w:rPr>
        <w:t xml:space="preserve"> </w:t>
      </w:r>
      <w:r>
        <w:rPr>
          <w:sz w:val="20"/>
        </w:rPr>
        <w:t>employee’s</w:t>
      </w:r>
      <w:r>
        <w:rPr>
          <w:spacing w:val="-6"/>
          <w:sz w:val="20"/>
        </w:rPr>
        <w:t xml:space="preserve"> </w:t>
      </w:r>
      <w:r>
        <w:rPr>
          <w:sz w:val="20"/>
        </w:rPr>
        <w:t>expected</w:t>
      </w:r>
      <w:r>
        <w:rPr>
          <w:spacing w:val="-6"/>
          <w:sz w:val="20"/>
        </w:rPr>
        <w:t xml:space="preserve"> </w:t>
      </w:r>
      <w:r>
        <w:rPr>
          <w:sz w:val="20"/>
        </w:rPr>
        <w:t>future</w:t>
      </w:r>
      <w:r>
        <w:rPr>
          <w:spacing w:val="-5"/>
          <w:sz w:val="20"/>
        </w:rPr>
        <w:t xml:space="preserve"> </w:t>
      </w:r>
      <w:r>
        <w:rPr>
          <w:sz w:val="20"/>
        </w:rPr>
        <w:t>return</w:t>
      </w:r>
      <w:r>
        <w:rPr>
          <w:spacing w:val="-6"/>
          <w:sz w:val="20"/>
        </w:rPr>
        <w:t xml:space="preserve"> </w:t>
      </w:r>
      <w:r>
        <w:rPr>
          <w:sz w:val="20"/>
        </w:rPr>
        <w:t>on</w:t>
      </w:r>
      <w:r>
        <w:rPr>
          <w:spacing w:val="-5"/>
          <w:sz w:val="20"/>
        </w:rPr>
        <w:t xml:space="preserve"> </w:t>
      </w:r>
      <w:r>
        <w:rPr>
          <w:spacing w:val="-2"/>
          <w:sz w:val="20"/>
        </w:rPr>
        <w:t>investments?</w:t>
      </w:r>
    </w:p>
    <w:p w14:paraId="37F28447" w14:textId="77777777" w:rsidR="003B6CE3" w:rsidRDefault="000F1916">
      <w:pPr>
        <w:pStyle w:val="ListParagraph"/>
        <w:numPr>
          <w:ilvl w:val="0"/>
          <w:numId w:val="10"/>
        </w:numPr>
        <w:tabs>
          <w:tab w:val="left" w:pos="1201"/>
        </w:tabs>
        <w:spacing w:before="35" w:line="276" w:lineRule="auto"/>
        <w:ind w:right="1431" w:hanging="361"/>
        <w:rPr>
          <w:sz w:val="20"/>
        </w:rPr>
      </w:pPr>
      <w:bookmarkStart w:id="25" w:name="13._What_is_the_employee’s_investment_kn"/>
      <w:bookmarkEnd w:id="25"/>
      <w:r>
        <w:rPr>
          <w:sz w:val="20"/>
        </w:rPr>
        <w:t>What</w:t>
      </w:r>
      <w:r>
        <w:rPr>
          <w:spacing w:val="-5"/>
          <w:sz w:val="20"/>
        </w:rPr>
        <w:t xml:space="preserve"> </w:t>
      </w:r>
      <w:r>
        <w:rPr>
          <w:sz w:val="20"/>
        </w:rPr>
        <w:t>is</w:t>
      </w:r>
      <w:r>
        <w:rPr>
          <w:spacing w:val="-4"/>
          <w:sz w:val="20"/>
        </w:rPr>
        <w:t xml:space="preserve"> </w:t>
      </w:r>
      <w:r>
        <w:rPr>
          <w:sz w:val="20"/>
        </w:rPr>
        <w:t>the</w:t>
      </w:r>
      <w:r>
        <w:rPr>
          <w:spacing w:val="-4"/>
          <w:sz w:val="20"/>
        </w:rPr>
        <w:t xml:space="preserve"> </w:t>
      </w:r>
      <w:r>
        <w:rPr>
          <w:sz w:val="20"/>
        </w:rPr>
        <w:t>employee’s</w:t>
      </w:r>
      <w:r>
        <w:rPr>
          <w:spacing w:val="-4"/>
          <w:sz w:val="20"/>
        </w:rPr>
        <w:t xml:space="preserve"> </w:t>
      </w:r>
      <w:r>
        <w:rPr>
          <w:sz w:val="20"/>
        </w:rPr>
        <w:t>investment</w:t>
      </w:r>
      <w:r>
        <w:rPr>
          <w:spacing w:val="-5"/>
          <w:sz w:val="20"/>
        </w:rPr>
        <w:t xml:space="preserve"> </w:t>
      </w:r>
      <w:r>
        <w:rPr>
          <w:sz w:val="20"/>
        </w:rPr>
        <w:t>knowledge</w:t>
      </w:r>
      <w:r>
        <w:rPr>
          <w:spacing w:val="-4"/>
          <w:sz w:val="20"/>
        </w:rPr>
        <w:t xml:space="preserve"> </w:t>
      </w:r>
      <w:r>
        <w:rPr>
          <w:sz w:val="20"/>
        </w:rPr>
        <w:t>or</w:t>
      </w:r>
      <w:r>
        <w:rPr>
          <w:spacing w:val="-4"/>
          <w:sz w:val="20"/>
        </w:rPr>
        <w:t xml:space="preserve"> </w:t>
      </w:r>
      <w:r>
        <w:rPr>
          <w:sz w:val="20"/>
        </w:rPr>
        <w:t>willingness</w:t>
      </w:r>
      <w:r>
        <w:rPr>
          <w:spacing w:val="-4"/>
          <w:sz w:val="20"/>
        </w:rPr>
        <w:t xml:space="preserve"> </w:t>
      </w:r>
      <w:r>
        <w:rPr>
          <w:sz w:val="20"/>
        </w:rPr>
        <w:t>to</w:t>
      </w:r>
      <w:r>
        <w:rPr>
          <w:spacing w:val="-4"/>
          <w:sz w:val="20"/>
        </w:rPr>
        <w:t xml:space="preserve"> </w:t>
      </w:r>
      <w:r>
        <w:rPr>
          <w:sz w:val="20"/>
        </w:rPr>
        <w:t>delegate</w:t>
      </w:r>
      <w:r>
        <w:rPr>
          <w:spacing w:val="-4"/>
          <w:sz w:val="20"/>
        </w:rPr>
        <w:t xml:space="preserve"> </w:t>
      </w:r>
      <w:r>
        <w:rPr>
          <w:sz w:val="20"/>
        </w:rPr>
        <w:t xml:space="preserve">investment </w:t>
      </w:r>
      <w:r>
        <w:rPr>
          <w:spacing w:val="-2"/>
          <w:sz w:val="20"/>
        </w:rPr>
        <w:t>management?</w:t>
      </w:r>
    </w:p>
    <w:p w14:paraId="6DC96916" w14:textId="77777777" w:rsidR="003B6CE3" w:rsidRDefault="000F1916">
      <w:pPr>
        <w:pStyle w:val="ListParagraph"/>
        <w:numPr>
          <w:ilvl w:val="0"/>
          <w:numId w:val="10"/>
        </w:numPr>
        <w:tabs>
          <w:tab w:val="left" w:pos="1201"/>
        </w:tabs>
        <w:spacing w:before="2"/>
        <w:ind w:hanging="361"/>
        <w:rPr>
          <w:sz w:val="20"/>
        </w:rPr>
      </w:pPr>
      <w:bookmarkStart w:id="26" w:name="14._What_is_the_size_of_the_employee’s_t"/>
      <w:bookmarkEnd w:id="26"/>
      <w:r>
        <w:rPr>
          <w:sz w:val="20"/>
        </w:rPr>
        <w:t>What</w:t>
      </w:r>
      <w:r>
        <w:rPr>
          <w:spacing w:val="-6"/>
          <w:sz w:val="20"/>
        </w:rPr>
        <w:t xml:space="preserve"> </w:t>
      </w:r>
      <w:r>
        <w:rPr>
          <w:sz w:val="20"/>
        </w:rPr>
        <w:t>is</w:t>
      </w:r>
      <w:r>
        <w:rPr>
          <w:spacing w:val="-5"/>
          <w:sz w:val="20"/>
        </w:rPr>
        <w:t xml:space="preserve"> </w:t>
      </w:r>
      <w:r>
        <w:rPr>
          <w:sz w:val="20"/>
        </w:rPr>
        <w:t>the</w:t>
      </w:r>
      <w:r>
        <w:rPr>
          <w:spacing w:val="-5"/>
          <w:sz w:val="20"/>
        </w:rPr>
        <w:t xml:space="preserve"> </w:t>
      </w:r>
      <w:r>
        <w:rPr>
          <w:sz w:val="20"/>
        </w:rPr>
        <w:t>size</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employee’s</w:t>
      </w:r>
      <w:r>
        <w:rPr>
          <w:spacing w:val="-5"/>
          <w:sz w:val="20"/>
        </w:rPr>
        <w:t xml:space="preserve"> </w:t>
      </w:r>
      <w:r>
        <w:rPr>
          <w:sz w:val="20"/>
        </w:rPr>
        <w:t>taxable</w:t>
      </w:r>
      <w:r>
        <w:rPr>
          <w:spacing w:val="-4"/>
          <w:sz w:val="20"/>
        </w:rPr>
        <w:t xml:space="preserve"> </w:t>
      </w:r>
      <w:r>
        <w:rPr>
          <w:spacing w:val="-2"/>
          <w:sz w:val="20"/>
        </w:rPr>
        <w:t>estate</w:t>
      </w:r>
      <w:hyperlink w:anchor="_bookmark7" w:history="1">
        <w:r>
          <w:rPr>
            <w:spacing w:val="-2"/>
            <w:position w:val="7"/>
            <w:sz w:val="12"/>
          </w:rPr>
          <w:t>8</w:t>
        </w:r>
      </w:hyperlink>
      <w:r>
        <w:rPr>
          <w:spacing w:val="-2"/>
          <w:sz w:val="20"/>
        </w:rPr>
        <w:t>?</w:t>
      </w:r>
    </w:p>
    <w:p w14:paraId="62D17444" w14:textId="77777777" w:rsidR="003B6CE3" w:rsidRDefault="000F1916">
      <w:pPr>
        <w:pStyle w:val="ListParagraph"/>
        <w:numPr>
          <w:ilvl w:val="0"/>
          <w:numId w:val="10"/>
        </w:numPr>
        <w:tabs>
          <w:tab w:val="left" w:pos="1171"/>
        </w:tabs>
        <w:spacing w:before="33" w:line="276" w:lineRule="auto"/>
        <w:ind w:left="839" w:right="1181" w:firstLine="0"/>
        <w:rPr>
          <w:sz w:val="20"/>
        </w:rPr>
      </w:pPr>
      <w:bookmarkStart w:id="27" w:name="15._What_heirs_or_legacy_wishes_does_the"/>
      <w:bookmarkEnd w:id="27"/>
      <w:r>
        <w:rPr>
          <w:sz w:val="20"/>
        </w:rPr>
        <w:t>What</w:t>
      </w:r>
      <w:r>
        <w:rPr>
          <w:spacing w:val="-4"/>
          <w:sz w:val="20"/>
        </w:rPr>
        <w:t xml:space="preserve"> </w:t>
      </w:r>
      <w:r>
        <w:rPr>
          <w:sz w:val="20"/>
        </w:rPr>
        <w:t>heirs</w:t>
      </w:r>
      <w:r>
        <w:rPr>
          <w:spacing w:val="-3"/>
          <w:sz w:val="20"/>
        </w:rPr>
        <w:t xml:space="preserve"> </w:t>
      </w:r>
      <w:r>
        <w:rPr>
          <w:sz w:val="20"/>
        </w:rPr>
        <w:t>or</w:t>
      </w:r>
      <w:r>
        <w:rPr>
          <w:spacing w:val="-3"/>
          <w:sz w:val="20"/>
        </w:rPr>
        <w:t xml:space="preserve"> </w:t>
      </w:r>
      <w:r>
        <w:rPr>
          <w:sz w:val="20"/>
        </w:rPr>
        <w:t>legacy</w:t>
      </w:r>
      <w:r>
        <w:rPr>
          <w:spacing w:val="-3"/>
          <w:sz w:val="20"/>
        </w:rPr>
        <w:t xml:space="preserve"> </w:t>
      </w:r>
      <w:r>
        <w:rPr>
          <w:sz w:val="20"/>
        </w:rPr>
        <w:t>wishes</w:t>
      </w:r>
      <w:r>
        <w:rPr>
          <w:spacing w:val="-3"/>
          <w:sz w:val="20"/>
        </w:rPr>
        <w:t xml:space="preserve"> </w:t>
      </w:r>
      <w:r>
        <w:rPr>
          <w:sz w:val="20"/>
        </w:rPr>
        <w:t>does</w:t>
      </w:r>
      <w:r>
        <w:rPr>
          <w:spacing w:val="-3"/>
          <w:sz w:val="20"/>
        </w:rPr>
        <w:t xml:space="preserve"> </w:t>
      </w:r>
      <w:r>
        <w:rPr>
          <w:sz w:val="20"/>
        </w:rPr>
        <w:t>the</w:t>
      </w:r>
      <w:r>
        <w:rPr>
          <w:spacing w:val="-3"/>
          <w:sz w:val="20"/>
        </w:rPr>
        <w:t xml:space="preserve"> </w:t>
      </w:r>
      <w:r>
        <w:rPr>
          <w:sz w:val="20"/>
        </w:rPr>
        <w:t>employee</w:t>
      </w:r>
      <w:r>
        <w:rPr>
          <w:spacing w:val="-3"/>
          <w:sz w:val="20"/>
        </w:rPr>
        <w:t xml:space="preserve"> </w:t>
      </w:r>
      <w:r>
        <w:rPr>
          <w:sz w:val="20"/>
        </w:rPr>
        <w:t>have?</w:t>
      </w:r>
      <w:r>
        <w:rPr>
          <w:spacing w:val="-4"/>
          <w:sz w:val="20"/>
        </w:rPr>
        <w:t xml:space="preserve"> </w:t>
      </w:r>
      <w:r>
        <w:rPr>
          <w:sz w:val="20"/>
        </w:rPr>
        <w:t>(Leave</w:t>
      </w:r>
      <w:r>
        <w:rPr>
          <w:spacing w:val="-3"/>
          <w:sz w:val="20"/>
        </w:rPr>
        <w:t xml:space="preserve"> </w:t>
      </w:r>
      <w:r>
        <w:rPr>
          <w:sz w:val="20"/>
        </w:rPr>
        <w:t>excess</w:t>
      </w:r>
      <w:r>
        <w:rPr>
          <w:spacing w:val="-3"/>
          <w:sz w:val="20"/>
        </w:rPr>
        <w:t xml:space="preserve"> </w:t>
      </w:r>
      <w:r>
        <w:rPr>
          <w:sz w:val="20"/>
        </w:rPr>
        <w:t>funds</w:t>
      </w:r>
      <w:r>
        <w:rPr>
          <w:spacing w:val="-3"/>
          <w:sz w:val="20"/>
        </w:rPr>
        <w:t xml:space="preserve"> </w:t>
      </w:r>
      <w:r>
        <w:rPr>
          <w:sz w:val="20"/>
        </w:rPr>
        <w:t>to</w:t>
      </w:r>
      <w:r>
        <w:rPr>
          <w:spacing w:val="-3"/>
          <w:sz w:val="20"/>
        </w:rPr>
        <w:t xml:space="preserve"> </w:t>
      </w:r>
      <w:r>
        <w:rPr>
          <w:sz w:val="20"/>
        </w:rPr>
        <w:t>children, grandchildren, charity?)</w:t>
      </w:r>
    </w:p>
    <w:p w14:paraId="18663789" w14:textId="4243EBCA" w:rsidR="003B6CE3" w:rsidRDefault="000F1916">
      <w:pPr>
        <w:pStyle w:val="BodyText"/>
        <w:spacing w:before="200" w:line="276" w:lineRule="auto"/>
        <w:ind w:left="119" w:right="729" w:hanging="1"/>
      </w:pPr>
      <w:bookmarkStart w:id="28" w:name="The_Math:_The_math_of_the_lump-sum_optio"/>
      <w:bookmarkEnd w:id="28"/>
      <w:r>
        <w:rPr>
          <w:b/>
        </w:rPr>
        <w:t xml:space="preserve">The Math: </w:t>
      </w:r>
      <w:r>
        <w:t>The math of the lump-sum option is simple: your employer is offering a lump-sum equal</w:t>
      </w:r>
      <w:r>
        <w:rPr>
          <w:spacing w:val="-1"/>
        </w:rPr>
        <w:t xml:space="preserve"> </w:t>
      </w:r>
      <w:r>
        <w:t>to the</w:t>
      </w:r>
      <w:r>
        <w:rPr>
          <w:spacing w:val="-2"/>
        </w:rPr>
        <w:t xml:space="preserve"> </w:t>
      </w:r>
      <w:r>
        <w:t>monthly</w:t>
      </w:r>
      <w:r>
        <w:rPr>
          <w:spacing w:val="-2"/>
        </w:rPr>
        <w:t xml:space="preserve"> </w:t>
      </w:r>
      <w:r>
        <w:t>stream</w:t>
      </w:r>
      <w:r>
        <w:rPr>
          <w:spacing w:val="-2"/>
        </w:rPr>
        <w:t xml:space="preserve"> </w:t>
      </w:r>
      <w:r>
        <w:t>for</w:t>
      </w:r>
      <w:r>
        <w:rPr>
          <w:spacing w:val="-2"/>
        </w:rPr>
        <w:t xml:space="preserve"> </w:t>
      </w:r>
      <w:r>
        <w:t>your</w:t>
      </w:r>
      <w:r>
        <w:rPr>
          <w:spacing w:val="-2"/>
        </w:rPr>
        <w:t xml:space="preserve"> </w:t>
      </w:r>
      <w:r>
        <w:t>life</w:t>
      </w:r>
      <w:r>
        <w:rPr>
          <w:spacing w:val="-2"/>
        </w:rPr>
        <w:t xml:space="preserve"> </w:t>
      </w:r>
      <w:r>
        <w:t>expectancy</w:t>
      </w:r>
      <w:r>
        <w:rPr>
          <w:spacing w:val="-2"/>
        </w:rPr>
        <w:t xml:space="preserve"> </w:t>
      </w:r>
      <w:r>
        <w:t>at</w:t>
      </w:r>
      <w:r>
        <w:rPr>
          <w:spacing w:val="-3"/>
        </w:rPr>
        <w:t xml:space="preserve"> </w:t>
      </w:r>
      <w:r>
        <w:t>interest</w:t>
      </w:r>
      <w:r>
        <w:rPr>
          <w:spacing w:val="-3"/>
        </w:rPr>
        <w:t xml:space="preserve"> </w:t>
      </w:r>
      <w:r>
        <w:t>rate</w:t>
      </w:r>
      <w:r>
        <w:rPr>
          <w:spacing w:val="-2"/>
        </w:rPr>
        <w:t xml:space="preserve"> </w:t>
      </w:r>
      <w:r>
        <w:t>x%</w:t>
      </w:r>
      <w:hyperlink w:anchor="_bookmark8" w:history="1">
        <w:r>
          <w:rPr>
            <w:position w:val="7"/>
            <w:sz w:val="12"/>
          </w:rPr>
          <w:t>9</w:t>
        </w:r>
      </w:hyperlink>
      <w:r>
        <w:t>.</w:t>
      </w:r>
      <w:r>
        <w:rPr>
          <w:spacing w:val="-3"/>
        </w:rPr>
        <w:t xml:space="preserve"> </w:t>
      </w:r>
      <w:r>
        <w:t>You</w:t>
      </w:r>
      <w:r>
        <w:rPr>
          <w:spacing w:val="-3"/>
        </w:rPr>
        <w:t xml:space="preserve"> </w:t>
      </w:r>
      <w:r>
        <w:t>must</w:t>
      </w:r>
      <w:r>
        <w:rPr>
          <w:spacing w:val="-3"/>
        </w:rPr>
        <w:t xml:space="preserve"> </w:t>
      </w:r>
      <w:r>
        <w:t>decide which</w:t>
      </w:r>
      <w:r>
        <w:rPr>
          <w:spacing w:val="-3"/>
        </w:rPr>
        <w:t xml:space="preserve"> </w:t>
      </w:r>
      <w:r>
        <w:t>option</w:t>
      </w:r>
      <w:r>
        <w:rPr>
          <w:spacing w:val="-1"/>
        </w:rPr>
        <w:t xml:space="preserve"> </w:t>
      </w:r>
      <w:r>
        <w:t>is</w:t>
      </w:r>
      <w:r>
        <w:rPr>
          <w:spacing w:val="-2"/>
        </w:rPr>
        <w:t xml:space="preserve"> </w:t>
      </w:r>
      <w:r>
        <w:t xml:space="preserve">best for </w:t>
      </w:r>
      <w:r>
        <w:rPr>
          <w:b/>
        </w:rPr>
        <w:t>you</w:t>
      </w:r>
      <w:r>
        <w:t>, given your facts and circumstances</w:t>
      </w:r>
      <w:r w:rsidR="00BD63A6">
        <w:t>.</w:t>
      </w:r>
    </w:p>
    <w:p w14:paraId="246D4CA7" w14:textId="77777777" w:rsidR="003B6CE3" w:rsidRDefault="000F1916">
      <w:pPr>
        <w:pStyle w:val="BodyText"/>
        <w:spacing w:before="201" w:line="276" w:lineRule="auto"/>
        <w:ind w:left="119" w:right="729"/>
      </w:pPr>
      <w:bookmarkStart w:id="29" w:name="This_leads_to_the_mathematics_of_the_cal"/>
      <w:bookmarkEnd w:id="29"/>
      <w:r>
        <w:t>This</w:t>
      </w:r>
      <w:r>
        <w:rPr>
          <w:spacing w:val="-3"/>
        </w:rPr>
        <w:t xml:space="preserve"> </w:t>
      </w:r>
      <w:r>
        <w:t>leads</w:t>
      </w:r>
      <w:r>
        <w:rPr>
          <w:spacing w:val="-3"/>
        </w:rPr>
        <w:t xml:space="preserve"> </w:t>
      </w:r>
      <w:r>
        <w:t>to</w:t>
      </w:r>
      <w:r>
        <w:rPr>
          <w:spacing w:val="-3"/>
        </w:rPr>
        <w:t xml:space="preserve"> </w:t>
      </w:r>
      <w:r>
        <w:t>the</w:t>
      </w:r>
      <w:r>
        <w:rPr>
          <w:spacing w:val="-3"/>
        </w:rPr>
        <w:t xml:space="preserve"> </w:t>
      </w:r>
      <w:r>
        <w:t>mathematics</w:t>
      </w:r>
      <w:r>
        <w:rPr>
          <w:spacing w:val="-3"/>
        </w:rPr>
        <w:t xml:space="preserve"> </w:t>
      </w:r>
      <w:r>
        <w:t>of</w:t>
      </w:r>
      <w:r>
        <w:rPr>
          <w:spacing w:val="-3"/>
        </w:rPr>
        <w:t xml:space="preserve"> </w:t>
      </w:r>
      <w:r>
        <w:t>the</w:t>
      </w:r>
      <w:r>
        <w:rPr>
          <w:spacing w:val="-3"/>
        </w:rPr>
        <w:t xml:space="preserve"> </w:t>
      </w:r>
      <w:r>
        <w:t>calculations:</w:t>
      </w:r>
      <w:r>
        <w:rPr>
          <w:spacing w:val="-3"/>
        </w:rPr>
        <w:t xml:space="preserve"> </w:t>
      </w:r>
      <w:r>
        <w:t>How</w:t>
      </w:r>
      <w:r>
        <w:rPr>
          <w:spacing w:val="-4"/>
        </w:rPr>
        <w:t xml:space="preserve"> </w:t>
      </w:r>
      <w:r>
        <w:t>much</w:t>
      </w:r>
      <w:r>
        <w:rPr>
          <w:spacing w:val="-4"/>
        </w:rPr>
        <w:t xml:space="preserve"> </w:t>
      </w:r>
      <w:r>
        <w:t>would</w:t>
      </w:r>
      <w:r>
        <w:rPr>
          <w:spacing w:val="-4"/>
        </w:rPr>
        <w:t xml:space="preserve"> </w:t>
      </w:r>
      <w:r>
        <w:t>you</w:t>
      </w:r>
      <w:r>
        <w:rPr>
          <w:spacing w:val="-4"/>
        </w:rPr>
        <w:t xml:space="preserve"> </w:t>
      </w:r>
      <w:r>
        <w:t>receive under</w:t>
      </w:r>
      <w:r>
        <w:rPr>
          <w:spacing w:val="-3"/>
        </w:rPr>
        <w:t xml:space="preserve"> </w:t>
      </w:r>
      <w:r>
        <w:t>the</w:t>
      </w:r>
      <w:r>
        <w:rPr>
          <w:spacing w:val="-3"/>
        </w:rPr>
        <w:t xml:space="preserve"> </w:t>
      </w:r>
      <w:r>
        <w:t>monthly pension payment, for how long, and what rate of return will equal those flows? What other considerations factor into your decision?</w:t>
      </w:r>
    </w:p>
    <w:p w14:paraId="102259E5" w14:textId="77777777" w:rsidR="003B6CE3" w:rsidRDefault="000F1916">
      <w:pPr>
        <w:pStyle w:val="BodyText"/>
        <w:spacing w:before="199" w:line="278" w:lineRule="auto"/>
        <w:ind w:left="119" w:right="674"/>
      </w:pPr>
      <w:bookmarkStart w:id="30" w:name="A_Risk_Assessment:__A_key_question_is_wh"/>
      <w:bookmarkEnd w:id="30"/>
      <w:r>
        <w:rPr>
          <w:b/>
        </w:rPr>
        <w:t>A</w:t>
      </w:r>
      <w:r>
        <w:rPr>
          <w:b/>
          <w:spacing w:val="-3"/>
        </w:rPr>
        <w:t xml:space="preserve"> </w:t>
      </w:r>
      <w:r>
        <w:rPr>
          <w:b/>
        </w:rPr>
        <w:t>Risk</w:t>
      </w:r>
      <w:r>
        <w:rPr>
          <w:b/>
          <w:spacing w:val="-2"/>
        </w:rPr>
        <w:t xml:space="preserve"> </w:t>
      </w:r>
      <w:r>
        <w:rPr>
          <w:b/>
        </w:rPr>
        <w:t>Assessment:</w:t>
      </w:r>
      <w:r>
        <w:rPr>
          <w:b/>
          <w:spacing w:val="40"/>
        </w:rPr>
        <w:t xml:space="preserve"> </w:t>
      </w:r>
      <w:r>
        <w:t>A key</w:t>
      </w:r>
      <w:r>
        <w:rPr>
          <w:spacing w:val="-2"/>
        </w:rPr>
        <w:t xml:space="preserve"> </w:t>
      </w:r>
      <w:r>
        <w:t>question</w:t>
      </w:r>
      <w:r>
        <w:rPr>
          <w:spacing w:val="-1"/>
        </w:rPr>
        <w:t xml:space="preserve"> </w:t>
      </w:r>
      <w:r>
        <w:t>is</w:t>
      </w:r>
      <w:r>
        <w:rPr>
          <w:spacing w:val="-2"/>
        </w:rPr>
        <w:t xml:space="preserve"> </w:t>
      </w:r>
      <w:r>
        <w:t>what</w:t>
      </w:r>
      <w:r>
        <w:rPr>
          <w:spacing w:val="-1"/>
        </w:rPr>
        <w:t xml:space="preserve"> </w:t>
      </w:r>
      <w:r>
        <w:t>is</w:t>
      </w:r>
      <w:r>
        <w:rPr>
          <w:spacing w:val="-2"/>
        </w:rPr>
        <w:t xml:space="preserve"> </w:t>
      </w:r>
      <w:r>
        <w:t>the</w:t>
      </w:r>
      <w:r>
        <w:rPr>
          <w:spacing w:val="-2"/>
        </w:rPr>
        <w:t xml:space="preserve"> </w:t>
      </w:r>
      <w:r>
        <w:t>risk?</w:t>
      </w:r>
      <w:r>
        <w:rPr>
          <w:spacing w:val="-3"/>
        </w:rPr>
        <w:t xml:space="preserve"> </w:t>
      </w:r>
      <w:r>
        <w:t>It</w:t>
      </w:r>
      <w:r>
        <w:rPr>
          <w:spacing w:val="-3"/>
        </w:rPr>
        <w:t xml:space="preserve"> </w:t>
      </w:r>
      <w:r>
        <w:t>should</w:t>
      </w:r>
      <w:r>
        <w:rPr>
          <w:spacing w:val="-3"/>
        </w:rPr>
        <w:t xml:space="preserve"> </w:t>
      </w:r>
      <w:r>
        <w:t>be</w:t>
      </w:r>
      <w:r>
        <w:rPr>
          <w:spacing w:val="-2"/>
        </w:rPr>
        <w:t xml:space="preserve"> </w:t>
      </w:r>
      <w:r>
        <w:t>apparent</w:t>
      </w:r>
      <w:r>
        <w:rPr>
          <w:spacing w:val="-3"/>
        </w:rPr>
        <w:t xml:space="preserve"> </w:t>
      </w:r>
      <w:r>
        <w:t>that</w:t>
      </w:r>
      <w:r>
        <w:rPr>
          <w:spacing w:val="-3"/>
        </w:rPr>
        <w:t xml:space="preserve"> </w:t>
      </w:r>
      <w:r>
        <w:t>the</w:t>
      </w:r>
      <w:r>
        <w:rPr>
          <w:spacing w:val="-2"/>
        </w:rPr>
        <w:t xml:space="preserve"> </w:t>
      </w:r>
      <w:r>
        <w:t>monthly</w:t>
      </w:r>
      <w:r>
        <w:rPr>
          <w:spacing w:val="-2"/>
        </w:rPr>
        <w:t xml:space="preserve"> </w:t>
      </w:r>
      <w:r>
        <w:t>pension from the employer is an annuity</w:t>
      </w:r>
      <w:hyperlink w:anchor="_bookmark9" w:history="1">
        <w:r>
          <w:rPr>
            <w:position w:val="7"/>
            <w:sz w:val="12"/>
          </w:rPr>
          <w:t>10</w:t>
        </w:r>
      </w:hyperlink>
      <w:r>
        <w:t>. With an annuity, there are four risks that should be assessed.</w:t>
      </w:r>
    </w:p>
    <w:p w14:paraId="10DF54A6" w14:textId="77777777" w:rsidR="003B6CE3" w:rsidRDefault="000F1916">
      <w:pPr>
        <w:pStyle w:val="ListParagraph"/>
        <w:numPr>
          <w:ilvl w:val="0"/>
          <w:numId w:val="9"/>
        </w:numPr>
        <w:tabs>
          <w:tab w:val="left" w:pos="840"/>
        </w:tabs>
        <w:spacing w:before="198" w:line="276" w:lineRule="auto"/>
        <w:ind w:right="697"/>
        <w:rPr>
          <w:sz w:val="20"/>
        </w:rPr>
      </w:pPr>
      <w:bookmarkStart w:id="31" w:name="1._The_first_is_default_risk._Default_ri"/>
      <w:bookmarkEnd w:id="31"/>
      <w:r>
        <w:rPr>
          <w:sz w:val="20"/>
        </w:rPr>
        <w:t>The</w:t>
      </w:r>
      <w:r>
        <w:rPr>
          <w:spacing w:val="-3"/>
          <w:sz w:val="20"/>
        </w:rPr>
        <w:t xml:space="preserve"> </w:t>
      </w:r>
      <w:r>
        <w:rPr>
          <w:sz w:val="20"/>
        </w:rPr>
        <w:t>first</w:t>
      </w:r>
      <w:r>
        <w:rPr>
          <w:spacing w:val="-3"/>
          <w:sz w:val="20"/>
        </w:rPr>
        <w:t xml:space="preserve"> </w:t>
      </w:r>
      <w:r>
        <w:rPr>
          <w:sz w:val="20"/>
        </w:rPr>
        <w:t>is</w:t>
      </w:r>
      <w:r>
        <w:rPr>
          <w:spacing w:val="-3"/>
          <w:sz w:val="20"/>
        </w:rPr>
        <w:t xml:space="preserve"> </w:t>
      </w:r>
      <w:r>
        <w:rPr>
          <w:i/>
          <w:sz w:val="20"/>
        </w:rPr>
        <w:t>default</w:t>
      </w:r>
      <w:r>
        <w:rPr>
          <w:i/>
          <w:spacing w:val="-3"/>
          <w:sz w:val="20"/>
        </w:rPr>
        <w:t xml:space="preserve"> </w:t>
      </w:r>
      <w:r>
        <w:rPr>
          <w:i/>
          <w:sz w:val="20"/>
        </w:rPr>
        <w:t>risk</w:t>
      </w:r>
      <w:r>
        <w:rPr>
          <w:sz w:val="20"/>
        </w:rPr>
        <w:t>.</w:t>
      </w:r>
      <w:r>
        <w:rPr>
          <w:spacing w:val="-2"/>
          <w:sz w:val="20"/>
        </w:rPr>
        <w:t xml:space="preserve"> </w:t>
      </w:r>
      <w:r>
        <w:rPr>
          <w:sz w:val="20"/>
        </w:rPr>
        <w:t>Default</w:t>
      </w:r>
      <w:r>
        <w:rPr>
          <w:spacing w:val="-3"/>
          <w:sz w:val="20"/>
        </w:rPr>
        <w:t xml:space="preserve"> </w:t>
      </w:r>
      <w:r>
        <w:rPr>
          <w:sz w:val="20"/>
        </w:rPr>
        <w:t>risk</w:t>
      </w:r>
      <w:r>
        <w:rPr>
          <w:spacing w:val="-2"/>
          <w:sz w:val="20"/>
        </w:rPr>
        <w:t xml:space="preserve"> </w:t>
      </w:r>
      <w:r>
        <w:rPr>
          <w:sz w:val="20"/>
        </w:rPr>
        <w:t>is</w:t>
      </w:r>
      <w:r>
        <w:rPr>
          <w:spacing w:val="-3"/>
          <w:sz w:val="20"/>
        </w:rPr>
        <w:t xml:space="preserve"> </w:t>
      </w:r>
      <w:r>
        <w:rPr>
          <w:sz w:val="20"/>
        </w:rPr>
        <w:t>the probability</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employer</w:t>
      </w:r>
      <w:r>
        <w:rPr>
          <w:spacing w:val="-3"/>
          <w:sz w:val="20"/>
        </w:rPr>
        <w:t xml:space="preserve"> </w:t>
      </w:r>
      <w:r>
        <w:rPr>
          <w:sz w:val="20"/>
        </w:rPr>
        <w:t>will</w:t>
      </w:r>
      <w:r>
        <w:rPr>
          <w:spacing w:val="-4"/>
          <w:sz w:val="20"/>
        </w:rPr>
        <w:t xml:space="preserve"> </w:t>
      </w:r>
      <w:r>
        <w:rPr>
          <w:sz w:val="20"/>
        </w:rPr>
        <w:t>default</w:t>
      </w:r>
      <w:r>
        <w:rPr>
          <w:spacing w:val="-3"/>
          <w:sz w:val="20"/>
        </w:rPr>
        <w:t xml:space="preserve"> </w:t>
      </w:r>
      <w:r>
        <w:rPr>
          <w:sz w:val="20"/>
        </w:rPr>
        <w:t>on</w:t>
      </w:r>
      <w:r>
        <w:rPr>
          <w:spacing w:val="-4"/>
          <w:sz w:val="20"/>
        </w:rPr>
        <w:t xml:space="preserve"> </w:t>
      </w:r>
      <w:r>
        <w:rPr>
          <w:sz w:val="20"/>
        </w:rPr>
        <w:t>the</w:t>
      </w:r>
      <w:r>
        <w:rPr>
          <w:spacing w:val="-3"/>
          <w:sz w:val="20"/>
        </w:rPr>
        <w:t xml:space="preserve"> </w:t>
      </w:r>
      <w:r>
        <w:rPr>
          <w:sz w:val="20"/>
        </w:rPr>
        <w:t>annuity. While</w:t>
      </w:r>
      <w:r>
        <w:rPr>
          <w:spacing w:val="-1"/>
          <w:sz w:val="20"/>
        </w:rPr>
        <w:t xml:space="preserve"> </w:t>
      </w:r>
      <w:r>
        <w:rPr>
          <w:sz w:val="20"/>
        </w:rPr>
        <w:t>the</w:t>
      </w:r>
      <w:r>
        <w:rPr>
          <w:spacing w:val="-1"/>
          <w:sz w:val="20"/>
        </w:rPr>
        <w:t xml:space="preserve"> </w:t>
      </w:r>
      <w:r>
        <w:rPr>
          <w:sz w:val="20"/>
        </w:rPr>
        <w:t>pension</w:t>
      </w:r>
      <w:r>
        <w:rPr>
          <w:spacing w:val="-2"/>
          <w:sz w:val="20"/>
        </w:rPr>
        <w:t xml:space="preserve"> </w:t>
      </w:r>
      <w:r>
        <w:rPr>
          <w:sz w:val="20"/>
        </w:rPr>
        <w:t>fund</w:t>
      </w:r>
      <w:r>
        <w:rPr>
          <w:spacing w:val="-2"/>
          <w:sz w:val="20"/>
        </w:rPr>
        <w:t xml:space="preserve"> </w:t>
      </w:r>
      <w:r>
        <w:rPr>
          <w:sz w:val="20"/>
        </w:rPr>
        <w:t>may</w:t>
      </w:r>
      <w:r>
        <w:rPr>
          <w:spacing w:val="-1"/>
          <w:sz w:val="20"/>
        </w:rPr>
        <w:t xml:space="preserve"> </w:t>
      </w:r>
      <w:r>
        <w:rPr>
          <w:sz w:val="20"/>
        </w:rPr>
        <w:t>not</w:t>
      </w:r>
      <w:r>
        <w:rPr>
          <w:spacing w:val="-2"/>
          <w:sz w:val="20"/>
        </w:rPr>
        <w:t xml:space="preserve"> </w:t>
      </w:r>
      <w:r>
        <w:rPr>
          <w:sz w:val="20"/>
        </w:rPr>
        <w:t>be</w:t>
      </w:r>
      <w:r>
        <w:rPr>
          <w:spacing w:val="-1"/>
          <w:sz w:val="20"/>
        </w:rPr>
        <w:t xml:space="preserve"> </w:t>
      </w:r>
      <w:r>
        <w:rPr>
          <w:sz w:val="20"/>
        </w:rPr>
        <w:t>fully</w:t>
      </w:r>
      <w:r>
        <w:rPr>
          <w:spacing w:val="-1"/>
          <w:sz w:val="20"/>
        </w:rPr>
        <w:t xml:space="preserve"> </w:t>
      </w:r>
      <w:r>
        <w:rPr>
          <w:sz w:val="20"/>
        </w:rPr>
        <w:t>funded,</w:t>
      </w:r>
      <w:r>
        <w:rPr>
          <w:spacing w:val="-2"/>
          <w:sz w:val="20"/>
        </w:rPr>
        <w:t xml:space="preserve"> </w:t>
      </w:r>
      <w:r>
        <w:rPr>
          <w:sz w:val="20"/>
        </w:rPr>
        <w:t>since the</w:t>
      </w:r>
      <w:r>
        <w:rPr>
          <w:spacing w:val="-1"/>
          <w:sz w:val="20"/>
        </w:rPr>
        <w:t xml:space="preserve"> </w:t>
      </w:r>
      <w:r>
        <w:rPr>
          <w:sz w:val="20"/>
        </w:rPr>
        <w:t>employer</w:t>
      </w:r>
      <w:r>
        <w:rPr>
          <w:spacing w:val="-1"/>
          <w:sz w:val="20"/>
        </w:rPr>
        <w:t xml:space="preserve"> </w:t>
      </w:r>
      <w:r>
        <w:rPr>
          <w:sz w:val="20"/>
        </w:rPr>
        <w:t>has</w:t>
      </w:r>
      <w:r>
        <w:rPr>
          <w:spacing w:val="-1"/>
          <w:sz w:val="20"/>
        </w:rPr>
        <w:t xml:space="preserve"> </w:t>
      </w:r>
      <w:r>
        <w:rPr>
          <w:sz w:val="20"/>
        </w:rPr>
        <w:t>to</w:t>
      </w:r>
      <w:r>
        <w:rPr>
          <w:spacing w:val="-1"/>
          <w:sz w:val="20"/>
        </w:rPr>
        <w:t xml:space="preserve"> </w:t>
      </w:r>
      <w:r>
        <w:rPr>
          <w:sz w:val="20"/>
        </w:rPr>
        <w:t>fund</w:t>
      </w:r>
      <w:r>
        <w:rPr>
          <w:spacing w:val="-2"/>
          <w:sz w:val="20"/>
        </w:rPr>
        <w:t xml:space="preserve"> </w:t>
      </w:r>
      <w:r>
        <w:rPr>
          <w:sz w:val="20"/>
        </w:rPr>
        <w:t>the</w:t>
      </w:r>
      <w:r>
        <w:rPr>
          <w:spacing w:val="-1"/>
          <w:sz w:val="20"/>
        </w:rPr>
        <w:t xml:space="preserve"> </w:t>
      </w:r>
      <w:r>
        <w:rPr>
          <w:sz w:val="20"/>
        </w:rPr>
        <w:t>plan</w:t>
      </w:r>
      <w:r>
        <w:rPr>
          <w:spacing w:val="-2"/>
          <w:sz w:val="20"/>
        </w:rPr>
        <w:t xml:space="preserve"> </w:t>
      </w:r>
      <w:r>
        <w:rPr>
          <w:sz w:val="20"/>
        </w:rPr>
        <w:t>and</w:t>
      </w:r>
      <w:r>
        <w:rPr>
          <w:spacing w:val="-2"/>
          <w:sz w:val="20"/>
        </w:rPr>
        <w:t xml:space="preserve"> </w:t>
      </w:r>
      <w:r>
        <w:rPr>
          <w:sz w:val="20"/>
        </w:rPr>
        <w:t>the Pension Benefit Guaranty Corporation (PBGC</w:t>
      </w:r>
      <w:hyperlink w:anchor="_bookmark10" w:history="1">
        <w:r>
          <w:rPr>
            <w:position w:val="7"/>
            <w:sz w:val="12"/>
          </w:rPr>
          <w:t>11</w:t>
        </w:r>
      </w:hyperlink>
      <w:r>
        <w:rPr>
          <w:sz w:val="20"/>
        </w:rPr>
        <w:t xml:space="preserve">) may </w:t>
      </w:r>
      <w:proofErr w:type="gramStart"/>
      <w:r>
        <w:rPr>
          <w:sz w:val="20"/>
        </w:rPr>
        <w:t>insure</w:t>
      </w:r>
      <w:proofErr w:type="gramEnd"/>
      <w:r>
        <w:rPr>
          <w:sz w:val="20"/>
        </w:rPr>
        <w:t xml:space="preserve"> the benefit, the risk of default may be low (but clearly not zero).</w:t>
      </w:r>
    </w:p>
    <w:p w14:paraId="62BF2F75" w14:textId="77777777" w:rsidR="003B6CE3" w:rsidRDefault="000F1916">
      <w:pPr>
        <w:pStyle w:val="ListParagraph"/>
        <w:numPr>
          <w:ilvl w:val="0"/>
          <w:numId w:val="9"/>
        </w:numPr>
        <w:tabs>
          <w:tab w:val="left" w:pos="841"/>
        </w:tabs>
        <w:spacing w:before="200" w:line="276" w:lineRule="auto"/>
        <w:ind w:right="864"/>
        <w:rPr>
          <w:sz w:val="20"/>
        </w:rPr>
      </w:pPr>
      <w:bookmarkStart w:id="32" w:name="2._The_second_risk_is_market_risk._Given"/>
      <w:bookmarkEnd w:id="32"/>
      <w:r>
        <w:rPr>
          <w:sz w:val="20"/>
        </w:rPr>
        <w:t xml:space="preserve">The second risk is </w:t>
      </w:r>
      <w:r>
        <w:rPr>
          <w:i/>
          <w:sz w:val="20"/>
        </w:rPr>
        <w:t>market risk</w:t>
      </w:r>
      <w:r>
        <w:rPr>
          <w:sz w:val="20"/>
        </w:rPr>
        <w:t>. Given that the annuity stream from the pension is fixed, the market</w:t>
      </w:r>
      <w:r>
        <w:rPr>
          <w:spacing w:val="-4"/>
          <w:sz w:val="20"/>
        </w:rPr>
        <w:t xml:space="preserve"> </w:t>
      </w:r>
      <w:r>
        <w:rPr>
          <w:sz w:val="20"/>
        </w:rPr>
        <w:t>risk</w:t>
      </w:r>
      <w:r>
        <w:rPr>
          <w:spacing w:val="-4"/>
          <w:sz w:val="20"/>
        </w:rPr>
        <w:t xml:space="preserve"> </w:t>
      </w:r>
      <w:r>
        <w:rPr>
          <w:sz w:val="20"/>
        </w:rPr>
        <w:t>is</w:t>
      </w:r>
      <w:r>
        <w:rPr>
          <w:spacing w:val="-3"/>
          <w:sz w:val="20"/>
        </w:rPr>
        <w:t xml:space="preserve"> </w:t>
      </w:r>
      <w:r>
        <w:rPr>
          <w:sz w:val="20"/>
        </w:rPr>
        <w:t>entirely</w:t>
      </w:r>
      <w:r>
        <w:rPr>
          <w:spacing w:val="-3"/>
          <w:sz w:val="20"/>
        </w:rPr>
        <w:t xml:space="preserve"> </w:t>
      </w:r>
      <w:r>
        <w:rPr>
          <w:sz w:val="20"/>
        </w:rPr>
        <w:t>shifted</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Pension.</w:t>
      </w:r>
      <w:r>
        <w:rPr>
          <w:spacing w:val="-2"/>
          <w:sz w:val="20"/>
        </w:rPr>
        <w:t xml:space="preserve"> </w:t>
      </w:r>
      <w:r>
        <w:rPr>
          <w:sz w:val="20"/>
        </w:rPr>
        <w:t>If</w:t>
      </w:r>
      <w:r>
        <w:rPr>
          <w:spacing w:val="-3"/>
          <w:sz w:val="20"/>
        </w:rPr>
        <w:t xml:space="preserve"> </w:t>
      </w:r>
      <w:r>
        <w:rPr>
          <w:sz w:val="20"/>
        </w:rPr>
        <w:t>you</w:t>
      </w:r>
      <w:r>
        <w:rPr>
          <w:spacing w:val="-4"/>
          <w:sz w:val="20"/>
        </w:rPr>
        <w:t xml:space="preserve"> </w:t>
      </w:r>
      <w:r>
        <w:rPr>
          <w:sz w:val="20"/>
        </w:rPr>
        <w:t>take</w:t>
      </w:r>
      <w:r>
        <w:rPr>
          <w:spacing w:val="-3"/>
          <w:sz w:val="20"/>
        </w:rPr>
        <w:t xml:space="preserve"> </w:t>
      </w:r>
      <w:r>
        <w:rPr>
          <w:sz w:val="20"/>
        </w:rPr>
        <w:t>the</w:t>
      </w:r>
      <w:r>
        <w:rPr>
          <w:spacing w:val="-3"/>
          <w:sz w:val="20"/>
        </w:rPr>
        <w:t xml:space="preserve"> </w:t>
      </w:r>
      <w:r>
        <w:rPr>
          <w:sz w:val="20"/>
        </w:rPr>
        <w:t>lump-sum,</w:t>
      </w:r>
      <w:r>
        <w:rPr>
          <w:spacing w:val="-2"/>
          <w:sz w:val="20"/>
        </w:rPr>
        <w:t xml:space="preserve"> </w:t>
      </w:r>
      <w:r>
        <w:rPr>
          <w:sz w:val="20"/>
        </w:rPr>
        <w:t>you</w:t>
      </w:r>
      <w:r>
        <w:rPr>
          <w:spacing w:val="-4"/>
          <w:sz w:val="20"/>
        </w:rPr>
        <w:t xml:space="preserve"> </w:t>
      </w:r>
      <w:r>
        <w:rPr>
          <w:sz w:val="20"/>
        </w:rPr>
        <w:t>assume</w:t>
      </w:r>
      <w:r>
        <w:rPr>
          <w:spacing w:val="-3"/>
          <w:sz w:val="20"/>
        </w:rPr>
        <w:t xml:space="preserve"> </w:t>
      </w:r>
      <w:r>
        <w:rPr>
          <w:sz w:val="20"/>
        </w:rPr>
        <w:t>the</w:t>
      </w:r>
      <w:r>
        <w:rPr>
          <w:spacing w:val="-3"/>
          <w:sz w:val="20"/>
        </w:rPr>
        <w:t xml:space="preserve"> </w:t>
      </w:r>
      <w:r>
        <w:rPr>
          <w:sz w:val="20"/>
        </w:rPr>
        <w:t xml:space="preserve">market </w:t>
      </w:r>
      <w:r>
        <w:rPr>
          <w:spacing w:val="-2"/>
          <w:sz w:val="20"/>
        </w:rPr>
        <w:t>risk.</w:t>
      </w:r>
    </w:p>
    <w:p w14:paraId="5B8C7C76" w14:textId="77777777" w:rsidR="003B6CE3" w:rsidRDefault="003B6CE3">
      <w:pPr>
        <w:pStyle w:val="BodyText"/>
      </w:pPr>
    </w:p>
    <w:p w14:paraId="378F965B" w14:textId="77777777" w:rsidR="003B6CE3" w:rsidRDefault="003B6CE3">
      <w:pPr>
        <w:pStyle w:val="BodyText"/>
      </w:pPr>
    </w:p>
    <w:p w14:paraId="1A87F295" w14:textId="77777777" w:rsidR="003B6CE3" w:rsidRDefault="003B6CE3">
      <w:pPr>
        <w:pStyle w:val="BodyText"/>
      </w:pPr>
    </w:p>
    <w:p w14:paraId="6C720994" w14:textId="77777777" w:rsidR="003B6CE3" w:rsidRDefault="003B6CE3">
      <w:pPr>
        <w:pStyle w:val="BodyText"/>
      </w:pPr>
    </w:p>
    <w:p w14:paraId="6DE66F98" w14:textId="49D39D4C" w:rsidR="003B6CE3" w:rsidRDefault="000D29C4">
      <w:pPr>
        <w:pStyle w:val="BodyText"/>
        <w:spacing w:before="2"/>
        <w:rPr>
          <w:sz w:val="10"/>
        </w:rPr>
      </w:pPr>
      <w:r>
        <w:rPr>
          <w:noProof/>
        </w:rPr>
        <mc:AlternateContent>
          <mc:Choice Requires="wps">
            <w:drawing>
              <wp:anchor distT="0" distB="0" distL="0" distR="0" simplePos="0" relativeHeight="487588352" behindDoc="1" locked="0" layoutInCell="1" allowOverlap="1" wp14:anchorId="04CC0205" wp14:editId="591305D5">
                <wp:simplePos x="0" y="0"/>
                <wp:positionH relativeFrom="page">
                  <wp:posOffset>914400</wp:posOffset>
                </wp:positionH>
                <wp:positionV relativeFrom="paragraph">
                  <wp:posOffset>90805</wp:posOffset>
                </wp:positionV>
                <wp:extent cx="1828800" cy="7620"/>
                <wp:effectExtent l="0" t="0" r="0" b="0"/>
                <wp:wrapTopAndBottom/>
                <wp:docPr id="2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A0838" id="docshape5" o:spid="_x0000_s1026" style="position:absolute;margin-left:1in;margin-top:7.1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" fillcolor="black" stroked="f">
                <w10:wrap type="topAndBottom" anchorx="page"/>
              </v:rect>
            </w:pict>
          </mc:Fallback>
        </mc:AlternateContent>
      </w:r>
    </w:p>
    <w:p w14:paraId="3C540BBC" w14:textId="5E21256D" w:rsidR="003B6CE3" w:rsidRDefault="000F1916">
      <w:pPr>
        <w:spacing w:before="104"/>
        <w:ind w:left="120" w:right="674" w:hanging="1"/>
        <w:rPr>
          <w:sz w:val="16"/>
        </w:rPr>
      </w:pPr>
      <w:bookmarkStart w:id="33" w:name="_bookmark5"/>
      <w:bookmarkEnd w:id="33"/>
      <w:r>
        <w:rPr>
          <w:position w:val="5"/>
          <w:sz w:val="10"/>
        </w:rPr>
        <w:t>6</w:t>
      </w:r>
      <w:r>
        <w:rPr>
          <w:spacing w:val="14"/>
          <w:position w:val="5"/>
          <w:sz w:val="10"/>
        </w:rPr>
        <w:t xml:space="preserve"> </w:t>
      </w:r>
      <w:r>
        <w:rPr>
          <w:sz w:val="16"/>
        </w:rPr>
        <w:t>Age</w:t>
      </w:r>
      <w:r>
        <w:rPr>
          <w:spacing w:val="-1"/>
          <w:sz w:val="16"/>
        </w:rPr>
        <w:t xml:space="preserve"> </w:t>
      </w:r>
      <w:r>
        <w:rPr>
          <w:sz w:val="16"/>
        </w:rPr>
        <w:t>7</w:t>
      </w:r>
      <w:r w:rsidR="00EE52A8">
        <w:rPr>
          <w:sz w:val="16"/>
        </w:rPr>
        <w:t>2</w:t>
      </w:r>
      <w:r>
        <w:rPr>
          <w:sz w:val="16"/>
        </w:rPr>
        <w:t>is</w:t>
      </w:r>
      <w:r>
        <w:rPr>
          <w:spacing w:val="-2"/>
          <w:sz w:val="16"/>
        </w:rPr>
        <w:t xml:space="preserve"> </w:t>
      </w:r>
      <w:r>
        <w:rPr>
          <w:sz w:val="16"/>
        </w:rPr>
        <w:t>when</w:t>
      </w:r>
      <w:r>
        <w:rPr>
          <w:spacing w:val="-3"/>
          <w:sz w:val="16"/>
        </w:rPr>
        <w:t xml:space="preserve"> </w:t>
      </w:r>
      <w:r>
        <w:rPr>
          <w:sz w:val="16"/>
        </w:rPr>
        <w:t>Required</w:t>
      </w:r>
      <w:r>
        <w:rPr>
          <w:spacing w:val="-2"/>
          <w:sz w:val="16"/>
        </w:rPr>
        <w:t xml:space="preserve"> </w:t>
      </w:r>
      <w:r>
        <w:rPr>
          <w:sz w:val="16"/>
        </w:rPr>
        <w:t>Minimum</w:t>
      </w:r>
      <w:r>
        <w:rPr>
          <w:spacing w:val="-2"/>
          <w:sz w:val="16"/>
        </w:rPr>
        <w:t xml:space="preserve"> </w:t>
      </w:r>
      <w:r>
        <w:rPr>
          <w:sz w:val="16"/>
        </w:rPr>
        <w:t>Distributions</w:t>
      </w:r>
      <w:r>
        <w:rPr>
          <w:spacing w:val="-2"/>
          <w:sz w:val="16"/>
        </w:rPr>
        <w:t xml:space="preserve"> </w:t>
      </w:r>
      <w:r>
        <w:rPr>
          <w:sz w:val="16"/>
        </w:rPr>
        <w:t>must</w:t>
      </w:r>
      <w:r>
        <w:rPr>
          <w:spacing w:val="-2"/>
          <w:sz w:val="16"/>
        </w:rPr>
        <w:t xml:space="preserve"> </w:t>
      </w:r>
      <w:r>
        <w:rPr>
          <w:sz w:val="16"/>
        </w:rPr>
        <w:t>be</w:t>
      </w:r>
      <w:r>
        <w:rPr>
          <w:spacing w:val="-1"/>
          <w:sz w:val="16"/>
        </w:rPr>
        <w:t xml:space="preserve"> </w:t>
      </w:r>
      <w:r>
        <w:rPr>
          <w:sz w:val="16"/>
        </w:rPr>
        <w:t>made</w:t>
      </w:r>
      <w:r>
        <w:rPr>
          <w:spacing w:val="-3"/>
          <w:sz w:val="16"/>
        </w:rPr>
        <w:t xml:space="preserve"> </w:t>
      </w:r>
      <w:r>
        <w:rPr>
          <w:sz w:val="16"/>
        </w:rPr>
        <w:t>from</w:t>
      </w:r>
      <w:r>
        <w:rPr>
          <w:spacing w:val="-2"/>
          <w:sz w:val="16"/>
        </w:rPr>
        <w:t xml:space="preserve"> </w:t>
      </w:r>
      <w:r>
        <w:rPr>
          <w:sz w:val="16"/>
        </w:rPr>
        <w:t>an</w:t>
      </w:r>
      <w:r>
        <w:rPr>
          <w:spacing w:val="-2"/>
          <w:sz w:val="16"/>
        </w:rPr>
        <w:t xml:space="preserve"> </w:t>
      </w:r>
      <w:r>
        <w:rPr>
          <w:sz w:val="16"/>
        </w:rPr>
        <w:t>IRA</w:t>
      </w:r>
      <w:r>
        <w:rPr>
          <w:spacing w:val="-2"/>
          <w:sz w:val="16"/>
        </w:rPr>
        <w:t xml:space="preserve"> </w:t>
      </w:r>
      <w:r>
        <w:rPr>
          <w:sz w:val="16"/>
        </w:rPr>
        <w:t>(so</w:t>
      </w:r>
      <w:r>
        <w:rPr>
          <w:spacing w:val="-2"/>
          <w:sz w:val="16"/>
        </w:rPr>
        <w:t xml:space="preserve"> </w:t>
      </w:r>
      <w:r>
        <w:rPr>
          <w:sz w:val="16"/>
        </w:rPr>
        <w:t>possibly the</w:t>
      </w:r>
      <w:r>
        <w:rPr>
          <w:spacing w:val="-3"/>
          <w:sz w:val="16"/>
        </w:rPr>
        <w:t xml:space="preserve"> </w:t>
      </w:r>
      <w:r>
        <w:rPr>
          <w:sz w:val="16"/>
        </w:rPr>
        <w:t>401(k)</w:t>
      </w:r>
      <w:r>
        <w:rPr>
          <w:spacing w:val="-4"/>
          <w:sz w:val="16"/>
        </w:rPr>
        <w:t xml:space="preserve"> </w:t>
      </w:r>
      <w:r>
        <w:rPr>
          <w:sz w:val="16"/>
        </w:rPr>
        <w:t>and</w:t>
      </w:r>
      <w:r>
        <w:rPr>
          <w:spacing w:val="-1"/>
          <w:sz w:val="16"/>
        </w:rPr>
        <w:t xml:space="preserve"> </w:t>
      </w:r>
      <w:r>
        <w:rPr>
          <w:sz w:val="16"/>
        </w:rPr>
        <w:t>the</w:t>
      </w:r>
      <w:r>
        <w:rPr>
          <w:spacing w:val="-3"/>
          <w:sz w:val="16"/>
        </w:rPr>
        <w:t xml:space="preserve"> </w:t>
      </w:r>
      <w:r>
        <w:rPr>
          <w:sz w:val="16"/>
        </w:rPr>
        <w:t>lump-sum).</w:t>
      </w:r>
      <w:r>
        <w:rPr>
          <w:spacing w:val="-2"/>
          <w:sz w:val="16"/>
        </w:rPr>
        <w:t xml:space="preserve"> </w:t>
      </w:r>
      <w:r>
        <w:rPr>
          <w:sz w:val="16"/>
        </w:rPr>
        <w:t>This</w:t>
      </w:r>
      <w:r>
        <w:rPr>
          <w:spacing w:val="-2"/>
          <w:sz w:val="16"/>
        </w:rPr>
        <w:t xml:space="preserve"> </w:t>
      </w:r>
      <w:r>
        <w:rPr>
          <w:sz w:val="16"/>
        </w:rPr>
        <w:t>is a critical issue in the analysis.</w:t>
      </w:r>
    </w:p>
    <w:p w14:paraId="7F530C53" w14:textId="10F1189E" w:rsidR="003B6CE3" w:rsidRDefault="000F1916">
      <w:pPr>
        <w:spacing w:before="1"/>
        <w:ind w:left="120" w:right="661" w:hanging="1"/>
        <w:rPr>
          <w:sz w:val="16"/>
        </w:rPr>
      </w:pPr>
      <w:bookmarkStart w:id="34" w:name="_bookmark6"/>
      <w:bookmarkEnd w:id="34"/>
      <w:r>
        <w:rPr>
          <w:position w:val="5"/>
          <w:sz w:val="10"/>
        </w:rPr>
        <w:t>7</w:t>
      </w:r>
      <w:r>
        <w:rPr>
          <w:spacing w:val="14"/>
          <w:position w:val="5"/>
          <w:sz w:val="10"/>
        </w:rPr>
        <w:t xml:space="preserve"> </w:t>
      </w:r>
      <w:r>
        <w:rPr>
          <w:sz w:val="16"/>
        </w:rPr>
        <w:t>This</w:t>
      </w:r>
      <w:r>
        <w:rPr>
          <w:spacing w:val="-3"/>
          <w:sz w:val="16"/>
        </w:rPr>
        <w:t xml:space="preserve"> </w:t>
      </w:r>
      <w:r>
        <w:rPr>
          <w:sz w:val="16"/>
        </w:rPr>
        <w:t>is</w:t>
      </w:r>
      <w:r>
        <w:rPr>
          <w:spacing w:val="-3"/>
          <w:sz w:val="16"/>
        </w:rPr>
        <w:t xml:space="preserve"> </w:t>
      </w:r>
      <w:r>
        <w:rPr>
          <w:sz w:val="16"/>
        </w:rPr>
        <w:t>a</w:t>
      </w:r>
      <w:r>
        <w:rPr>
          <w:spacing w:val="-4"/>
          <w:sz w:val="16"/>
        </w:rPr>
        <w:t xml:space="preserve"> </w:t>
      </w:r>
      <w:r>
        <w:rPr>
          <w:sz w:val="16"/>
        </w:rPr>
        <w:t>difficult-to-quantify aspect</w:t>
      </w:r>
      <w:r>
        <w:rPr>
          <w:spacing w:val="-2"/>
          <w:sz w:val="16"/>
        </w:rPr>
        <w:t xml:space="preserve"> </w:t>
      </w:r>
      <w:r>
        <w:rPr>
          <w:sz w:val="16"/>
        </w:rPr>
        <w:t>of</w:t>
      </w:r>
      <w:r>
        <w:rPr>
          <w:spacing w:val="-1"/>
          <w:sz w:val="16"/>
        </w:rPr>
        <w:t xml:space="preserve"> </w:t>
      </w:r>
      <w:r>
        <w:rPr>
          <w:sz w:val="16"/>
        </w:rPr>
        <w:t>the</w:t>
      </w:r>
      <w:r>
        <w:rPr>
          <w:spacing w:val="-4"/>
          <w:sz w:val="16"/>
        </w:rPr>
        <w:t xml:space="preserve"> </w:t>
      </w:r>
      <w:r>
        <w:rPr>
          <w:sz w:val="16"/>
        </w:rPr>
        <w:t>option.</w:t>
      </w:r>
      <w:r>
        <w:rPr>
          <w:spacing w:val="-3"/>
          <w:sz w:val="16"/>
        </w:rPr>
        <w:t xml:space="preserve"> </w:t>
      </w:r>
      <w:r>
        <w:rPr>
          <w:sz w:val="16"/>
        </w:rPr>
        <w:t>The</w:t>
      </w:r>
      <w:r>
        <w:rPr>
          <w:spacing w:val="-1"/>
          <w:sz w:val="16"/>
        </w:rPr>
        <w:t xml:space="preserve"> </w:t>
      </w:r>
      <w:r>
        <w:rPr>
          <w:sz w:val="16"/>
        </w:rPr>
        <w:t>monthly</w:t>
      </w:r>
      <w:r>
        <w:rPr>
          <w:spacing w:val="-3"/>
          <w:sz w:val="16"/>
        </w:rPr>
        <w:t xml:space="preserve"> </w:t>
      </w:r>
      <w:r>
        <w:rPr>
          <w:sz w:val="16"/>
        </w:rPr>
        <w:t>pension</w:t>
      </w:r>
      <w:r>
        <w:rPr>
          <w:spacing w:val="-2"/>
          <w:sz w:val="16"/>
        </w:rPr>
        <w:t xml:space="preserve"> </w:t>
      </w:r>
      <w:r>
        <w:rPr>
          <w:sz w:val="16"/>
        </w:rPr>
        <w:t>shifts</w:t>
      </w:r>
      <w:r>
        <w:rPr>
          <w:spacing w:val="-3"/>
          <w:sz w:val="16"/>
        </w:rPr>
        <w:t xml:space="preserve"> </w:t>
      </w:r>
      <w:r>
        <w:rPr>
          <w:sz w:val="16"/>
        </w:rPr>
        <w:t>investment</w:t>
      </w:r>
      <w:r>
        <w:rPr>
          <w:spacing w:val="-2"/>
          <w:sz w:val="16"/>
        </w:rPr>
        <w:t xml:space="preserve"> </w:t>
      </w:r>
      <w:r>
        <w:rPr>
          <w:sz w:val="16"/>
        </w:rPr>
        <w:t>risk</w:t>
      </w:r>
      <w:r>
        <w:rPr>
          <w:spacing w:val="-1"/>
          <w:sz w:val="16"/>
        </w:rPr>
        <w:t xml:space="preserve"> </w:t>
      </w:r>
      <w:r>
        <w:rPr>
          <w:sz w:val="16"/>
        </w:rPr>
        <w:t>to</w:t>
      </w:r>
      <w:r>
        <w:rPr>
          <w:spacing w:val="-5"/>
          <w:sz w:val="16"/>
        </w:rPr>
        <w:t xml:space="preserve"> </w:t>
      </w:r>
      <w:r>
        <w:rPr>
          <w:sz w:val="16"/>
        </w:rPr>
        <w:t>the</w:t>
      </w:r>
      <w:r>
        <w:rPr>
          <w:spacing w:val="-1"/>
          <w:sz w:val="16"/>
        </w:rPr>
        <w:t xml:space="preserve"> </w:t>
      </w:r>
      <w:r w:rsidR="000211DA">
        <w:rPr>
          <w:sz w:val="16"/>
        </w:rPr>
        <w:t>p</w:t>
      </w:r>
      <w:r>
        <w:rPr>
          <w:sz w:val="16"/>
        </w:rPr>
        <w:t>ension</w:t>
      </w:r>
      <w:r w:rsidR="000211DA">
        <w:rPr>
          <w:sz w:val="16"/>
        </w:rPr>
        <w:t xml:space="preserve"> plan</w:t>
      </w:r>
      <w:r>
        <w:rPr>
          <w:sz w:val="16"/>
        </w:rPr>
        <w:t>;</w:t>
      </w:r>
      <w:r>
        <w:rPr>
          <w:spacing w:val="-3"/>
          <w:sz w:val="16"/>
        </w:rPr>
        <w:t xml:space="preserve"> </w:t>
      </w:r>
      <w:r>
        <w:rPr>
          <w:sz w:val="16"/>
        </w:rPr>
        <w:t>the</w:t>
      </w:r>
      <w:r>
        <w:rPr>
          <w:spacing w:val="-1"/>
          <w:sz w:val="16"/>
        </w:rPr>
        <w:t xml:space="preserve"> </w:t>
      </w:r>
      <w:r>
        <w:rPr>
          <w:sz w:val="16"/>
        </w:rPr>
        <w:t>lump-sum</w:t>
      </w:r>
      <w:r>
        <w:rPr>
          <w:spacing w:val="-4"/>
          <w:sz w:val="16"/>
        </w:rPr>
        <w:t xml:space="preserve"> </w:t>
      </w:r>
      <w:r>
        <w:rPr>
          <w:sz w:val="16"/>
        </w:rPr>
        <w:t>shifts investment risk to the employee.</w:t>
      </w:r>
    </w:p>
    <w:p w14:paraId="300CD4F9" w14:textId="07FE2436" w:rsidR="003B6CE3" w:rsidRDefault="000F1916">
      <w:pPr>
        <w:ind w:left="120" w:right="661" w:hanging="1"/>
        <w:rPr>
          <w:sz w:val="16"/>
        </w:rPr>
      </w:pPr>
      <w:bookmarkStart w:id="35" w:name="_bookmark7"/>
      <w:bookmarkEnd w:id="35"/>
      <w:r>
        <w:rPr>
          <w:position w:val="5"/>
          <w:sz w:val="10"/>
        </w:rPr>
        <w:t>8</w:t>
      </w:r>
      <w:r>
        <w:rPr>
          <w:spacing w:val="14"/>
          <w:position w:val="5"/>
          <w:sz w:val="10"/>
        </w:rPr>
        <w:t xml:space="preserve"> </w:t>
      </w:r>
      <w:r>
        <w:rPr>
          <w:sz w:val="16"/>
        </w:rPr>
        <w:t>As the</w:t>
      </w:r>
      <w:r>
        <w:rPr>
          <w:spacing w:val="-1"/>
          <w:sz w:val="16"/>
        </w:rPr>
        <w:t xml:space="preserve"> </w:t>
      </w:r>
      <w:r>
        <w:rPr>
          <w:sz w:val="16"/>
        </w:rPr>
        <w:t>law</w:t>
      </w:r>
      <w:r>
        <w:rPr>
          <w:spacing w:val="-3"/>
          <w:sz w:val="16"/>
        </w:rPr>
        <w:t xml:space="preserve"> </w:t>
      </w:r>
      <w:r>
        <w:rPr>
          <w:sz w:val="16"/>
        </w:rPr>
        <w:t>currently</w:t>
      </w:r>
      <w:r>
        <w:rPr>
          <w:spacing w:val="-2"/>
          <w:sz w:val="16"/>
        </w:rPr>
        <w:t xml:space="preserve"> </w:t>
      </w:r>
      <w:r>
        <w:rPr>
          <w:sz w:val="16"/>
        </w:rPr>
        <w:t>exists,</w:t>
      </w:r>
      <w:r>
        <w:rPr>
          <w:spacing w:val="-3"/>
          <w:sz w:val="16"/>
        </w:rPr>
        <w:t xml:space="preserve"> </w:t>
      </w:r>
      <w:r>
        <w:rPr>
          <w:sz w:val="16"/>
        </w:rPr>
        <w:t>each</w:t>
      </w:r>
      <w:r>
        <w:rPr>
          <w:spacing w:val="-7"/>
          <w:sz w:val="16"/>
        </w:rPr>
        <w:t xml:space="preserve"> </w:t>
      </w:r>
      <w:r>
        <w:rPr>
          <w:sz w:val="16"/>
        </w:rPr>
        <w:t>spouse</w:t>
      </w:r>
      <w:r>
        <w:rPr>
          <w:spacing w:val="-1"/>
          <w:sz w:val="16"/>
        </w:rPr>
        <w:t xml:space="preserve"> </w:t>
      </w:r>
      <w:r>
        <w:rPr>
          <w:sz w:val="16"/>
        </w:rPr>
        <w:t>gets $</w:t>
      </w:r>
      <w:r w:rsidR="000211DA">
        <w:rPr>
          <w:sz w:val="16"/>
        </w:rPr>
        <w:t>12.06</w:t>
      </w:r>
      <w:r>
        <w:rPr>
          <w:spacing w:val="-4"/>
          <w:sz w:val="16"/>
        </w:rPr>
        <w:t xml:space="preserve"> </w:t>
      </w:r>
      <w:r>
        <w:rPr>
          <w:sz w:val="16"/>
        </w:rPr>
        <w:t>million</w:t>
      </w:r>
      <w:r>
        <w:rPr>
          <w:spacing w:val="-2"/>
          <w:sz w:val="16"/>
        </w:rPr>
        <w:t xml:space="preserve"> </w:t>
      </w:r>
      <w:r>
        <w:rPr>
          <w:sz w:val="16"/>
        </w:rPr>
        <w:t>and</w:t>
      </w:r>
      <w:r>
        <w:rPr>
          <w:spacing w:val="-3"/>
          <w:sz w:val="16"/>
        </w:rPr>
        <w:t xml:space="preserve"> </w:t>
      </w:r>
      <w:r>
        <w:rPr>
          <w:sz w:val="16"/>
        </w:rPr>
        <w:t>‘portability’, to</w:t>
      </w:r>
      <w:r>
        <w:rPr>
          <w:spacing w:val="-2"/>
          <w:sz w:val="16"/>
        </w:rPr>
        <w:t xml:space="preserve"> </w:t>
      </w:r>
      <w:r>
        <w:rPr>
          <w:sz w:val="16"/>
        </w:rPr>
        <w:t>total</w:t>
      </w:r>
      <w:r>
        <w:rPr>
          <w:spacing w:val="-3"/>
          <w:sz w:val="16"/>
        </w:rPr>
        <w:t xml:space="preserve"> </w:t>
      </w:r>
      <w:r>
        <w:rPr>
          <w:sz w:val="16"/>
        </w:rPr>
        <w:t>$</w:t>
      </w:r>
      <w:r w:rsidR="000211DA">
        <w:rPr>
          <w:sz w:val="16"/>
        </w:rPr>
        <w:t>24.12</w:t>
      </w:r>
      <w:r>
        <w:rPr>
          <w:spacing w:val="-4"/>
          <w:sz w:val="16"/>
        </w:rPr>
        <w:t xml:space="preserve"> </w:t>
      </w:r>
      <w:r>
        <w:rPr>
          <w:sz w:val="16"/>
        </w:rPr>
        <w:t>million</w:t>
      </w:r>
      <w:r>
        <w:rPr>
          <w:spacing w:val="-2"/>
          <w:sz w:val="16"/>
        </w:rPr>
        <w:t xml:space="preserve"> </w:t>
      </w:r>
      <w:r>
        <w:rPr>
          <w:sz w:val="16"/>
        </w:rPr>
        <w:t>per</w:t>
      </w:r>
      <w:r>
        <w:rPr>
          <w:spacing w:val="-7"/>
          <w:sz w:val="16"/>
        </w:rPr>
        <w:t xml:space="preserve"> </w:t>
      </w:r>
      <w:r>
        <w:rPr>
          <w:sz w:val="16"/>
        </w:rPr>
        <w:t>couple.</w:t>
      </w:r>
      <w:r>
        <w:rPr>
          <w:spacing w:val="-3"/>
          <w:sz w:val="16"/>
        </w:rPr>
        <w:t xml:space="preserve"> </w:t>
      </w:r>
      <w:r>
        <w:rPr>
          <w:sz w:val="16"/>
        </w:rPr>
        <w:t>This</w:t>
      </w:r>
      <w:r>
        <w:rPr>
          <w:spacing w:val="-3"/>
          <w:sz w:val="16"/>
        </w:rPr>
        <w:t xml:space="preserve"> </w:t>
      </w:r>
      <w:r>
        <w:rPr>
          <w:sz w:val="16"/>
        </w:rPr>
        <w:t xml:space="preserve">increased </w:t>
      </w:r>
      <w:bookmarkStart w:id="36" w:name="_bookmark8"/>
      <w:bookmarkEnd w:id="36"/>
      <w:r>
        <w:rPr>
          <w:sz w:val="16"/>
        </w:rPr>
        <w:t>exemption is scheduled to sunset to prior levels of approximately one-half of current levels beginning in 2026.</w:t>
      </w:r>
    </w:p>
    <w:p w14:paraId="77532201" w14:textId="77EDBA61" w:rsidR="003B6CE3" w:rsidRDefault="000F1916">
      <w:pPr>
        <w:spacing w:before="1"/>
        <w:ind w:left="120" w:right="729"/>
        <w:rPr>
          <w:sz w:val="16"/>
        </w:rPr>
      </w:pPr>
      <w:r>
        <w:rPr>
          <w:position w:val="5"/>
          <w:sz w:val="10"/>
        </w:rPr>
        <w:t>9</w:t>
      </w:r>
      <w:r>
        <w:rPr>
          <w:spacing w:val="20"/>
          <w:position w:val="5"/>
          <w:sz w:val="10"/>
        </w:rPr>
        <w:t xml:space="preserve"> </w:t>
      </w:r>
      <w:r>
        <w:rPr>
          <w:sz w:val="16"/>
        </w:rPr>
        <w:t xml:space="preserve">As of the date of this version of the paper, we are using the following rates as of </w:t>
      </w:r>
      <w:r w:rsidR="00AD3DC4">
        <w:rPr>
          <w:sz w:val="16"/>
        </w:rPr>
        <w:t>May 2022</w:t>
      </w:r>
      <w:r>
        <w:rPr>
          <w:sz w:val="16"/>
        </w:rPr>
        <w:t xml:space="preserve">: payments for the first five years, the rate is </w:t>
      </w:r>
      <w:r w:rsidR="00AD3DC4">
        <w:rPr>
          <w:sz w:val="16"/>
        </w:rPr>
        <w:t>3.23</w:t>
      </w:r>
      <w:r>
        <w:rPr>
          <w:sz w:val="16"/>
        </w:rPr>
        <w:t>%; for</w:t>
      </w:r>
      <w:r>
        <w:rPr>
          <w:spacing w:val="-3"/>
          <w:sz w:val="16"/>
        </w:rPr>
        <w:t xml:space="preserve"> </w:t>
      </w:r>
      <w:r>
        <w:rPr>
          <w:sz w:val="16"/>
        </w:rPr>
        <w:t>years 6-20, the rate is</w:t>
      </w:r>
      <w:r>
        <w:rPr>
          <w:spacing w:val="-1"/>
          <w:sz w:val="16"/>
        </w:rPr>
        <w:t xml:space="preserve"> </w:t>
      </w:r>
      <w:r w:rsidR="00AD3DC4">
        <w:rPr>
          <w:sz w:val="16"/>
        </w:rPr>
        <w:t>4.59</w:t>
      </w:r>
      <w:r>
        <w:rPr>
          <w:sz w:val="16"/>
        </w:rPr>
        <w:t>%; and for</w:t>
      </w:r>
      <w:r>
        <w:rPr>
          <w:spacing w:val="-3"/>
          <w:sz w:val="16"/>
        </w:rPr>
        <w:t xml:space="preserve"> </w:t>
      </w:r>
      <w:r>
        <w:rPr>
          <w:sz w:val="16"/>
        </w:rPr>
        <w:t>payments 20</w:t>
      </w:r>
      <w:r>
        <w:rPr>
          <w:spacing w:val="-2"/>
          <w:sz w:val="16"/>
        </w:rPr>
        <w:t xml:space="preserve"> </w:t>
      </w:r>
      <w:r>
        <w:rPr>
          <w:sz w:val="16"/>
        </w:rPr>
        <w:t>years or</w:t>
      </w:r>
      <w:r>
        <w:rPr>
          <w:spacing w:val="-3"/>
          <w:sz w:val="16"/>
        </w:rPr>
        <w:t xml:space="preserve"> </w:t>
      </w:r>
      <w:r>
        <w:rPr>
          <w:sz w:val="16"/>
        </w:rPr>
        <w:t>later,</w:t>
      </w:r>
      <w:r>
        <w:rPr>
          <w:spacing w:val="-1"/>
          <w:sz w:val="16"/>
        </w:rPr>
        <w:t xml:space="preserve"> </w:t>
      </w:r>
      <w:r>
        <w:rPr>
          <w:sz w:val="16"/>
        </w:rPr>
        <w:t xml:space="preserve">the rate is </w:t>
      </w:r>
      <w:r w:rsidR="00AD3DC4">
        <w:rPr>
          <w:sz w:val="16"/>
        </w:rPr>
        <w:t>4.69</w:t>
      </w:r>
      <w:r>
        <w:rPr>
          <w:sz w:val="16"/>
        </w:rPr>
        <w:t xml:space="preserve">%. </w:t>
      </w:r>
      <w:hyperlink r:id="rId11">
        <w:r>
          <w:rPr>
            <w:color w:val="0000FF"/>
            <w:sz w:val="16"/>
            <w:u w:val="single" w:color="0000FF"/>
          </w:rPr>
          <w:t>IRS</w:t>
        </w:r>
        <w:r>
          <w:rPr>
            <w:color w:val="0000FF"/>
            <w:spacing w:val="-3"/>
            <w:sz w:val="16"/>
            <w:u w:val="single" w:color="0000FF"/>
          </w:rPr>
          <w:t xml:space="preserve"> </w:t>
        </w:r>
        <w:r>
          <w:rPr>
            <w:color w:val="0000FF"/>
            <w:sz w:val="16"/>
            <w:u w:val="single" w:color="0000FF"/>
          </w:rPr>
          <w:t>Section 417(e)(</w:t>
        </w:r>
        <w:proofErr w:type="gramStart"/>
        <w:r>
          <w:rPr>
            <w:color w:val="0000FF"/>
            <w:sz w:val="16"/>
            <w:u w:val="single" w:color="0000FF"/>
          </w:rPr>
          <w:t>3)(</w:t>
        </w:r>
        <w:proofErr w:type="gramEnd"/>
        <w:r>
          <w:rPr>
            <w:color w:val="0000FF"/>
            <w:sz w:val="16"/>
            <w:u w:val="single" w:color="0000FF"/>
          </w:rPr>
          <w:t>D</w:t>
        </w:r>
        <w:bookmarkStart w:id="37" w:name="_bookmark9"/>
        <w:bookmarkEnd w:id="37"/>
        <w:r>
          <w:rPr>
            <w:sz w:val="16"/>
          </w:rPr>
          <w:t>.</w:t>
        </w:r>
      </w:hyperlink>
      <w:r>
        <w:rPr>
          <w:sz w:val="16"/>
        </w:rPr>
        <w:t xml:space="preserve"> </w:t>
      </w:r>
      <w:r>
        <w:rPr>
          <w:i/>
          <w:position w:val="5"/>
          <w:sz w:val="10"/>
        </w:rPr>
        <w:t>10</w:t>
      </w:r>
      <w:r>
        <w:rPr>
          <w:i/>
          <w:spacing w:val="20"/>
          <w:position w:val="5"/>
          <w:sz w:val="10"/>
        </w:rPr>
        <w:t xml:space="preserve"> </w:t>
      </w:r>
      <w:r>
        <w:rPr>
          <w:sz w:val="16"/>
        </w:rPr>
        <w:t>It is likely, in the opinion of the author, that eligible employees may be offered commercial annuities as an alternative to the Pension. The</w:t>
      </w:r>
      <w:r>
        <w:rPr>
          <w:spacing w:val="-4"/>
          <w:sz w:val="16"/>
        </w:rPr>
        <w:t xml:space="preserve"> </w:t>
      </w:r>
      <w:r>
        <w:rPr>
          <w:sz w:val="16"/>
        </w:rPr>
        <w:t>author</w:t>
      </w:r>
      <w:r>
        <w:rPr>
          <w:spacing w:val="-2"/>
          <w:sz w:val="16"/>
        </w:rPr>
        <w:t xml:space="preserve"> </w:t>
      </w:r>
      <w:r>
        <w:rPr>
          <w:sz w:val="16"/>
        </w:rPr>
        <w:t>respectfully</w:t>
      </w:r>
      <w:r>
        <w:rPr>
          <w:spacing w:val="-3"/>
          <w:sz w:val="16"/>
        </w:rPr>
        <w:t xml:space="preserve"> </w:t>
      </w:r>
      <w:r>
        <w:rPr>
          <w:sz w:val="16"/>
        </w:rPr>
        <w:t>submits</w:t>
      </w:r>
      <w:r>
        <w:rPr>
          <w:spacing w:val="-3"/>
          <w:sz w:val="16"/>
        </w:rPr>
        <w:t xml:space="preserve"> </w:t>
      </w:r>
      <w:r>
        <w:rPr>
          <w:sz w:val="16"/>
        </w:rPr>
        <w:t>that</w:t>
      </w:r>
      <w:r>
        <w:rPr>
          <w:spacing w:val="-4"/>
          <w:sz w:val="16"/>
        </w:rPr>
        <w:t xml:space="preserve"> </w:t>
      </w:r>
      <w:r>
        <w:rPr>
          <w:sz w:val="16"/>
        </w:rPr>
        <w:t>such</w:t>
      </w:r>
      <w:r>
        <w:rPr>
          <w:spacing w:val="-4"/>
          <w:sz w:val="16"/>
        </w:rPr>
        <w:t xml:space="preserve"> </w:t>
      </w:r>
      <w:r>
        <w:rPr>
          <w:sz w:val="16"/>
        </w:rPr>
        <w:t>employees</w:t>
      </w:r>
      <w:r>
        <w:rPr>
          <w:spacing w:val="-2"/>
          <w:sz w:val="16"/>
        </w:rPr>
        <w:t xml:space="preserve"> </w:t>
      </w:r>
      <w:r>
        <w:rPr>
          <w:sz w:val="16"/>
        </w:rPr>
        <w:t>remember</w:t>
      </w:r>
      <w:r>
        <w:rPr>
          <w:spacing w:val="-2"/>
          <w:sz w:val="16"/>
        </w:rPr>
        <w:t xml:space="preserve"> </w:t>
      </w:r>
      <w:r>
        <w:rPr>
          <w:sz w:val="16"/>
        </w:rPr>
        <w:t>that</w:t>
      </w:r>
      <w:r>
        <w:rPr>
          <w:spacing w:val="-4"/>
          <w:sz w:val="16"/>
        </w:rPr>
        <w:t xml:space="preserve"> </w:t>
      </w:r>
      <w:r>
        <w:rPr>
          <w:sz w:val="16"/>
        </w:rPr>
        <w:t>they</w:t>
      </w:r>
      <w:r>
        <w:rPr>
          <w:spacing w:val="-3"/>
          <w:sz w:val="16"/>
        </w:rPr>
        <w:t xml:space="preserve"> </w:t>
      </w:r>
      <w:r>
        <w:rPr>
          <w:sz w:val="16"/>
        </w:rPr>
        <w:t>already have</w:t>
      </w:r>
      <w:r>
        <w:rPr>
          <w:spacing w:val="-4"/>
          <w:sz w:val="16"/>
        </w:rPr>
        <w:t xml:space="preserve"> </w:t>
      </w:r>
      <w:r>
        <w:rPr>
          <w:sz w:val="16"/>
        </w:rPr>
        <w:t>an</w:t>
      </w:r>
      <w:r>
        <w:rPr>
          <w:spacing w:val="-2"/>
          <w:sz w:val="16"/>
        </w:rPr>
        <w:t xml:space="preserve"> </w:t>
      </w:r>
      <w:r>
        <w:rPr>
          <w:sz w:val="16"/>
        </w:rPr>
        <w:t>annuity</w:t>
      </w:r>
      <w:r>
        <w:rPr>
          <w:spacing w:val="-3"/>
          <w:sz w:val="16"/>
        </w:rPr>
        <w:t xml:space="preserve"> </w:t>
      </w:r>
      <w:r>
        <w:rPr>
          <w:sz w:val="16"/>
        </w:rPr>
        <w:t>with</w:t>
      </w:r>
      <w:r>
        <w:rPr>
          <w:spacing w:val="-2"/>
          <w:sz w:val="16"/>
        </w:rPr>
        <w:t xml:space="preserve"> </w:t>
      </w:r>
      <w:r>
        <w:rPr>
          <w:sz w:val="16"/>
        </w:rPr>
        <w:t>a</w:t>
      </w:r>
      <w:r>
        <w:rPr>
          <w:spacing w:val="-4"/>
          <w:sz w:val="16"/>
        </w:rPr>
        <w:t xml:space="preserve"> </w:t>
      </w:r>
      <w:r>
        <w:rPr>
          <w:sz w:val="16"/>
        </w:rPr>
        <w:t>prospective</w:t>
      </w:r>
      <w:r>
        <w:rPr>
          <w:spacing w:val="-4"/>
          <w:sz w:val="16"/>
        </w:rPr>
        <w:t xml:space="preserve"> </w:t>
      </w:r>
      <w:r>
        <w:rPr>
          <w:sz w:val="16"/>
        </w:rPr>
        <w:t xml:space="preserve">rate of return of around </w:t>
      </w:r>
      <w:r w:rsidR="00AD3DC4">
        <w:rPr>
          <w:sz w:val="16"/>
        </w:rPr>
        <w:t>4</w:t>
      </w:r>
      <w:r>
        <w:rPr>
          <w:sz w:val="16"/>
        </w:rPr>
        <w:t>% (based on life expectancy tables), insured by the government (at least partially).</w:t>
      </w:r>
    </w:p>
    <w:p w14:paraId="4B4C807E" w14:textId="39162396" w:rsidR="003B6CE3" w:rsidRDefault="000F1916">
      <w:pPr>
        <w:ind w:left="120" w:right="674"/>
        <w:rPr>
          <w:sz w:val="16"/>
        </w:rPr>
      </w:pPr>
      <w:bookmarkStart w:id="38" w:name="_bookmark10"/>
      <w:bookmarkEnd w:id="38"/>
      <w:r>
        <w:rPr>
          <w:position w:val="5"/>
          <w:sz w:val="10"/>
        </w:rPr>
        <w:t>11</w:t>
      </w:r>
      <w:r>
        <w:rPr>
          <w:spacing w:val="22"/>
          <w:position w:val="5"/>
          <w:sz w:val="10"/>
        </w:rPr>
        <w:t xml:space="preserve"> </w:t>
      </w:r>
      <w:r>
        <w:rPr>
          <w:sz w:val="16"/>
        </w:rPr>
        <w:t xml:space="preserve">The </w:t>
      </w:r>
      <w:hyperlink r:id="rId12">
        <w:r>
          <w:rPr>
            <w:color w:val="0000FF"/>
            <w:sz w:val="16"/>
            <w:u w:val="single" w:color="0000FF"/>
          </w:rPr>
          <w:t>PBGC</w:t>
        </w:r>
        <w:r>
          <w:rPr>
            <w:color w:val="0000FF"/>
            <w:sz w:val="16"/>
          </w:rPr>
          <w:t xml:space="preserve"> </w:t>
        </w:r>
      </w:hyperlink>
      <w:r>
        <w:rPr>
          <w:sz w:val="16"/>
        </w:rPr>
        <w:t>guarantees basic benefits, which are benefits at a normal retirement age, plus most early retirement benefits and survivor</w:t>
      </w:r>
      <w:r>
        <w:rPr>
          <w:spacing w:val="-2"/>
          <w:sz w:val="16"/>
        </w:rPr>
        <w:t xml:space="preserve"> </w:t>
      </w:r>
      <w:r>
        <w:rPr>
          <w:sz w:val="16"/>
        </w:rPr>
        <w:t>benefits.</w:t>
      </w:r>
      <w:r>
        <w:rPr>
          <w:spacing w:val="-3"/>
          <w:sz w:val="16"/>
        </w:rPr>
        <w:t xml:space="preserve"> </w:t>
      </w:r>
      <w:r>
        <w:rPr>
          <w:sz w:val="16"/>
        </w:rPr>
        <w:t>As</w:t>
      </w:r>
      <w:r>
        <w:rPr>
          <w:spacing w:val="-3"/>
          <w:sz w:val="16"/>
        </w:rPr>
        <w:t xml:space="preserve"> </w:t>
      </w:r>
      <w:r>
        <w:rPr>
          <w:sz w:val="16"/>
        </w:rPr>
        <w:t>with</w:t>
      </w:r>
      <w:r>
        <w:rPr>
          <w:spacing w:val="-4"/>
          <w:sz w:val="16"/>
        </w:rPr>
        <w:t xml:space="preserve"> </w:t>
      </w:r>
      <w:r>
        <w:rPr>
          <w:sz w:val="16"/>
        </w:rPr>
        <w:t>many government</w:t>
      </w:r>
      <w:r>
        <w:rPr>
          <w:spacing w:val="-4"/>
          <w:sz w:val="16"/>
        </w:rPr>
        <w:t xml:space="preserve"> </w:t>
      </w:r>
      <w:r>
        <w:rPr>
          <w:sz w:val="16"/>
        </w:rPr>
        <w:t>agencies (including</w:t>
      </w:r>
      <w:r>
        <w:rPr>
          <w:spacing w:val="-2"/>
          <w:sz w:val="16"/>
        </w:rPr>
        <w:t xml:space="preserve"> </w:t>
      </w:r>
      <w:r>
        <w:rPr>
          <w:sz w:val="16"/>
        </w:rPr>
        <w:t>the</w:t>
      </w:r>
      <w:r>
        <w:rPr>
          <w:spacing w:val="-6"/>
          <w:sz w:val="16"/>
        </w:rPr>
        <w:t xml:space="preserve"> </w:t>
      </w:r>
      <w:r>
        <w:rPr>
          <w:sz w:val="16"/>
        </w:rPr>
        <w:t>FDIC), the</w:t>
      </w:r>
      <w:r>
        <w:rPr>
          <w:spacing w:val="-1"/>
          <w:sz w:val="16"/>
        </w:rPr>
        <w:t xml:space="preserve"> </w:t>
      </w:r>
      <w:r>
        <w:rPr>
          <w:sz w:val="16"/>
        </w:rPr>
        <w:t>PBGC, in</w:t>
      </w:r>
      <w:r>
        <w:rPr>
          <w:spacing w:val="-4"/>
          <w:sz w:val="16"/>
        </w:rPr>
        <w:t xml:space="preserve"> </w:t>
      </w:r>
      <w:r>
        <w:rPr>
          <w:sz w:val="16"/>
        </w:rPr>
        <w:t>its</w:t>
      </w:r>
      <w:r>
        <w:rPr>
          <w:spacing w:val="-2"/>
          <w:sz w:val="16"/>
        </w:rPr>
        <w:t xml:space="preserve"> </w:t>
      </w:r>
      <w:r>
        <w:rPr>
          <w:sz w:val="16"/>
        </w:rPr>
        <w:t>annual</w:t>
      </w:r>
      <w:r>
        <w:rPr>
          <w:spacing w:val="-4"/>
          <w:sz w:val="16"/>
        </w:rPr>
        <w:t xml:space="preserve"> </w:t>
      </w:r>
      <w:hyperlink r:id="rId13">
        <w:r>
          <w:rPr>
            <w:color w:val="0000FF"/>
            <w:sz w:val="16"/>
            <w:u w:val="single" w:color="0000FF"/>
          </w:rPr>
          <w:t>20</w:t>
        </w:r>
        <w:r w:rsidR="00AD3DC4">
          <w:rPr>
            <w:color w:val="0000FF"/>
            <w:sz w:val="16"/>
            <w:u w:val="single" w:color="0000FF"/>
          </w:rPr>
          <w:t>21</w:t>
        </w:r>
        <w:r>
          <w:rPr>
            <w:color w:val="0000FF"/>
            <w:spacing w:val="-2"/>
            <w:sz w:val="16"/>
            <w:u w:val="single" w:color="0000FF"/>
          </w:rPr>
          <w:t xml:space="preserve"> </w:t>
        </w:r>
        <w:r>
          <w:rPr>
            <w:color w:val="0000FF"/>
            <w:sz w:val="16"/>
            <w:u w:val="single" w:color="0000FF"/>
          </w:rPr>
          <w:t>report</w:t>
        </w:r>
        <w:r>
          <w:rPr>
            <w:sz w:val="16"/>
          </w:rPr>
          <w:t xml:space="preserve">, </w:t>
        </w:r>
      </w:hyperlink>
      <w:r>
        <w:rPr>
          <w:sz w:val="16"/>
        </w:rPr>
        <w:t>reported</w:t>
      </w:r>
      <w:r>
        <w:rPr>
          <w:spacing w:val="-3"/>
          <w:sz w:val="16"/>
        </w:rPr>
        <w:t xml:space="preserve"> </w:t>
      </w:r>
      <w:r>
        <w:rPr>
          <w:sz w:val="16"/>
        </w:rPr>
        <w:t>a</w:t>
      </w:r>
      <w:r>
        <w:rPr>
          <w:spacing w:val="-1"/>
          <w:sz w:val="16"/>
        </w:rPr>
        <w:t xml:space="preserve"> </w:t>
      </w:r>
      <w:r>
        <w:rPr>
          <w:sz w:val="16"/>
        </w:rPr>
        <w:t>$</w:t>
      </w:r>
      <w:r w:rsidR="00AD3DC4">
        <w:rPr>
          <w:sz w:val="16"/>
        </w:rPr>
        <w:t>63.7</w:t>
      </w:r>
      <w:r>
        <w:rPr>
          <w:sz w:val="16"/>
        </w:rPr>
        <w:t xml:space="preserve">B </w:t>
      </w:r>
      <w:r>
        <w:rPr>
          <w:spacing w:val="-2"/>
          <w:sz w:val="16"/>
        </w:rPr>
        <w:t>deficit.</w:t>
      </w:r>
    </w:p>
    <w:p w14:paraId="50EA2CA0" w14:textId="77777777" w:rsidR="003B6CE3" w:rsidRDefault="003B6CE3">
      <w:pPr>
        <w:rPr>
          <w:sz w:val="16"/>
        </w:rPr>
        <w:sectPr w:rsidR="003B6CE3">
          <w:pgSz w:w="12240" w:h="15840"/>
          <w:pgMar w:top="1180" w:right="780" w:bottom="980" w:left="1320" w:header="0" w:footer="791" w:gutter="0"/>
          <w:cols w:space="720"/>
        </w:sectPr>
      </w:pPr>
    </w:p>
    <w:p w14:paraId="42BEE193" w14:textId="572AC643" w:rsidR="003B6CE3" w:rsidRDefault="000F1916">
      <w:pPr>
        <w:pStyle w:val="ListParagraph"/>
        <w:numPr>
          <w:ilvl w:val="0"/>
          <w:numId w:val="9"/>
        </w:numPr>
        <w:tabs>
          <w:tab w:val="left" w:pos="840"/>
        </w:tabs>
        <w:spacing w:before="80" w:line="273" w:lineRule="auto"/>
        <w:ind w:right="665"/>
        <w:rPr>
          <w:sz w:val="20"/>
        </w:rPr>
      </w:pPr>
      <w:bookmarkStart w:id="39" w:name="3._A_third_risk_is_mortality_risk._This_"/>
      <w:bookmarkEnd w:id="39"/>
      <w:r>
        <w:rPr>
          <w:sz w:val="20"/>
        </w:rPr>
        <w:lastRenderedPageBreak/>
        <w:t>A</w:t>
      </w:r>
      <w:r>
        <w:rPr>
          <w:spacing w:val="-3"/>
          <w:sz w:val="20"/>
        </w:rPr>
        <w:t xml:space="preserve"> </w:t>
      </w:r>
      <w:r>
        <w:rPr>
          <w:sz w:val="20"/>
        </w:rPr>
        <w:t>third</w:t>
      </w:r>
      <w:r>
        <w:rPr>
          <w:spacing w:val="-2"/>
          <w:sz w:val="20"/>
        </w:rPr>
        <w:t xml:space="preserve"> </w:t>
      </w:r>
      <w:r>
        <w:rPr>
          <w:sz w:val="20"/>
        </w:rPr>
        <w:t>risk</w:t>
      </w:r>
      <w:r>
        <w:rPr>
          <w:spacing w:val="-4"/>
          <w:sz w:val="20"/>
        </w:rPr>
        <w:t xml:space="preserve"> </w:t>
      </w:r>
      <w:r>
        <w:rPr>
          <w:sz w:val="20"/>
        </w:rPr>
        <w:t>is</w:t>
      </w:r>
      <w:r>
        <w:rPr>
          <w:spacing w:val="-3"/>
          <w:sz w:val="20"/>
        </w:rPr>
        <w:t xml:space="preserve"> </w:t>
      </w:r>
      <w:r>
        <w:rPr>
          <w:i/>
          <w:sz w:val="20"/>
        </w:rPr>
        <w:t>mortality</w:t>
      </w:r>
      <w:r>
        <w:rPr>
          <w:i/>
          <w:spacing w:val="-4"/>
          <w:sz w:val="20"/>
        </w:rPr>
        <w:t xml:space="preserve"> </w:t>
      </w:r>
      <w:r>
        <w:rPr>
          <w:i/>
          <w:sz w:val="20"/>
        </w:rPr>
        <w:t>risk</w:t>
      </w:r>
      <w:r>
        <w:rPr>
          <w:sz w:val="20"/>
        </w:rPr>
        <w:t>. This</w:t>
      </w:r>
      <w:r>
        <w:rPr>
          <w:spacing w:val="-3"/>
          <w:sz w:val="20"/>
        </w:rPr>
        <w:t xml:space="preserve"> </w:t>
      </w:r>
      <w:r>
        <w:rPr>
          <w:sz w:val="20"/>
        </w:rPr>
        <w:t>is</w:t>
      </w:r>
      <w:r>
        <w:rPr>
          <w:spacing w:val="-3"/>
          <w:sz w:val="20"/>
        </w:rPr>
        <w:t xml:space="preserve"> </w:t>
      </w:r>
      <w:r>
        <w:rPr>
          <w:sz w:val="20"/>
        </w:rPr>
        <w:t>the</w:t>
      </w:r>
      <w:r>
        <w:rPr>
          <w:spacing w:val="-3"/>
          <w:sz w:val="20"/>
        </w:rPr>
        <w:t xml:space="preserve"> </w:t>
      </w:r>
      <w:r>
        <w:rPr>
          <w:sz w:val="20"/>
        </w:rPr>
        <w:t>risk</w:t>
      </w:r>
      <w:r>
        <w:rPr>
          <w:spacing w:val="-4"/>
          <w:sz w:val="20"/>
        </w:rPr>
        <w:t xml:space="preserve"> </w:t>
      </w:r>
      <w:r>
        <w:rPr>
          <w:sz w:val="20"/>
        </w:rPr>
        <w:t>that</w:t>
      </w:r>
      <w:r>
        <w:rPr>
          <w:spacing w:val="-2"/>
          <w:sz w:val="20"/>
        </w:rPr>
        <w:t xml:space="preserve"> </w:t>
      </w:r>
      <w:r>
        <w:rPr>
          <w:sz w:val="20"/>
        </w:rPr>
        <w:t>the</w:t>
      </w:r>
      <w:r>
        <w:rPr>
          <w:spacing w:val="-3"/>
          <w:sz w:val="20"/>
        </w:rPr>
        <w:t xml:space="preserve"> </w:t>
      </w:r>
      <w:r>
        <w:rPr>
          <w:sz w:val="20"/>
        </w:rPr>
        <w:t>employee</w:t>
      </w:r>
      <w:r>
        <w:rPr>
          <w:spacing w:val="-2"/>
          <w:sz w:val="20"/>
        </w:rPr>
        <w:t xml:space="preserve"> </w:t>
      </w:r>
      <w:r>
        <w:rPr>
          <w:sz w:val="20"/>
        </w:rPr>
        <w:t>(and</w:t>
      </w:r>
      <w:r>
        <w:rPr>
          <w:spacing w:val="-4"/>
          <w:sz w:val="20"/>
        </w:rPr>
        <w:t xml:space="preserve"> </w:t>
      </w:r>
      <w:r>
        <w:rPr>
          <w:sz w:val="20"/>
        </w:rPr>
        <w:t>spouse)</w:t>
      </w:r>
      <w:r>
        <w:rPr>
          <w:spacing w:val="-5"/>
          <w:sz w:val="20"/>
        </w:rPr>
        <w:t xml:space="preserve"> </w:t>
      </w:r>
      <w:r w:rsidR="00AD3DC4">
        <w:rPr>
          <w:sz w:val="20"/>
        </w:rPr>
        <w:t>doesn’t</w:t>
      </w:r>
      <w:r>
        <w:rPr>
          <w:spacing w:val="-4"/>
          <w:sz w:val="20"/>
        </w:rPr>
        <w:t xml:space="preserve"> </w:t>
      </w:r>
      <w:r>
        <w:rPr>
          <w:sz w:val="20"/>
        </w:rPr>
        <w:t>live</w:t>
      </w:r>
      <w:r>
        <w:rPr>
          <w:spacing w:val="-3"/>
          <w:sz w:val="20"/>
        </w:rPr>
        <w:t xml:space="preserve"> </w:t>
      </w:r>
      <w:r>
        <w:rPr>
          <w:sz w:val="20"/>
        </w:rPr>
        <w:t>long</w:t>
      </w:r>
      <w:r>
        <w:rPr>
          <w:spacing w:val="-3"/>
          <w:sz w:val="20"/>
        </w:rPr>
        <w:t xml:space="preserve"> </w:t>
      </w:r>
      <w:r>
        <w:rPr>
          <w:sz w:val="20"/>
        </w:rPr>
        <w:t>enough to collect the equivalent value from the annuity stream.</w:t>
      </w:r>
    </w:p>
    <w:p w14:paraId="2FE08A03" w14:textId="77777777" w:rsidR="003B6CE3" w:rsidRDefault="000F1916">
      <w:pPr>
        <w:pStyle w:val="ListParagraph"/>
        <w:numPr>
          <w:ilvl w:val="0"/>
          <w:numId w:val="9"/>
        </w:numPr>
        <w:tabs>
          <w:tab w:val="left" w:pos="840"/>
        </w:tabs>
        <w:spacing w:before="204" w:line="276" w:lineRule="auto"/>
        <w:ind w:right="764"/>
        <w:rPr>
          <w:sz w:val="20"/>
        </w:rPr>
      </w:pPr>
      <w:bookmarkStart w:id="40" w:name="4._Another_risk_is_inflation_risk._This_"/>
      <w:bookmarkEnd w:id="40"/>
      <w:r>
        <w:rPr>
          <w:sz w:val="20"/>
        </w:rPr>
        <w:t>Another</w:t>
      </w:r>
      <w:r>
        <w:rPr>
          <w:spacing w:val="-3"/>
          <w:sz w:val="20"/>
        </w:rPr>
        <w:t xml:space="preserve"> </w:t>
      </w:r>
      <w:r>
        <w:rPr>
          <w:sz w:val="20"/>
        </w:rPr>
        <w:t>risk</w:t>
      </w:r>
      <w:r>
        <w:rPr>
          <w:spacing w:val="-4"/>
          <w:sz w:val="20"/>
        </w:rPr>
        <w:t xml:space="preserve"> </w:t>
      </w:r>
      <w:r>
        <w:rPr>
          <w:sz w:val="20"/>
        </w:rPr>
        <w:t xml:space="preserve">is </w:t>
      </w:r>
      <w:r>
        <w:rPr>
          <w:i/>
          <w:sz w:val="20"/>
        </w:rPr>
        <w:t>inflation</w:t>
      </w:r>
      <w:r>
        <w:rPr>
          <w:i/>
          <w:spacing w:val="-4"/>
          <w:sz w:val="20"/>
        </w:rPr>
        <w:t xml:space="preserve"> </w:t>
      </w:r>
      <w:r>
        <w:rPr>
          <w:i/>
          <w:sz w:val="20"/>
        </w:rPr>
        <w:t>risk.</w:t>
      </w:r>
      <w:r>
        <w:rPr>
          <w:i/>
          <w:spacing w:val="-2"/>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3"/>
          <w:sz w:val="20"/>
        </w:rPr>
        <w:t xml:space="preserve"> </w:t>
      </w:r>
      <w:r>
        <w:rPr>
          <w:sz w:val="20"/>
        </w:rPr>
        <w:t>risk</w:t>
      </w:r>
      <w:r>
        <w:rPr>
          <w:spacing w:val="-4"/>
          <w:sz w:val="20"/>
        </w:rPr>
        <w:t xml:space="preserve"> </w:t>
      </w:r>
      <w:r>
        <w:rPr>
          <w:sz w:val="20"/>
        </w:rPr>
        <w:t>of</w:t>
      </w:r>
      <w:r>
        <w:rPr>
          <w:spacing w:val="-3"/>
          <w:sz w:val="20"/>
        </w:rPr>
        <w:t xml:space="preserve"> </w:t>
      </w:r>
      <w:r>
        <w:rPr>
          <w:sz w:val="20"/>
        </w:rPr>
        <w:t>purchasing</w:t>
      </w:r>
      <w:r>
        <w:rPr>
          <w:spacing w:val="-3"/>
          <w:sz w:val="20"/>
        </w:rPr>
        <w:t xml:space="preserve"> </w:t>
      </w:r>
      <w:r>
        <w:rPr>
          <w:sz w:val="20"/>
        </w:rPr>
        <w:t>power</w:t>
      </w:r>
      <w:r>
        <w:rPr>
          <w:spacing w:val="-3"/>
          <w:sz w:val="20"/>
        </w:rPr>
        <w:t xml:space="preserve"> </w:t>
      </w:r>
      <w:r>
        <w:rPr>
          <w:sz w:val="20"/>
        </w:rPr>
        <w:t>declining</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future</w:t>
      </w:r>
      <w:r>
        <w:rPr>
          <w:spacing w:val="-3"/>
          <w:sz w:val="20"/>
        </w:rPr>
        <w:t xml:space="preserve"> </w:t>
      </w:r>
      <w:r>
        <w:rPr>
          <w:sz w:val="20"/>
        </w:rPr>
        <w:t>inflation. Having a fixed income stream does not protect the employee from inflation. With a lump-sum, you can invest to protect against inflation or time your withdrawals.</w:t>
      </w:r>
    </w:p>
    <w:p w14:paraId="541B651D" w14:textId="77777777" w:rsidR="003B6CE3" w:rsidRDefault="000F1916">
      <w:pPr>
        <w:pStyle w:val="BodyText"/>
        <w:spacing w:before="198"/>
        <w:ind w:left="119" w:right="661"/>
      </w:pPr>
      <w:r>
        <w:t>In short, the main risks of staying in the monthly pension are that you don’t live long enough to receive the</w:t>
      </w:r>
      <w:r>
        <w:rPr>
          <w:spacing w:val="-3"/>
        </w:rPr>
        <w:t xml:space="preserve"> </w:t>
      </w:r>
      <w:r>
        <w:t>full</w:t>
      </w:r>
      <w:r>
        <w:rPr>
          <w:spacing w:val="-5"/>
        </w:rPr>
        <w:t xml:space="preserve"> </w:t>
      </w:r>
      <w:r>
        <w:t>value</w:t>
      </w:r>
      <w:r>
        <w:rPr>
          <w:spacing w:val="-3"/>
        </w:rPr>
        <w:t xml:space="preserve"> </w:t>
      </w:r>
      <w:r>
        <w:t>of</w:t>
      </w:r>
      <w:r>
        <w:rPr>
          <w:spacing w:val="-3"/>
        </w:rPr>
        <w:t xml:space="preserve"> </w:t>
      </w:r>
      <w:r>
        <w:t>your</w:t>
      </w:r>
      <w:r>
        <w:rPr>
          <w:spacing w:val="-3"/>
        </w:rPr>
        <w:t xml:space="preserve"> </w:t>
      </w:r>
      <w:r>
        <w:t>pension</w:t>
      </w:r>
      <w:r>
        <w:rPr>
          <w:spacing w:val="-4"/>
        </w:rPr>
        <w:t xml:space="preserve"> </w:t>
      </w:r>
      <w:r>
        <w:t>benefit,</w:t>
      </w:r>
      <w:r>
        <w:rPr>
          <w:spacing w:val="-2"/>
        </w:rPr>
        <w:t xml:space="preserve"> </w:t>
      </w:r>
      <w:r>
        <w:t>or</w:t>
      </w:r>
      <w:r>
        <w:rPr>
          <w:spacing w:val="-3"/>
        </w:rPr>
        <w:t xml:space="preserve"> </w:t>
      </w:r>
      <w:r>
        <w:t>that</w:t>
      </w:r>
      <w:r>
        <w:rPr>
          <w:spacing w:val="-4"/>
        </w:rPr>
        <w:t xml:space="preserve"> </w:t>
      </w:r>
      <w:r>
        <w:t>you’re</w:t>
      </w:r>
      <w:r>
        <w:rPr>
          <w:spacing w:val="-3"/>
        </w:rPr>
        <w:t xml:space="preserve"> </w:t>
      </w:r>
      <w:r>
        <w:t>losing</w:t>
      </w:r>
      <w:r>
        <w:rPr>
          <w:spacing w:val="-3"/>
        </w:rPr>
        <w:t xml:space="preserve"> </w:t>
      </w:r>
      <w:r>
        <w:t>purchasing</w:t>
      </w:r>
      <w:r>
        <w:rPr>
          <w:spacing w:val="-1"/>
        </w:rPr>
        <w:t xml:space="preserve"> </w:t>
      </w:r>
      <w:r>
        <w:t>power,</w:t>
      </w:r>
      <w:r>
        <w:rPr>
          <w:spacing w:val="-4"/>
        </w:rPr>
        <w:t xml:space="preserve"> </w:t>
      </w:r>
      <w:proofErr w:type="gramStart"/>
      <w:r>
        <w:t>as</w:t>
      </w:r>
      <w:r>
        <w:rPr>
          <w:spacing w:val="-3"/>
        </w:rPr>
        <w:t xml:space="preserve"> </w:t>
      </w:r>
      <w:r>
        <w:t>a</w:t>
      </w:r>
      <w:r>
        <w:rPr>
          <w:spacing w:val="-3"/>
        </w:rPr>
        <w:t xml:space="preserve"> </w:t>
      </w:r>
      <w:r>
        <w:t>result</w:t>
      </w:r>
      <w:r>
        <w:rPr>
          <w:spacing w:val="-4"/>
        </w:rPr>
        <w:t xml:space="preserve"> </w:t>
      </w:r>
      <w:r>
        <w:t>of</w:t>
      </w:r>
      <w:proofErr w:type="gramEnd"/>
      <w:r>
        <w:rPr>
          <w:spacing w:val="-3"/>
        </w:rPr>
        <w:t xml:space="preserve"> </w:t>
      </w:r>
      <w:r>
        <w:t>inflation.</w:t>
      </w:r>
      <w:r>
        <w:rPr>
          <w:spacing w:val="-4"/>
        </w:rPr>
        <w:t xml:space="preserve"> </w:t>
      </w:r>
      <w:r>
        <w:t>The risk of default is low.</w:t>
      </w:r>
    </w:p>
    <w:p w14:paraId="3A02E313" w14:textId="77777777" w:rsidR="003B6CE3" w:rsidRDefault="003B6CE3">
      <w:pPr>
        <w:pStyle w:val="BodyText"/>
        <w:spacing w:before="1"/>
      </w:pPr>
    </w:p>
    <w:p w14:paraId="1BCE2C11" w14:textId="77777777" w:rsidR="003B6CE3" w:rsidRDefault="000F1916">
      <w:pPr>
        <w:pStyle w:val="BodyText"/>
        <w:spacing w:line="276" w:lineRule="auto"/>
        <w:ind w:left="119" w:right="661" w:hanging="1"/>
      </w:pPr>
      <w:bookmarkStart w:id="41" w:name="If_you_take_the_lump-sum,_you_shift_the_"/>
      <w:bookmarkEnd w:id="41"/>
      <w:r>
        <w:t>If you take the lump-sum, you shift the investment risk to yourself and eliminate the risk of receiving less than</w:t>
      </w:r>
      <w:r>
        <w:rPr>
          <w:spacing w:val="-3"/>
        </w:rPr>
        <w:t xml:space="preserve"> </w:t>
      </w:r>
      <w:r>
        <w:t>the</w:t>
      </w:r>
      <w:r>
        <w:rPr>
          <w:spacing w:val="-2"/>
        </w:rPr>
        <w:t xml:space="preserve"> </w:t>
      </w:r>
      <w:r>
        <w:t>equivalent</w:t>
      </w:r>
      <w:r>
        <w:rPr>
          <w:spacing w:val="-3"/>
        </w:rPr>
        <w:t xml:space="preserve"> </w:t>
      </w:r>
      <w:r>
        <w:t>value</w:t>
      </w:r>
      <w:r>
        <w:rPr>
          <w:spacing w:val="-2"/>
        </w:rPr>
        <w:t xml:space="preserve"> </w:t>
      </w:r>
      <w:r>
        <w:t>of</w:t>
      </w:r>
      <w:r>
        <w:rPr>
          <w:spacing w:val="-2"/>
        </w:rPr>
        <w:t xml:space="preserve"> </w:t>
      </w:r>
      <w:r>
        <w:t>the</w:t>
      </w:r>
      <w:r>
        <w:rPr>
          <w:spacing w:val="-2"/>
        </w:rPr>
        <w:t xml:space="preserve"> </w:t>
      </w:r>
      <w:r>
        <w:t>annuity</w:t>
      </w:r>
      <w:r>
        <w:rPr>
          <w:spacing w:val="-2"/>
        </w:rPr>
        <w:t xml:space="preserve"> </w:t>
      </w:r>
      <w:r>
        <w:t>by dying before</w:t>
      </w:r>
      <w:r>
        <w:rPr>
          <w:spacing w:val="-2"/>
        </w:rPr>
        <w:t xml:space="preserve"> </w:t>
      </w:r>
      <w:r>
        <w:t>you</w:t>
      </w:r>
      <w:r>
        <w:rPr>
          <w:spacing w:val="-3"/>
        </w:rPr>
        <w:t xml:space="preserve"> </w:t>
      </w:r>
      <w:r>
        <w:t>reach</w:t>
      </w:r>
      <w:r>
        <w:rPr>
          <w:spacing w:val="-3"/>
        </w:rPr>
        <w:t xml:space="preserve"> </w:t>
      </w:r>
      <w:r>
        <w:t>your</w:t>
      </w:r>
      <w:r>
        <w:rPr>
          <w:spacing w:val="-2"/>
        </w:rPr>
        <w:t xml:space="preserve"> </w:t>
      </w:r>
      <w:r>
        <w:t>full</w:t>
      </w:r>
      <w:r>
        <w:rPr>
          <w:spacing w:val="-4"/>
        </w:rPr>
        <w:t xml:space="preserve"> </w:t>
      </w:r>
      <w:r>
        <w:t>life</w:t>
      </w:r>
      <w:r>
        <w:rPr>
          <w:spacing w:val="-2"/>
        </w:rPr>
        <w:t xml:space="preserve"> </w:t>
      </w:r>
      <w:r>
        <w:t>expectancy;</w:t>
      </w:r>
      <w:r>
        <w:rPr>
          <w:spacing w:val="-3"/>
        </w:rPr>
        <w:t xml:space="preserve"> </w:t>
      </w:r>
      <w:r>
        <w:t>however,</w:t>
      </w:r>
      <w:r>
        <w:rPr>
          <w:spacing w:val="-3"/>
        </w:rPr>
        <w:t xml:space="preserve"> </w:t>
      </w:r>
      <w:r>
        <w:t>you add the risk of living beyond your calculated life expectancy.</w:t>
      </w:r>
    </w:p>
    <w:p w14:paraId="4F7D4BB0" w14:textId="77777777" w:rsidR="003B6CE3" w:rsidRDefault="000F1916">
      <w:pPr>
        <w:pStyle w:val="BodyText"/>
        <w:spacing w:before="201" w:line="276" w:lineRule="auto"/>
        <w:ind w:left="119" w:right="1215"/>
        <w:jc w:val="both"/>
      </w:pPr>
      <w:bookmarkStart w:id="42" w:name="Your_employer’s_time_assumptions_in_the_"/>
      <w:bookmarkEnd w:id="42"/>
      <w:r>
        <w:t>Your</w:t>
      </w:r>
      <w:r>
        <w:rPr>
          <w:spacing w:val="-4"/>
        </w:rPr>
        <w:t xml:space="preserve"> </w:t>
      </w:r>
      <w:r>
        <w:t>employer’s</w:t>
      </w:r>
      <w:r>
        <w:rPr>
          <w:spacing w:val="-3"/>
        </w:rPr>
        <w:t xml:space="preserve"> </w:t>
      </w:r>
      <w:r>
        <w:t>time</w:t>
      </w:r>
      <w:r>
        <w:rPr>
          <w:spacing w:val="-4"/>
        </w:rPr>
        <w:t xml:space="preserve"> </w:t>
      </w:r>
      <w:r>
        <w:t>assumptions</w:t>
      </w:r>
      <w:r>
        <w:rPr>
          <w:spacing w:val="-1"/>
        </w:rPr>
        <w:t xml:space="preserve"> </w:t>
      </w:r>
      <w:r>
        <w:t>in</w:t>
      </w:r>
      <w:r>
        <w:rPr>
          <w:spacing w:val="-3"/>
        </w:rPr>
        <w:t xml:space="preserve"> </w:t>
      </w:r>
      <w:r>
        <w:t>the</w:t>
      </w:r>
      <w:r>
        <w:rPr>
          <w:spacing w:val="-4"/>
        </w:rPr>
        <w:t xml:space="preserve"> </w:t>
      </w:r>
      <w:r>
        <w:t>pension</w:t>
      </w:r>
      <w:r>
        <w:rPr>
          <w:spacing w:val="-5"/>
        </w:rPr>
        <w:t xml:space="preserve"> </w:t>
      </w:r>
      <w:r>
        <w:t>are</w:t>
      </w:r>
      <w:r>
        <w:rPr>
          <w:spacing w:val="-4"/>
        </w:rPr>
        <w:t xml:space="preserve"> </w:t>
      </w:r>
      <w:r>
        <w:t>based</w:t>
      </w:r>
      <w:r>
        <w:rPr>
          <w:spacing w:val="-5"/>
        </w:rPr>
        <w:t xml:space="preserve"> </w:t>
      </w:r>
      <w:r>
        <w:t>on</w:t>
      </w:r>
      <w:r>
        <w:rPr>
          <w:spacing w:val="-5"/>
        </w:rPr>
        <w:t xml:space="preserve"> </w:t>
      </w:r>
      <w:r>
        <w:t>regulated</w:t>
      </w:r>
      <w:r>
        <w:rPr>
          <w:spacing w:val="-5"/>
        </w:rPr>
        <w:t xml:space="preserve"> </w:t>
      </w:r>
      <w:r>
        <w:t>calculation</w:t>
      </w:r>
      <w:r>
        <w:rPr>
          <w:spacing w:val="-5"/>
        </w:rPr>
        <w:t xml:space="preserve"> </w:t>
      </w:r>
      <w:r>
        <w:t>assumptions, particularly</w:t>
      </w:r>
      <w:r>
        <w:rPr>
          <w:spacing w:val="-2"/>
        </w:rPr>
        <w:t xml:space="preserve"> </w:t>
      </w:r>
      <w:r>
        <w:t>that</w:t>
      </w:r>
      <w:r>
        <w:rPr>
          <w:spacing w:val="-3"/>
        </w:rPr>
        <w:t xml:space="preserve"> </w:t>
      </w:r>
      <w:r>
        <w:t>employees</w:t>
      </w:r>
      <w:r>
        <w:rPr>
          <w:spacing w:val="-4"/>
        </w:rPr>
        <w:t xml:space="preserve"> </w:t>
      </w:r>
      <w:r>
        <w:t>and</w:t>
      </w:r>
      <w:r>
        <w:rPr>
          <w:spacing w:val="-3"/>
        </w:rPr>
        <w:t xml:space="preserve"> </w:t>
      </w:r>
      <w:r>
        <w:t>spouses</w:t>
      </w:r>
      <w:r>
        <w:rPr>
          <w:spacing w:val="-2"/>
        </w:rPr>
        <w:t xml:space="preserve"> </w:t>
      </w:r>
      <w:r>
        <w:t>live</w:t>
      </w:r>
      <w:r>
        <w:rPr>
          <w:spacing w:val="-2"/>
        </w:rPr>
        <w:t xml:space="preserve"> </w:t>
      </w:r>
      <w:r>
        <w:t>their</w:t>
      </w:r>
      <w:r>
        <w:rPr>
          <w:spacing w:val="-2"/>
        </w:rPr>
        <w:t xml:space="preserve"> </w:t>
      </w:r>
      <w:r>
        <w:t>life</w:t>
      </w:r>
      <w:r>
        <w:rPr>
          <w:spacing w:val="-2"/>
        </w:rPr>
        <w:t xml:space="preserve"> </w:t>
      </w:r>
      <w:r>
        <w:t>expectancy.</w:t>
      </w:r>
      <w:r>
        <w:rPr>
          <w:spacing w:val="-3"/>
        </w:rPr>
        <w:t xml:space="preserve"> </w:t>
      </w:r>
      <w:r>
        <w:t>Life</w:t>
      </w:r>
      <w:r>
        <w:rPr>
          <w:spacing w:val="-2"/>
        </w:rPr>
        <w:t xml:space="preserve"> </w:t>
      </w:r>
      <w:r>
        <w:t>expectancy</w:t>
      </w:r>
      <w:r>
        <w:rPr>
          <w:spacing w:val="-2"/>
        </w:rPr>
        <w:t xml:space="preserve"> </w:t>
      </w:r>
      <w:r>
        <w:t>calculations</w:t>
      </w:r>
      <w:r>
        <w:rPr>
          <w:spacing w:val="-2"/>
        </w:rPr>
        <w:t xml:space="preserve"> </w:t>
      </w:r>
      <w:r>
        <w:t>are based on a unisex table. Here are a few issues:</w:t>
      </w:r>
    </w:p>
    <w:p w14:paraId="14CD6BAB" w14:textId="77777777" w:rsidR="003B6CE3" w:rsidRDefault="000F1916">
      <w:pPr>
        <w:pStyle w:val="ListParagraph"/>
        <w:numPr>
          <w:ilvl w:val="0"/>
          <w:numId w:val="8"/>
        </w:numPr>
        <w:tabs>
          <w:tab w:val="left" w:pos="873"/>
          <w:tab w:val="left" w:pos="874"/>
        </w:tabs>
        <w:spacing w:before="201" w:line="276" w:lineRule="auto"/>
        <w:ind w:right="662" w:hanging="395"/>
        <w:rPr>
          <w:sz w:val="20"/>
        </w:rPr>
      </w:pPr>
      <w:bookmarkStart w:id="43" w:name="_Life_expectancy_is_the_age_at_which_50"/>
      <w:bookmarkEnd w:id="43"/>
      <w:r>
        <w:rPr>
          <w:sz w:val="20"/>
        </w:rPr>
        <w:t>Life expectancy is the age at which 50% of a cohort</w:t>
      </w:r>
      <w:hyperlink w:anchor="_bookmark11" w:history="1">
        <w:r>
          <w:rPr>
            <w:position w:val="7"/>
            <w:sz w:val="12"/>
          </w:rPr>
          <w:t>12</w:t>
        </w:r>
      </w:hyperlink>
      <w:r>
        <w:rPr>
          <w:spacing w:val="29"/>
          <w:position w:val="7"/>
          <w:sz w:val="12"/>
        </w:rPr>
        <w:t xml:space="preserve"> </w:t>
      </w:r>
      <w:r>
        <w:rPr>
          <w:sz w:val="20"/>
        </w:rPr>
        <w:t xml:space="preserve">will be deceased. Obviously, half the cohort will live longer, and half will live fewer years. This is compounded by the simple observation that the pension </w:t>
      </w:r>
      <w:r>
        <w:rPr>
          <w:i/>
          <w:sz w:val="20"/>
        </w:rPr>
        <w:t>is paid for the collective lives of the employee and spouse, and</w:t>
      </w:r>
      <w:r>
        <w:rPr>
          <w:i/>
          <w:spacing w:val="40"/>
          <w:sz w:val="20"/>
        </w:rPr>
        <w:t xml:space="preserve"> </w:t>
      </w:r>
      <w:r>
        <w:rPr>
          <w:i/>
          <w:sz w:val="20"/>
        </w:rPr>
        <w:t>then</w:t>
      </w:r>
      <w:r>
        <w:rPr>
          <w:i/>
          <w:spacing w:val="-4"/>
          <w:sz w:val="20"/>
        </w:rPr>
        <w:t xml:space="preserve"> </w:t>
      </w:r>
      <w:r>
        <w:rPr>
          <w:i/>
          <w:sz w:val="20"/>
        </w:rPr>
        <w:t>ends</w:t>
      </w:r>
      <w:r>
        <w:rPr>
          <w:i/>
          <w:spacing w:val="-1"/>
          <w:sz w:val="20"/>
        </w:rPr>
        <w:t xml:space="preserve"> </w:t>
      </w:r>
      <w:r>
        <w:rPr>
          <w:sz w:val="20"/>
        </w:rPr>
        <w:t>(except</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rare</w:t>
      </w:r>
      <w:r>
        <w:rPr>
          <w:spacing w:val="-3"/>
          <w:sz w:val="20"/>
        </w:rPr>
        <w:t xml:space="preserve"> </w:t>
      </w:r>
      <w:r>
        <w:rPr>
          <w:sz w:val="20"/>
        </w:rPr>
        <w:t>and</w:t>
      </w:r>
      <w:r>
        <w:rPr>
          <w:spacing w:val="-4"/>
          <w:sz w:val="20"/>
        </w:rPr>
        <w:t xml:space="preserve"> </w:t>
      </w:r>
      <w:r>
        <w:rPr>
          <w:sz w:val="20"/>
        </w:rPr>
        <w:t>unfortunate</w:t>
      </w:r>
      <w:r>
        <w:rPr>
          <w:spacing w:val="-3"/>
          <w:sz w:val="20"/>
        </w:rPr>
        <w:t xml:space="preserve"> </w:t>
      </w:r>
      <w:r>
        <w:rPr>
          <w:sz w:val="20"/>
        </w:rPr>
        <w:t>situation</w:t>
      </w:r>
      <w:r>
        <w:rPr>
          <w:spacing w:val="-2"/>
          <w:sz w:val="20"/>
        </w:rPr>
        <w:t xml:space="preserve"> </w:t>
      </w:r>
      <w:r>
        <w:rPr>
          <w:sz w:val="20"/>
        </w:rPr>
        <w:t>where</w:t>
      </w:r>
      <w:r>
        <w:rPr>
          <w:spacing w:val="-3"/>
          <w:sz w:val="20"/>
        </w:rPr>
        <w:t xml:space="preserve"> </w:t>
      </w:r>
      <w:r>
        <w:rPr>
          <w:sz w:val="20"/>
        </w:rPr>
        <w:t>the</w:t>
      </w:r>
      <w:r>
        <w:rPr>
          <w:spacing w:val="-3"/>
          <w:sz w:val="20"/>
        </w:rPr>
        <w:t xml:space="preserve"> </w:t>
      </w:r>
      <w:r>
        <w:rPr>
          <w:sz w:val="20"/>
        </w:rPr>
        <w:t>employee</w:t>
      </w:r>
      <w:r>
        <w:rPr>
          <w:spacing w:val="-3"/>
          <w:sz w:val="20"/>
        </w:rPr>
        <w:t xml:space="preserve"> </w:t>
      </w:r>
      <w:r>
        <w:rPr>
          <w:sz w:val="20"/>
        </w:rPr>
        <w:t>and</w:t>
      </w:r>
      <w:r>
        <w:rPr>
          <w:spacing w:val="-5"/>
          <w:sz w:val="20"/>
        </w:rPr>
        <w:t xml:space="preserve"> </w:t>
      </w:r>
      <w:r>
        <w:rPr>
          <w:sz w:val="20"/>
        </w:rPr>
        <w:t>the</w:t>
      </w:r>
      <w:r>
        <w:rPr>
          <w:spacing w:val="-3"/>
          <w:sz w:val="20"/>
        </w:rPr>
        <w:t xml:space="preserve"> </w:t>
      </w:r>
      <w:r>
        <w:rPr>
          <w:sz w:val="20"/>
        </w:rPr>
        <w:t>spouse</w:t>
      </w:r>
      <w:r>
        <w:rPr>
          <w:spacing w:val="-2"/>
          <w:sz w:val="20"/>
        </w:rPr>
        <w:t xml:space="preserve"> </w:t>
      </w:r>
      <w:r>
        <w:rPr>
          <w:sz w:val="20"/>
        </w:rPr>
        <w:t>both die before the employee contributions are recovered.) In other words, the pension ends at the death of the employee and the surviving spouse.</w:t>
      </w:r>
    </w:p>
    <w:p w14:paraId="27A83299" w14:textId="77777777" w:rsidR="003B6CE3" w:rsidRDefault="000F1916">
      <w:pPr>
        <w:pStyle w:val="ListParagraph"/>
        <w:numPr>
          <w:ilvl w:val="0"/>
          <w:numId w:val="8"/>
        </w:numPr>
        <w:tabs>
          <w:tab w:val="left" w:pos="873"/>
          <w:tab w:val="left" w:pos="874"/>
        </w:tabs>
        <w:spacing w:before="196" w:line="276" w:lineRule="auto"/>
        <w:ind w:right="774"/>
        <w:rPr>
          <w:sz w:val="20"/>
        </w:rPr>
      </w:pPr>
      <w:bookmarkStart w:id="44" w:name="_Men_tend_to_live_shorter_lives_than_wo"/>
      <w:bookmarkEnd w:id="44"/>
      <w:r>
        <w:rPr>
          <w:sz w:val="20"/>
        </w:rPr>
        <w:t>Men tend to live shorter lives than women. In a situation where the employee is a man married to</w:t>
      </w:r>
      <w:r>
        <w:rPr>
          <w:spacing w:val="-2"/>
          <w:sz w:val="20"/>
        </w:rPr>
        <w:t xml:space="preserve"> </w:t>
      </w:r>
      <w:r>
        <w:rPr>
          <w:sz w:val="20"/>
        </w:rPr>
        <w:t>a</w:t>
      </w:r>
      <w:r>
        <w:rPr>
          <w:spacing w:val="-2"/>
          <w:sz w:val="20"/>
        </w:rPr>
        <w:t xml:space="preserve"> </w:t>
      </w:r>
      <w:r>
        <w:rPr>
          <w:sz w:val="20"/>
        </w:rPr>
        <w:t>woman</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same</w:t>
      </w:r>
      <w:r>
        <w:rPr>
          <w:spacing w:val="-2"/>
          <w:sz w:val="20"/>
        </w:rPr>
        <w:t xml:space="preserve"> </w:t>
      </w:r>
      <w:r>
        <w:rPr>
          <w:sz w:val="20"/>
        </w:rPr>
        <w:t>age,</w:t>
      </w:r>
      <w:r>
        <w:rPr>
          <w:spacing w:val="-3"/>
          <w:sz w:val="20"/>
        </w:rPr>
        <w:t xml:space="preserve"> </w:t>
      </w:r>
      <w:r>
        <w:rPr>
          <w:sz w:val="20"/>
        </w:rPr>
        <w:t>the</w:t>
      </w:r>
      <w:r>
        <w:rPr>
          <w:spacing w:val="-2"/>
          <w:sz w:val="20"/>
        </w:rPr>
        <w:t xml:space="preserve"> </w:t>
      </w:r>
      <w:r>
        <w:rPr>
          <w:sz w:val="20"/>
        </w:rPr>
        <w:t>probability</w:t>
      </w:r>
      <w:r>
        <w:rPr>
          <w:spacing w:val="-2"/>
          <w:sz w:val="20"/>
        </w:rPr>
        <w:t xml:space="preserve"> </w:t>
      </w:r>
      <w:r>
        <w:rPr>
          <w:sz w:val="20"/>
        </w:rPr>
        <w:t>is</w:t>
      </w:r>
      <w:r>
        <w:rPr>
          <w:spacing w:val="-2"/>
          <w:sz w:val="20"/>
        </w:rPr>
        <w:t xml:space="preserve"> </w:t>
      </w:r>
      <w:r>
        <w:rPr>
          <w:sz w:val="20"/>
        </w:rPr>
        <w:t>greater</w:t>
      </w:r>
      <w:r>
        <w:rPr>
          <w:spacing w:val="-2"/>
          <w:sz w:val="20"/>
        </w:rPr>
        <w:t xml:space="preserve"> </w:t>
      </w:r>
      <w:r>
        <w:rPr>
          <w:sz w:val="20"/>
        </w:rPr>
        <w:t>that</w:t>
      </w:r>
      <w:r>
        <w:rPr>
          <w:spacing w:val="-3"/>
          <w:sz w:val="20"/>
        </w:rPr>
        <w:t xml:space="preserve"> </w:t>
      </w:r>
      <w:r>
        <w:rPr>
          <w:sz w:val="20"/>
        </w:rPr>
        <w:t>he</w:t>
      </w:r>
      <w:r>
        <w:rPr>
          <w:spacing w:val="-2"/>
          <w:sz w:val="20"/>
        </w:rPr>
        <w:t xml:space="preserve"> </w:t>
      </w:r>
      <w:r>
        <w:rPr>
          <w:sz w:val="20"/>
        </w:rPr>
        <w:t>will</w:t>
      </w:r>
      <w:r>
        <w:rPr>
          <w:spacing w:val="-4"/>
          <w:sz w:val="20"/>
        </w:rPr>
        <w:t xml:space="preserve"> </w:t>
      </w:r>
      <w:r>
        <w:rPr>
          <w:sz w:val="20"/>
        </w:rPr>
        <w:t>predecease</w:t>
      </w:r>
      <w:r>
        <w:rPr>
          <w:spacing w:val="-2"/>
          <w:sz w:val="20"/>
        </w:rPr>
        <w:t xml:space="preserve"> </w:t>
      </w:r>
      <w:r>
        <w:rPr>
          <w:sz w:val="20"/>
        </w:rPr>
        <w:t>his</w:t>
      </w:r>
      <w:r>
        <w:rPr>
          <w:spacing w:val="-2"/>
          <w:sz w:val="20"/>
        </w:rPr>
        <w:t xml:space="preserve"> </w:t>
      </w:r>
      <w:r>
        <w:rPr>
          <w:sz w:val="20"/>
        </w:rPr>
        <w:t>wife,</w:t>
      </w:r>
      <w:r>
        <w:rPr>
          <w:spacing w:val="-2"/>
          <w:sz w:val="20"/>
        </w:rPr>
        <w:t xml:space="preserve"> </w:t>
      </w:r>
      <w:r>
        <w:rPr>
          <w:sz w:val="20"/>
        </w:rPr>
        <w:t>and</w:t>
      </w:r>
      <w:r>
        <w:rPr>
          <w:spacing w:val="-3"/>
          <w:sz w:val="20"/>
        </w:rPr>
        <w:t xml:space="preserve"> </w:t>
      </w:r>
      <w:r>
        <w:rPr>
          <w:sz w:val="20"/>
        </w:rPr>
        <w:t>she will receive 65% of the reduced benefit. Conversely, if the employee is a woman married to a man her age, the odds are that her husband will predecease her, and she will continue to receive the same pension. Note that because of the law, both employees would be offered identical lump-sums, even though the present value of the cash flows differs.</w:t>
      </w:r>
    </w:p>
    <w:p w14:paraId="7AA9E940" w14:textId="77777777" w:rsidR="003B6CE3" w:rsidRDefault="000F1916">
      <w:pPr>
        <w:pStyle w:val="ListParagraph"/>
        <w:numPr>
          <w:ilvl w:val="0"/>
          <w:numId w:val="8"/>
        </w:numPr>
        <w:tabs>
          <w:tab w:val="left" w:pos="873"/>
          <w:tab w:val="left" w:pos="874"/>
        </w:tabs>
        <w:spacing w:before="199" w:line="273" w:lineRule="auto"/>
        <w:ind w:right="671"/>
        <w:rPr>
          <w:sz w:val="20"/>
        </w:rPr>
      </w:pPr>
      <w:bookmarkStart w:id="45" w:name="_Life_expectancy_ignores_the_stark_real"/>
      <w:bookmarkEnd w:id="45"/>
      <w:r>
        <w:rPr>
          <w:sz w:val="20"/>
        </w:rPr>
        <w:t>Life expectancy ignores the stark reality of life that some people, or their spouses, have health problems,</w:t>
      </w:r>
      <w:r>
        <w:rPr>
          <w:spacing w:val="-4"/>
          <w:sz w:val="20"/>
        </w:rPr>
        <w:t xml:space="preserve"> </w:t>
      </w:r>
      <w:r>
        <w:rPr>
          <w:sz w:val="20"/>
        </w:rPr>
        <w:t>and</w:t>
      </w:r>
      <w:r>
        <w:rPr>
          <w:spacing w:val="-2"/>
          <w:sz w:val="20"/>
        </w:rPr>
        <w:t xml:space="preserve"> </w:t>
      </w:r>
      <w:r>
        <w:rPr>
          <w:sz w:val="20"/>
        </w:rPr>
        <w:t>their</w:t>
      </w:r>
      <w:r>
        <w:rPr>
          <w:spacing w:val="-3"/>
          <w:sz w:val="20"/>
        </w:rPr>
        <w:t xml:space="preserve"> </w:t>
      </w:r>
      <w:r>
        <w:rPr>
          <w:sz w:val="20"/>
        </w:rPr>
        <w:t>actual</w:t>
      </w:r>
      <w:r>
        <w:rPr>
          <w:spacing w:val="-5"/>
          <w:sz w:val="20"/>
        </w:rPr>
        <w:t xml:space="preserve"> </w:t>
      </w:r>
      <w:r>
        <w:rPr>
          <w:sz w:val="20"/>
        </w:rPr>
        <w:t>life</w:t>
      </w:r>
      <w:r>
        <w:rPr>
          <w:spacing w:val="-3"/>
          <w:sz w:val="20"/>
        </w:rPr>
        <w:t xml:space="preserve"> </w:t>
      </w:r>
      <w:r>
        <w:rPr>
          <w:sz w:val="20"/>
        </w:rPr>
        <w:t>expectancy</w:t>
      </w:r>
      <w:r>
        <w:rPr>
          <w:spacing w:val="-3"/>
          <w:sz w:val="20"/>
        </w:rPr>
        <w:t xml:space="preserve"> </w:t>
      </w:r>
      <w:r>
        <w:rPr>
          <w:sz w:val="20"/>
        </w:rPr>
        <w:t>is</w:t>
      </w:r>
      <w:r>
        <w:rPr>
          <w:spacing w:val="-3"/>
          <w:sz w:val="20"/>
        </w:rPr>
        <w:t xml:space="preserve"> </w:t>
      </w:r>
      <w:r>
        <w:rPr>
          <w:sz w:val="20"/>
        </w:rPr>
        <w:t>dramatically</w:t>
      </w:r>
      <w:r>
        <w:rPr>
          <w:spacing w:val="-3"/>
          <w:sz w:val="20"/>
        </w:rPr>
        <w:t xml:space="preserve"> </w:t>
      </w:r>
      <w:r>
        <w:rPr>
          <w:sz w:val="20"/>
        </w:rPr>
        <w:t>shorter</w:t>
      </w:r>
      <w:r>
        <w:rPr>
          <w:spacing w:val="-3"/>
          <w:sz w:val="20"/>
        </w:rPr>
        <w:t xml:space="preserve"> </w:t>
      </w:r>
      <w:r>
        <w:rPr>
          <w:sz w:val="20"/>
        </w:rPr>
        <w:t>than</w:t>
      </w:r>
      <w:r>
        <w:rPr>
          <w:spacing w:val="-4"/>
          <w:sz w:val="20"/>
        </w:rPr>
        <w:t xml:space="preserve"> </w:t>
      </w:r>
      <w:r>
        <w:rPr>
          <w:sz w:val="20"/>
        </w:rPr>
        <w:t>the</w:t>
      </w:r>
      <w:r>
        <w:rPr>
          <w:spacing w:val="-3"/>
          <w:sz w:val="20"/>
        </w:rPr>
        <w:t xml:space="preserve"> </w:t>
      </w:r>
      <w:r>
        <w:rPr>
          <w:sz w:val="20"/>
        </w:rPr>
        <w:t>life</w:t>
      </w:r>
      <w:r>
        <w:rPr>
          <w:spacing w:val="-3"/>
          <w:sz w:val="20"/>
        </w:rPr>
        <w:t xml:space="preserve"> </w:t>
      </w:r>
      <w:r>
        <w:rPr>
          <w:sz w:val="20"/>
        </w:rPr>
        <w:t>expectancy</w:t>
      </w:r>
      <w:r>
        <w:rPr>
          <w:spacing w:val="-3"/>
          <w:sz w:val="20"/>
        </w:rPr>
        <w:t xml:space="preserve"> </w:t>
      </w:r>
      <w:r>
        <w:rPr>
          <w:sz w:val="20"/>
        </w:rPr>
        <w:t>tables. An employee with cancer or another terminal illness may have a significantly lower actual life expectancy than a healthier individual of the same age.</w:t>
      </w:r>
    </w:p>
    <w:p w14:paraId="63663C00" w14:textId="5859FC1A" w:rsidR="003B6CE3" w:rsidRDefault="000F1916">
      <w:pPr>
        <w:pStyle w:val="BodyText"/>
        <w:spacing w:before="203" w:line="276" w:lineRule="auto"/>
        <w:ind w:left="120" w:right="729"/>
      </w:pPr>
      <w:bookmarkStart w:id="46" w:name="Comparing_the_monthly_pension_to_the_lum"/>
      <w:bookmarkEnd w:id="46"/>
      <w:r>
        <w:rPr>
          <w:b/>
        </w:rPr>
        <w:t xml:space="preserve">Comparing the monthly pension to the lump-sum: Rate of Return. </w:t>
      </w:r>
      <w:r>
        <w:t>The key factor in a lump-sum comparison</w:t>
      </w:r>
      <w:r>
        <w:rPr>
          <w:spacing w:val="-2"/>
        </w:rPr>
        <w:t xml:space="preserve"> </w:t>
      </w:r>
      <w:r>
        <w:t>is</w:t>
      </w:r>
      <w:r>
        <w:rPr>
          <w:spacing w:val="-1"/>
        </w:rPr>
        <w:t xml:space="preserve"> </w:t>
      </w:r>
      <w:r>
        <w:t>the</w:t>
      </w:r>
      <w:r>
        <w:rPr>
          <w:spacing w:val="-1"/>
        </w:rPr>
        <w:t xml:space="preserve"> </w:t>
      </w:r>
      <w:r>
        <w:t>rate</w:t>
      </w:r>
      <w:r>
        <w:rPr>
          <w:spacing w:val="-1"/>
        </w:rPr>
        <w:t xml:space="preserve"> </w:t>
      </w:r>
      <w:r>
        <w:t>of</w:t>
      </w:r>
      <w:r>
        <w:rPr>
          <w:spacing w:val="-1"/>
        </w:rPr>
        <w:t xml:space="preserve"> </w:t>
      </w:r>
      <w:r>
        <w:t>return</w:t>
      </w:r>
      <w:r>
        <w:rPr>
          <w:spacing w:val="-2"/>
        </w:rPr>
        <w:t xml:space="preserve"> </w:t>
      </w:r>
      <w:r>
        <w:t>necessary</w:t>
      </w:r>
      <w:r>
        <w:rPr>
          <w:spacing w:val="-1"/>
        </w:rPr>
        <w:t xml:space="preserve"> </w:t>
      </w:r>
      <w:r>
        <w:t>to</w:t>
      </w:r>
      <w:r>
        <w:rPr>
          <w:spacing w:val="-1"/>
        </w:rPr>
        <w:t xml:space="preserve"> </w:t>
      </w:r>
      <w:r>
        <w:t>equate</w:t>
      </w:r>
      <w:r>
        <w:rPr>
          <w:spacing w:val="-1"/>
        </w:rPr>
        <w:t xml:space="preserve"> </w:t>
      </w:r>
      <w:r>
        <w:t>the</w:t>
      </w:r>
      <w:r>
        <w:rPr>
          <w:spacing w:val="-1"/>
        </w:rPr>
        <w:t xml:space="preserve"> </w:t>
      </w:r>
      <w:r>
        <w:t>projected</w:t>
      </w:r>
      <w:r>
        <w:rPr>
          <w:spacing w:val="-2"/>
        </w:rPr>
        <w:t xml:space="preserve"> </w:t>
      </w:r>
      <w:r>
        <w:t>pension payment</w:t>
      </w:r>
      <w:r>
        <w:rPr>
          <w:spacing w:val="-2"/>
        </w:rPr>
        <w:t xml:space="preserve"> </w:t>
      </w:r>
      <w:r>
        <w:t>to</w:t>
      </w:r>
      <w:r>
        <w:rPr>
          <w:spacing w:val="-1"/>
        </w:rPr>
        <w:t xml:space="preserve"> </w:t>
      </w:r>
      <w:r>
        <w:t>the</w:t>
      </w:r>
      <w:r>
        <w:rPr>
          <w:spacing w:val="-1"/>
        </w:rPr>
        <w:t xml:space="preserve"> </w:t>
      </w:r>
      <w:r>
        <w:t>lump-sum. Simply stated, you can mathematically equate the monthly pension to the lump-sum using life expectancy and an interest rate. In a very simple example, suppose that Tom is 65, single and will receive</w:t>
      </w:r>
      <w:r>
        <w:rPr>
          <w:spacing w:val="-2"/>
        </w:rPr>
        <w:t xml:space="preserve"> </w:t>
      </w:r>
      <w:r>
        <w:t>a</w:t>
      </w:r>
      <w:r>
        <w:rPr>
          <w:spacing w:val="-2"/>
        </w:rPr>
        <w:t xml:space="preserve"> </w:t>
      </w:r>
      <w:r>
        <w:t>monthly</w:t>
      </w:r>
      <w:r>
        <w:rPr>
          <w:spacing w:val="-2"/>
        </w:rPr>
        <w:t xml:space="preserve"> </w:t>
      </w:r>
      <w:r>
        <w:t>payment</w:t>
      </w:r>
      <w:r>
        <w:rPr>
          <w:spacing w:val="-3"/>
        </w:rPr>
        <w:t xml:space="preserve"> </w:t>
      </w:r>
      <w:r>
        <w:t>of</w:t>
      </w:r>
      <w:r>
        <w:rPr>
          <w:spacing w:val="-2"/>
        </w:rPr>
        <w:t xml:space="preserve"> </w:t>
      </w:r>
      <w:r>
        <w:t>$3,210</w:t>
      </w:r>
      <w:r>
        <w:rPr>
          <w:spacing w:val="-3"/>
        </w:rPr>
        <w:t xml:space="preserve"> </w:t>
      </w:r>
      <w:r>
        <w:t>a</w:t>
      </w:r>
      <w:r>
        <w:rPr>
          <w:spacing w:val="-2"/>
        </w:rPr>
        <w:t xml:space="preserve"> </w:t>
      </w:r>
      <w:r>
        <w:t>month. IRS</w:t>
      </w:r>
      <w:r>
        <w:rPr>
          <w:spacing w:val="-2"/>
        </w:rPr>
        <w:t xml:space="preserve"> </w:t>
      </w:r>
      <w:r>
        <w:t>Table</w:t>
      </w:r>
      <w:r>
        <w:rPr>
          <w:spacing w:val="-2"/>
        </w:rPr>
        <w:t xml:space="preserve"> </w:t>
      </w:r>
      <w:r>
        <w:t>I</w:t>
      </w:r>
      <w:hyperlink w:anchor="_bookmark12" w:history="1">
        <w:r>
          <w:rPr>
            <w:position w:val="7"/>
            <w:sz w:val="12"/>
          </w:rPr>
          <w:t>13</w:t>
        </w:r>
      </w:hyperlink>
      <w:r>
        <w:rPr>
          <w:spacing w:val="19"/>
          <w:position w:val="7"/>
          <w:sz w:val="12"/>
        </w:rPr>
        <w:t xml:space="preserve"> </w:t>
      </w:r>
      <w:r>
        <w:t>indicates</w:t>
      </w:r>
      <w:r>
        <w:rPr>
          <w:spacing w:val="-2"/>
        </w:rPr>
        <w:t xml:space="preserve"> </w:t>
      </w:r>
      <w:r>
        <w:t>his</w:t>
      </w:r>
      <w:r>
        <w:rPr>
          <w:spacing w:val="-2"/>
        </w:rPr>
        <w:t xml:space="preserve"> </w:t>
      </w:r>
      <w:r>
        <w:t>life</w:t>
      </w:r>
      <w:r>
        <w:rPr>
          <w:spacing w:val="-2"/>
        </w:rPr>
        <w:t xml:space="preserve"> </w:t>
      </w:r>
      <w:r>
        <w:t>expectancy</w:t>
      </w:r>
      <w:r>
        <w:rPr>
          <w:spacing w:val="-2"/>
        </w:rPr>
        <w:t xml:space="preserve"> </w:t>
      </w:r>
      <w:r>
        <w:t>is</w:t>
      </w:r>
      <w:r>
        <w:rPr>
          <w:spacing w:val="-1"/>
        </w:rPr>
        <w:t xml:space="preserve"> </w:t>
      </w:r>
      <w:r w:rsidR="00AD3DC4">
        <w:t>22</w:t>
      </w:r>
      <w:r w:rsidR="000211DA">
        <w:t>.9</w:t>
      </w:r>
      <w:r>
        <w:rPr>
          <w:spacing w:val="-3"/>
        </w:rPr>
        <w:t xml:space="preserve"> </w:t>
      </w:r>
      <w:r>
        <w:t>years. The present value of $3,210 a month at 5% for 2</w:t>
      </w:r>
      <w:r w:rsidR="000211DA">
        <w:t>2.9</w:t>
      </w:r>
      <w:r>
        <w:t xml:space="preserve"> years is $</w:t>
      </w:r>
      <w:r w:rsidR="000211DA">
        <w:t>524,656</w:t>
      </w:r>
      <w:r>
        <w:t xml:space="preserve">. In other </w:t>
      </w:r>
      <w:proofErr w:type="gramStart"/>
      <w:r>
        <w:t>words, if</w:t>
      </w:r>
      <w:proofErr w:type="gramEnd"/>
      <w:r>
        <w:t xml:space="preserve"> he invested</w:t>
      </w:r>
    </w:p>
    <w:p w14:paraId="6418C0A9" w14:textId="4E8F622A" w:rsidR="003B6CE3" w:rsidRDefault="000F1916">
      <w:pPr>
        <w:pStyle w:val="BodyText"/>
        <w:spacing w:line="276" w:lineRule="auto"/>
        <w:ind w:left="119" w:right="661"/>
      </w:pPr>
      <w:r>
        <w:t>$</w:t>
      </w:r>
      <w:r w:rsidR="000211DA">
        <w:t xml:space="preserve">524,656 </w:t>
      </w:r>
      <w:r>
        <w:t>at 5% and withdrew $3,210 a month, he would have a balance of zero in 2</w:t>
      </w:r>
      <w:r w:rsidR="00AD3DC4">
        <w:t>2</w:t>
      </w:r>
      <w:r w:rsidR="000211DA">
        <w:t>.9</w:t>
      </w:r>
      <w:r>
        <w:t xml:space="preserve"> years. This example</w:t>
      </w:r>
      <w:r>
        <w:rPr>
          <w:spacing w:val="-3"/>
        </w:rPr>
        <w:t xml:space="preserve"> </w:t>
      </w:r>
      <w:r>
        <w:t>also</w:t>
      </w:r>
      <w:r>
        <w:rPr>
          <w:spacing w:val="-3"/>
        </w:rPr>
        <w:t xml:space="preserve"> </w:t>
      </w:r>
      <w:r>
        <w:t>highlights</w:t>
      </w:r>
      <w:r>
        <w:rPr>
          <w:spacing w:val="-3"/>
        </w:rPr>
        <w:t xml:space="preserve"> </w:t>
      </w:r>
      <w:r>
        <w:t>the issue</w:t>
      </w:r>
      <w:r>
        <w:rPr>
          <w:spacing w:val="-2"/>
        </w:rPr>
        <w:t xml:space="preserve"> </w:t>
      </w:r>
      <w:r>
        <w:t>of</w:t>
      </w:r>
      <w:r>
        <w:rPr>
          <w:spacing w:val="-3"/>
        </w:rPr>
        <w:t xml:space="preserve"> </w:t>
      </w:r>
      <w:r>
        <w:t>time.</w:t>
      </w:r>
      <w:r>
        <w:rPr>
          <w:spacing w:val="-4"/>
        </w:rPr>
        <w:t xml:space="preserve"> </w:t>
      </w:r>
      <w:r>
        <w:t>If</w:t>
      </w:r>
      <w:r>
        <w:rPr>
          <w:spacing w:val="-3"/>
        </w:rPr>
        <w:t xml:space="preserve"> </w:t>
      </w:r>
      <w:r>
        <w:t>Tom</w:t>
      </w:r>
      <w:r>
        <w:rPr>
          <w:spacing w:val="-1"/>
        </w:rPr>
        <w:t xml:space="preserve"> </w:t>
      </w:r>
      <w:r>
        <w:t>had</w:t>
      </w:r>
      <w:r>
        <w:rPr>
          <w:spacing w:val="-4"/>
        </w:rPr>
        <w:t xml:space="preserve"> </w:t>
      </w:r>
      <w:r>
        <w:t>high</w:t>
      </w:r>
      <w:r>
        <w:rPr>
          <w:spacing w:val="-4"/>
        </w:rPr>
        <w:t xml:space="preserve"> </w:t>
      </w:r>
      <w:r>
        <w:t>blood</w:t>
      </w:r>
      <w:r>
        <w:rPr>
          <w:spacing w:val="-4"/>
        </w:rPr>
        <w:t xml:space="preserve"> </w:t>
      </w:r>
      <w:r>
        <w:t>pressure</w:t>
      </w:r>
      <w:r>
        <w:rPr>
          <w:spacing w:val="-3"/>
        </w:rPr>
        <w:t xml:space="preserve"> </w:t>
      </w:r>
      <w:r>
        <w:t>and</w:t>
      </w:r>
      <w:r>
        <w:rPr>
          <w:spacing w:val="-4"/>
        </w:rPr>
        <w:t xml:space="preserve"> </w:t>
      </w:r>
      <w:r>
        <w:t>high</w:t>
      </w:r>
      <w:r>
        <w:rPr>
          <w:spacing w:val="-4"/>
        </w:rPr>
        <w:t xml:space="preserve"> </w:t>
      </w:r>
      <w:r>
        <w:t>cholesterol</w:t>
      </w:r>
      <w:r>
        <w:rPr>
          <w:spacing w:val="-5"/>
        </w:rPr>
        <w:t xml:space="preserve"> </w:t>
      </w:r>
      <w:r>
        <w:t>and</w:t>
      </w:r>
      <w:r>
        <w:rPr>
          <w:spacing w:val="-4"/>
        </w:rPr>
        <w:t xml:space="preserve"> </w:t>
      </w:r>
      <w:r>
        <w:t>a history of early death in his family, he may not live 2</w:t>
      </w:r>
      <w:r w:rsidR="00AD3DC4">
        <w:t>2</w:t>
      </w:r>
      <w:r w:rsidR="000211DA">
        <w:t>.9</w:t>
      </w:r>
      <w:r>
        <w:t xml:space="preserve"> years. Simply stated, employers appear to be</w:t>
      </w:r>
    </w:p>
    <w:p w14:paraId="24A40C7B" w14:textId="77777777" w:rsidR="003B6CE3" w:rsidRDefault="003B6CE3">
      <w:pPr>
        <w:pStyle w:val="BodyText"/>
      </w:pPr>
    </w:p>
    <w:p w14:paraId="447F928A" w14:textId="6318A07C" w:rsidR="003B6CE3" w:rsidRDefault="000D29C4">
      <w:pPr>
        <w:pStyle w:val="BodyText"/>
        <w:spacing w:before="5"/>
        <w:rPr>
          <w:sz w:val="15"/>
        </w:rPr>
      </w:pPr>
      <w:r>
        <w:rPr>
          <w:noProof/>
        </w:rPr>
        <mc:AlternateContent>
          <mc:Choice Requires="wps">
            <w:drawing>
              <wp:anchor distT="0" distB="0" distL="0" distR="0" simplePos="0" relativeHeight="487588864" behindDoc="1" locked="0" layoutInCell="1" allowOverlap="1" wp14:anchorId="217630AB" wp14:editId="2692A6E0">
                <wp:simplePos x="0" y="0"/>
                <wp:positionH relativeFrom="page">
                  <wp:posOffset>914400</wp:posOffset>
                </wp:positionH>
                <wp:positionV relativeFrom="paragraph">
                  <wp:posOffset>130175</wp:posOffset>
                </wp:positionV>
                <wp:extent cx="1828800" cy="7620"/>
                <wp:effectExtent l="0" t="0" r="0" b="0"/>
                <wp:wrapTopAndBottom/>
                <wp:docPr id="2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F9131" id="docshape6" o:spid="_x0000_s1026" style="position:absolute;margin-left:1in;margin-top:10.2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" fillcolor="black" stroked="f">
                <w10:wrap type="topAndBottom" anchorx="page"/>
              </v:rect>
            </w:pict>
          </mc:Fallback>
        </mc:AlternateContent>
      </w:r>
    </w:p>
    <w:p w14:paraId="6D259963" w14:textId="77777777" w:rsidR="003B6CE3" w:rsidRDefault="000F1916">
      <w:pPr>
        <w:spacing w:before="104"/>
        <w:ind w:left="120" w:right="661" w:hanging="1"/>
        <w:rPr>
          <w:sz w:val="16"/>
        </w:rPr>
      </w:pPr>
      <w:bookmarkStart w:id="47" w:name="_bookmark11"/>
      <w:bookmarkEnd w:id="47"/>
      <w:r>
        <w:rPr>
          <w:position w:val="5"/>
          <w:sz w:val="10"/>
        </w:rPr>
        <w:t>12</w:t>
      </w:r>
      <w:r>
        <w:rPr>
          <w:spacing w:val="14"/>
          <w:position w:val="5"/>
          <w:sz w:val="10"/>
        </w:rPr>
        <w:t xml:space="preserve"> </w:t>
      </w:r>
      <w:r>
        <w:rPr>
          <w:sz w:val="16"/>
        </w:rPr>
        <w:t>Age</w:t>
      </w:r>
      <w:r>
        <w:rPr>
          <w:spacing w:val="-1"/>
          <w:sz w:val="16"/>
        </w:rPr>
        <w:t xml:space="preserve"> </w:t>
      </w:r>
      <w:r>
        <w:rPr>
          <w:sz w:val="16"/>
        </w:rPr>
        <w:t>group. Life</w:t>
      </w:r>
      <w:r>
        <w:rPr>
          <w:spacing w:val="-4"/>
          <w:sz w:val="16"/>
        </w:rPr>
        <w:t xml:space="preserve"> </w:t>
      </w:r>
      <w:r>
        <w:rPr>
          <w:sz w:val="16"/>
        </w:rPr>
        <w:t>expectancy is</w:t>
      </w:r>
      <w:r>
        <w:rPr>
          <w:spacing w:val="-3"/>
          <w:sz w:val="16"/>
        </w:rPr>
        <w:t xml:space="preserve"> </w:t>
      </w:r>
      <w:r>
        <w:rPr>
          <w:sz w:val="16"/>
        </w:rPr>
        <w:t>based</w:t>
      </w:r>
      <w:r>
        <w:rPr>
          <w:spacing w:val="-3"/>
          <w:sz w:val="16"/>
        </w:rPr>
        <w:t xml:space="preserve"> </w:t>
      </w:r>
      <w:r>
        <w:rPr>
          <w:sz w:val="16"/>
        </w:rPr>
        <w:t>on</w:t>
      </w:r>
      <w:r>
        <w:rPr>
          <w:spacing w:val="-2"/>
          <w:sz w:val="16"/>
        </w:rPr>
        <w:t xml:space="preserve"> </w:t>
      </w:r>
      <w:r>
        <w:rPr>
          <w:sz w:val="16"/>
        </w:rPr>
        <w:t>the</w:t>
      </w:r>
      <w:r>
        <w:rPr>
          <w:spacing w:val="-4"/>
          <w:sz w:val="16"/>
        </w:rPr>
        <w:t xml:space="preserve"> </w:t>
      </w:r>
      <w:r>
        <w:rPr>
          <w:sz w:val="16"/>
        </w:rPr>
        <w:t>probability of</w:t>
      </w:r>
      <w:r>
        <w:rPr>
          <w:spacing w:val="-3"/>
          <w:sz w:val="16"/>
        </w:rPr>
        <w:t xml:space="preserve"> </w:t>
      </w:r>
      <w:r>
        <w:rPr>
          <w:sz w:val="16"/>
        </w:rPr>
        <w:t>an</w:t>
      </w:r>
      <w:r>
        <w:rPr>
          <w:spacing w:val="-4"/>
          <w:sz w:val="16"/>
        </w:rPr>
        <w:t xml:space="preserve"> </w:t>
      </w:r>
      <w:r>
        <w:rPr>
          <w:sz w:val="16"/>
        </w:rPr>
        <w:t>age</w:t>
      </w:r>
      <w:r>
        <w:rPr>
          <w:spacing w:val="-1"/>
          <w:sz w:val="16"/>
        </w:rPr>
        <w:t xml:space="preserve"> </w:t>
      </w:r>
      <w:r>
        <w:rPr>
          <w:sz w:val="16"/>
        </w:rPr>
        <w:t>group</w:t>
      </w:r>
      <w:r>
        <w:rPr>
          <w:spacing w:val="-1"/>
          <w:sz w:val="16"/>
        </w:rPr>
        <w:t xml:space="preserve"> </w:t>
      </w:r>
      <w:r>
        <w:rPr>
          <w:sz w:val="16"/>
        </w:rPr>
        <w:t>being</w:t>
      </w:r>
      <w:r>
        <w:rPr>
          <w:spacing w:val="-5"/>
          <w:sz w:val="16"/>
        </w:rPr>
        <w:t xml:space="preserve"> </w:t>
      </w:r>
      <w:r>
        <w:rPr>
          <w:sz w:val="16"/>
        </w:rPr>
        <w:t>alive</w:t>
      </w:r>
      <w:r>
        <w:rPr>
          <w:spacing w:val="-4"/>
          <w:sz w:val="16"/>
        </w:rPr>
        <w:t xml:space="preserve"> </w:t>
      </w:r>
      <w:r>
        <w:rPr>
          <w:sz w:val="16"/>
        </w:rPr>
        <w:t>or</w:t>
      </w:r>
      <w:r>
        <w:rPr>
          <w:spacing w:val="-2"/>
          <w:sz w:val="16"/>
        </w:rPr>
        <w:t xml:space="preserve"> </w:t>
      </w:r>
      <w:r>
        <w:rPr>
          <w:sz w:val="16"/>
        </w:rPr>
        <w:t>dead</w:t>
      </w:r>
      <w:r>
        <w:rPr>
          <w:spacing w:val="-1"/>
          <w:sz w:val="16"/>
        </w:rPr>
        <w:t xml:space="preserve"> </w:t>
      </w:r>
      <w:r>
        <w:rPr>
          <w:sz w:val="16"/>
        </w:rPr>
        <w:t>at</w:t>
      </w:r>
      <w:r>
        <w:rPr>
          <w:spacing w:val="-4"/>
          <w:sz w:val="16"/>
        </w:rPr>
        <w:t xml:space="preserve"> </w:t>
      </w:r>
      <w:r>
        <w:rPr>
          <w:sz w:val="16"/>
        </w:rPr>
        <w:t>a</w:t>
      </w:r>
      <w:r>
        <w:rPr>
          <w:spacing w:val="-4"/>
          <w:sz w:val="16"/>
        </w:rPr>
        <w:t xml:space="preserve"> </w:t>
      </w:r>
      <w:r>
        <w:rPr>
          <w:sz w:val="16"/>
        </w:rPr>
        <w:t>certain</w:t>
      </w:r>
      <w:r>
        <w:rPr>
          <w:spacing w:val="-2"/>
          <w:sz w:val="16"/>
        </w:rPr>
        <w:t xml:space="preserve"> </w:t>
      </w:r>
      <w:r>
        <w:rPr>
          <w:sz w:val="16"/>
        </w:rPr>
        <w:t>point.</w:t>
      </w:r>
      <w:r>
        <w:rPr>
          <w:spacing w:val="-3"/>
          <w:sz w:val="16"/>
        </w:rPr>
        <w:t xml:space="preserve"> </w:t>
      </w:r>
      <w:r>
        <w:rPr>
          <w:sz w:val="16"/>
        </w:rPr>
        <w:t>When</w:t>
      </w:r>
      <w:r>
        <w:rPr>
          <w:spacing w:val="-2"/>
          <w:sz w:val="16"/>
        </w:rPr>
        <w:t xml:space="preserve"> </w:t>
      </w:r>
      <w:r>
        <w:rPr>
          <w:sz w:val="16"/>
        </w:rPr>
        <w:t>the</w:t>
      </w:r>
      <w:r>
        <w:rPr>
          <w:spacing w:val="-1"/>
          <w:sz w:val="16"/>
        </w:rPr>
        <w:t xml:space="preserve"> </w:t>
      </w:r>
      <w:r>
        <w:rPr>
          <w:sz w:val="16"/>
        </w:rPr>
        <w:t>mortality probability is 50% that is deemed life expectancy.</w:t>
      </w:r>
    </w:p>
    <w:p w14:paraId="567A6253" w14:textId="71052EB9" w:rsidR="003B6CE3" w:rsidRDefault="000D29C4">
      <w:pPr>
        <w:spacing w:line="185" w:lineRule="exact"/>
        <w:ind w:left="120"/>
        <w:rPr>
          <w:sz w:val="16"/>
        </w:rPr>
      </w:pPr>
      <w:r>
        <w:rPr>
          <w:noProof/>
        </w:rPr>
        <mc:AlternateContent>
          <mc:Choice Requires="wps">
            <w:drawing>
              <wp:anchor distT="0" distB="0" distL="114300" distR="114300" simplePos="0" relativeHeight="15730176" behindDoc="0" locked="0" layoutInCell="1" allowOverlap="1" wp14:anchorId="4E35C219" wp14:editId="3DD00965">
                <wp:simplePos x="0" y="0"/>
                <wp:positionH relativeFrom="page">
                  <wp:posOffset>1174750</wp:posOffset>
                </wp:positionH>
                <wp:positionV relativeFrom="paragraph">
                  <wp:posOffset>103505</wp:posOffset>
                </wp:positionV>
                <wp:extent cx="29210" cy="4445"/>
                <wp:effectExtent l="0" t="0" r="0" b="0"/>
                <wp:wrapNone/>
                <wp:docPr id="2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A2155" id="docshape7" o:spid="_x0000_s1026" style="position:absolute;margin-left:92.5pt;margin-top:8.15pt;width:2.3pt;height:.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" fillcolor="black" stroked="f">
                <w10:wrap anchorx="page"/>
              </v:rect>
            </w:pict>
          </mc:Fallback>
        </mc:AlternateContent>
      </w:r>
      <w:r>
        <w:rPr>
          <w:noProof/>
        </w:rPr>
        <mc:AlternateContent>
          <mc:Choice Requires="wps">
            <w:drawing>
              <wp:anchor distT="0" distB="0" distL="114300" distR="114300" simplePos="0" relativeHeight="15730688" behindDoc="0" locked="0" layoutInCell="1" allowOverlap="1" wp14:anchorId="7F6418D6" wp14:editId="1A0FDB6E">
                <wp:simplePos x="0" y="0"/>
                <wp:positionH relativeFrom="page">
                  <wp:posOffset>1692910</wp:posOffset>
                </wp:positionH>
                <wp:positionV relativeFrom="paragraph">
                  <wp:posOffset>103505</wp:posOffset>
                </wp:positionV>
                <wp:extent cx="27305" cy="4445"/>
                <wp:effectExtent l="0" t="0" r="0" b="0"/>
                <wp:wrapNone/>
                <wp:docPr id="2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7466F" id="docshape8" o:spid="_x0000_s1026" style="position:absolute;margin-left:133.3pt;margin-top:8.15pt;width:2.15pt;height:.3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" fillcolor="black" stroked="f">
                <w10:wrap anchorx="page"/>
              </v:rect>
            </w:pict>
          </mc:Fallback>
        </mc:AlternateContent>
      </w:r>
      <w:bookmarkStart w:id="48" w:name="_bookmark12"/>
      <w:bookmarkEnd w:id="48"/>
      <w:r w:rsidR="000F1916">
        <w:rPr>
          <w:position w:val="5"/>
          <w:sz w:val="10"/>
        </w:rPr>
        <w:t>13</w:t>
      </w:r>
      <w:r w:rsidR="000F1916">
        <w:rPr>
          <w:spacing w:val="12"/>
          <w:position w:val="5"/>
          <w:sz w:val="10"/>
        </w:rPr>
        <w:t xml:space="preserve"> </w:t>
      </w:r>
      <w:r w:rsidR="000F1916">
        <w:rPr>
          <w:sz w:val="16"/>
        </w:rPr>
        <w:t>IRS</w:t>
      </w:r>
      <w:r w:rsidR="000F1916">
        <w:rPr>
          <w:spacing w:val="-3"/>
          <w:sz w:val="16"/>
        </w:rPr>
        <w:t xml:space="preserve"> </w:t>
      </w:r>
      <w:hyperlink r:id="rId14">
        <w:r w:rsidR="000F1916">
          <w:rPr>
            <w:color w:val="0000FF"/>
            <w:sz w:val="16"/>
            <w:u w:val="single" w:color="0000FF"/>
          </w:rPr>
          <w:t>Pub</w:t>
        </w:r>
        <w:r w:rsidR="000F1916">
          <w:rPr>
            <w:color w:val="0000FF"/>
            <w:spacing w:val="-2"/>
            <w:sz w:val="16"/>
            <w:u w:val="single" w:color="0000FF"/>
          </w:rPr>
          <w:t xml:space="preserve"> </w:t>
        </w:r>
        <w:r w:rsidR="000F1916">
          <w:rPr>
            <w:color w:val="0000FF"/>
            <w:sz w:val="16"/>
            <w:u w:val="single" w:color="0000FF"/>
          </w:rPr>
          <w:t>590-</w:t>
        </w:r>
        <w:r w:rsidR="000F1916">
          <w:rPr>
            <w:color w:val="0000FF"/>
            <w:spacing w:val="-5"/>
            <w:sz w:val="16"/>
            <w:u w:val="single" w:color="0000FF"/>
          </w:rPr>
          <w:t>B</w:t>
        </w:r>
        <w:r w:rsidR="000F1916">
          <w:rPr>
            <w:color w:val="0000FF"/>
            <w:spacing w:val="-5"/>
            <w:sz w:val="16"/>
          </w:rPr>
          <w:t>.</w:t>
        </w:r>
      </w:hyperlink>
    </w:p>
    <w:p w14:paraId="301AF1A1" w14:textId="77777777" w:rsidR="003B6CE3" w:rsidRDefault="003B6CE3">
      <w:pPr>
        <w:spacing w:line="185" w:lineRule="exact"/>
        <w:rPr>
          <w:sz w:val="16"/>
        </w:rPr>
        <w:sectPr w:rsidR="003B6CE3">
          <w:pgSz w:w="12240" w:h="15840"/>
          <w:pgMar w:top="1180" w:right="780" w:bottom="980" w:left="1320" w:header="0" w:footer="791" w:gutter="0"/>
          <w:cols w:space="720"/>
        </w:sectPr>
      </w:pPr>
    </w:p>
    <w:p w14:paraId="14B48169" w14:textId="473256CC" w:rsidR="003B6CE3" w:rsidRDefault="000F1916">
      <w:pPr>
        <w:pStyle w:val="BodyText"/>
        <w:spacing w:before="79" w:line="276" w:lineRule="auto"/>
        <w:ind w:left="119" w:right="674"/>
      </w:pPr>
      <w:r>
        <w:lastRenderedPageBreak/>
        <w:t>computing</w:t>
      </w:r>
      <w:r>
        <w:rPr>
          <w:spacing w:val="-3"/>
        </w:rPr>
        <w:t xml:space="preserve"> </w:t>
      </w:r>
      <w:r>
        <w:t>the lump-sum</w:t>
      </w:r>
      <w:r>
        <w:rPr>
          <w:spacing w:val="-3"/>
        </w:rPr>
        <w:t xml:space="preserve"> </w:t>
      </w:r>
      <w:r>
        <w:t>at</w:t>
      </w:r>
      <w:r>
        <w:rPr>
          <w:spacing w:val="-4"/>
        </w:rPr>
        <w:t xml:space="preserve"> </w:t>
      </w:r>
      <w:r>
        <w:t>a</w:t>
      </w:r>
      <w:r>
        <w:rPr>
          <w:spacing w:val="-3"/>
        </w:rPr>
        <w:t xml:space="preserve"> </w:t>
      </w:r>
      <w:r w:rsidR="004A2AD3">
        <w:rPr>
          <w:spacing w:val="-3"/>
        </w:rPr>
        <w:t xml:space="preserve">blended </w:t>
      </w:r>
      <w:r>
        <w:t>rate</w:t>
      </w:r>
      <w:r>
        <w:rPr>
          <w:spacing w:val="-3"/>
        </w:rPr>
        <w:t xml:space="preserve"> </w:t>
      </w:r>
      <w:r>
        <w:t>of</w:t>
      </w:r>
      <w:r>
        <w:rPr>
          <w:spacing w:val="-3"/>
        </w:rPr>
        <w:t xml:space="preserve"> </w:t>
      </w:r>
      <w:r w:rsidR="004D068B">
        <w:t>3.23</w:t>
      </w:r>
      <w:r>
        <w:t>%</w:t>
      </w:r>
      <w:r>
        <w:rPr>
          <w:spacing w:val="-2"/>
        </w:rPr>
        <w:t xml:space="preserve"> </w:t>
      </w:r>
      <w:r w:rsidR="004A2AD3">
        <w:rPr>
          <w:spacing w:val="-2"/>
        </w:rPr>
        <w:t xml:space="preserve">(88 or older) </w:t>
      </w:r>
      <w:r>
        <w:t>to</w:t>
      </w:r>
      <w:r>
        <w:rPr>
          <w:spacing w:val="-3"/>
        </w:rPr>
        <w:t xml:space="preserve"> </w:t>
      </w:r>
      <w:r w:rsidR="004D068B">
        <w:t>4.58</w:t>
      </w:r>
      <w:r>
        <w:t>%</w:t>
      </w:r>
      <w:r w:rsidR="004A2AD3">
        <w:t xml:space="preserve"> (age 48)</w:t>
      </w:r>
      <w:r>
        <w:t>,</w:t>
      </w:r>
      <w:r>
        <w:rPr>
          <w:spacing w:val="-2"/>
        </w:rPr>
        <w:t xml:space="preserve"> </w:t>
      </w:r>
      <w:r>
        <w:t>depending</w:t>
      </w:r>
      <w:r>
        <w:rPr>
          <w:spacing w:val="-3"/>
        </w:rPr>
        <w:t xml:space="preserve"> </w:t>
      </w:r>
      <w:r>
        <w:t>on</w:t>
      </w:r>
      <w:r>
        <w:rPr>
          <w:spacing w:val="-2"/>
        </w:rPr>
        <w:t xml:space="preserve"> </w:t>
      </w:r>
      <w:r>
        <w:t>the</w:t>
      </w:r>
      <w:r>
        <w:rPr>
          <w:spacing w:val="-3"/>
        </w:rPr>
        <w:t xml:space="preserve"> </w:t>
      </w:r>
      <w:r>
        <w:t>age</w:t>
      </w:r>
      <w:r>
        <w:rPr>
          <w:spacing w:val="-3"/>
        </w:rPr>
        <w:t xml:space="preserve"> </w:t>
      </w:r>
      <w:r>
        <w:t>of</w:t>
      </w:r>
      <w:r>
        <w:rPr>
          <w:spacing w:val="-3"/>
        </w:rPr>
        <w:t xml:space="preserve"> </w:t>
      </w:r>
      <w:r>
        <w:t>the</w:t>
      </w:r>
      <w:r>
        <w:rPr>
          <w:spacing w:val="-3"/>
        </w:rPr>
        <w:t xml:space="preserve"> </w:t>
      </w:r>
      <w:r>
        <w:t>retiree.</w:t>
      </w:r>
      <w:r>
        <w:rPr>
          <w:spacing w:val="-4"/>
        </w:rPr>
        <w:t xml:space="preserve"> </w:t>
      </w:r>
      <w:r>
        <w:t>This</w:t>
      </w:r>
      <w:r>
        <w:rPr>
          <w:spacing w:val="-3"/>
        </w:rPr>
        <w:t xml:space="preserve"> </w:t>
      </w:r>
      <w:r>
        <w:t>is</w:t>
      </w:r>
      <w:r>
        <w:rPr>
          <w:spacing w:val="-3"/>
        </w:rPr>
        <w:t xml:space="preserve"> </w:t>
      </w:r>
      <w:r>
        <w:t>the “hurdle rate” for analysis.</w:t>
      </w:r>
    </w:p>
    <w:p w14:paraId="6BD55D67" w14:textId="77777777" w:rsidR="003B6CE3" w:rsidRDefault="000F1916">
      <w:pPr>
        <w:pStyle w:val="Heading1"/>
        <w:spacing w:before="202"/>
      </w:pPr>
      <w:bookmarkStart w:id="49" w:name="Considerations_in_Comparing_Lump-Sum_to_"/>
      <w:bookmarkEnd w:id="49"/>
      <w:r>
        <w:t>Considerations</w:t>
      </w:r>
      <w:r>
        <w:rPr>
          <w:spacing w:val="-5"/>
        </w:rPr>
        <w:t xml:space="preserve"> </w:t>
      </w:r>
      <w:r>
        <w:t>in</w:t>
      </w:r>
      <w:r>
        <w:rPr>
          <w:spacing w:val="-8"/>
        </w:rPr>
        <w:t xml:space="preserve"> </w:t>
      </w:r>
      <w:r>
        <w:t>Comparing</w:t>
      </w:r>
      <w:r>
        <w:rPr>
          <w:spacing w:val="-6"/>
        </w:rPr>
        <w:t xml:space="preserve"> </w:t>
      </w:r>
      <w:r>
        <w:t>Lump-Sum</w:t>
      </w:r>
      <w:r>
        <w:rPr>
          <w:spacing w:val="-5"/>
        </w:rPr>
        <w:t xml:space="preserve"> </w:t>
      </w:r>
      <w:r>
        <w:t>to</w:t>
      </w:r>
      <w:r>
        <w:rPr>
          <w:spacing w:val="-6"/>
        </w:rPr>
        <w:t xml:space="preserve"> </w:t>
      </w:r>
      <w:r>
        <w:t>Monthly</w:t>
      </w:r>
      <w:r>
        <w:rPr>
          <w:spacing w:val="-6"/>
        </w:rPr>
        <w:t xml:space="preserve"> </w:t>
      </w:r>
      <w:r>
        <w:rPr>
          <w:spacing w:val="-2"/>
        </w:rPr>
        <w:t>Payments:</w:t>
      </w:r>
    </w:p>
    <w:p w14:paraId="736D2476" w14:textId="77777777" w:rsidR="003B6CE3" w:rsidRDefault="000F1916">
      <w:pPr>
        <w:pStyle w:val="BodyText"/>
        <w:spacing w:before="248" w:line="276" w:lineRule="auto"/>
        <w:ind w:left="119" w:right="674"/>
      </w:pPr>
      <w:bookmarkStart w:id="50" w:name="Survivability._A_key_consideration_in_lu"/>
      <w:bookmarkEnd w:id="50"/>
      <w:r>
        <w:rPr>
          <w:b/>
        </w:rPr>
        <w:t xml:space="preserve">Survivability. </w:t>
      </w:r>
      <w:r>
        <w:t>A key consideration in lump-sum vs. annuity payments is the concept of survivability. The pension pays the employee and the spouse for life. Both the employee and spouse get a reduced percentage</w:t>
      </w:r>
      <w:hyperlink w:anchor="_bookmark13" w:history="1">
        <w:r>
          <w:rPr>
            <w:position w:val="7"/>
            <w:sz w:val="12"/>
          </w:rPr>
          <w:t>14</w:t>
        </w:r>
      </w:hyperlink>
      <w:r>
        <w:rPr>
          <w:spacing w:val="29"/>
          <w:position w:val="7"/>
          <w:sz w:val="12"/>
        </w:rPr>
        <w:t xml:space="preserve"> </w:t>
      </w:r>
      <w:r>
        <w:t>in exchange for the survivor benefit. For example, the employee and spouse would get a percentage</w:t>
      </w:r>
      <w:r>
        <w:rPr>
          <w:spacing w:val="-3"/>
        </w:rPr>
        <w:t xml:space="preserve"> </w:t>
      </w:r>
      <w:r>
        <w:t>of</w:t>
      </w:r>
      <w:r>
        <w:rPr>
          <w:spacing w:val="-3"/>
        </w:rPr>
        <w:t xml:space="preserve"> </w:t>
      </w:r>
      <w:r>
        <w:t>the</w:t>
      </w:r>
      <w:r>
        <w:rPr>
          <w:spacing w:val="-3"/>
        </w:rPr>
        <w:t xml:space="preserve"> </w:t>
      </w:r>
      <w:r>
        <w:t>single-life</w:t>
      </w:r>
      <w:r>
        <w:rPr>
          <w:spacing w:val="-3"/>
        </w:rPr>
        <w:t xml:space="preserve"> </w:t>
      </w:r>
      <w:r>
        <w:t>lifetime</w:t>
      </w:r>
      <w:r>
        <w:rPr>
          <w:spacing w:val="-1"/>
        </w:rPr>
        <w:t xml:space="preserve"> </w:t>
      </w:r>
      <w:r>
        <w:t>benefit</w:t>
      </w:r>
      <w:r>
        <w:rPr>
          <w:spacing w:val="-4"/>
        </w:rPr>
        <w:t xml:space="preserve"> </w:t>
      </w:r>
      <w:r>
        <w:t>during</w:t>
      </w:r>
      <w:r>
        <w:rPr>
          <w:spacing w:val="-1"/>
        </w:rPr>
        <w:t xml:space="preserve"> </w:t>
      </w:r>
      <w:r>
        <w:t>the</w:t>
      </w:r>
      <w:r>
        <w:rPr>
          <w:spacing w:val="-1"/>
        </w:rPr>
        <w:t xml:space="preserve"> </w:t>
      </w:r>
      <w:r>
        <w:t>employee’s</w:t>
      </w:r>
      <w:r>
        <w:rPr>
          <w:spacing w:val="-3"/>
        </w:rPr>
        <w:t xml:space="preserve"> </w:t>
      </w:r>
      <w:r>
        <w:t>life,</w:t>
      </w:r>
      <w:r>
        <w:rPr>
          <w:spacing w:val="-4"/>
        </w:rPr>
        <w:t xml:space="preserve"> </w:t>
      </w:r>
      <w:r>
        <w:t>and</w:t>
      </w:r>
      <w:r>
        <w:rPr>
          <w:spacing w:val="-2"/>
        </w:rPr>
        <w:t xml:space="preserve"> </w:t>
      </w:r>
      <w:r>
        <w:t>the</w:t>
      </w:r>
      <w:r>
        <w:rPr>
          <w:spacing w:val="-3"/>
        </w:rPr>
        <w:t xml:space="preserve"> </w:t>
      </w:r>
      <w:r>
        <w:t>spouse</w:t>
      </w:r>
      <w:r>
        <w:rPr>
          <w:spacing w:val="-3"/>
        </w:rPr>
        <w:t xml:space="preserve"> </w:t>
      </w:r>
      <w:r>
        <w:t>would</w:t>
      </w:r>
      <w:r>
        <w:rPr>
          <w:spacing w:val="-4"/>
        </w:rPr>
        <w:t xml:space="preserve"> </w:t>
      </w:r>
      <w:r>
        <w:t>get</w:t>
      </w:r>
      <w:r>
        <w:rPr>
          <w:spacing w:val="-2"/>
        </w:rPr>
        <w:t xml:space="preserve"> </w:t>
      </w:r>
      <w:r>
        <w:t>65%</w:t>
      </w:r>
      <w:r>
        <w:rPr>
          <w:spacing w:val="-4"/>
        </w:rPr>
        <w:t xml:space="preserve"> </w:t>
      </w:r>
      <w:r>
        <w:t xml:space="preserve">of the reduced benefit if they survive the retiree. With a lump-sum, the lump-sum generates retirement income for the employee, the </w:t>
      </w:r>
      <w:proofErr w:type="gramStart"/>
      <w:r>
        <w:t>spouse</w:t>
      </w:r>
      <w:proofErr w:type="gramEnd"/>
      <w:r>
        <w:t xml:space="preserve"> and heirs. An employee who has the option of a monthly pension needs to recognize that when both spouses die there is nothing of the pension left over. With a lump- sum,</w:t>
      </w:r>
      <w:r>
        <w:rPr>
          <w:spacing w:val="-3"/>
        </w:rPr>
        <w:t xml:space="preserve"> </w:t>
      </w:r>
      <w:r>
        <w:t>there</w:t>
      </w:r>
      <w:r>
        <w:rPr>
          <w:spacing w:val="-2"/>
        </w:rPr>
        <w:t xml:space="preserve"> </w:t>
      </w:r>
      <w:r>
        <w:t>is</w:t>
      </w:r>
      <w:r>
        <w:rPr>
          <w:spacing w:val="-2"/>
        </w:rPr>
        <w:t xml:space="preserve"> </w:t>
      </w:r>
      <w:r>
        <w:t>the possibility</w:t>
      </w:r>
      <w:r>
        <w:rPr>
          <w:spacing w:val="-2"/>
        </w:rPr>
        <w:t xml:space="preserve"> </w:t>
      </w:r>
      <w:r>
        <w:t>of</w:t>
      </w:r>
      <w:r>
        <w:rPr>
          <w:spacing w:val="-2"/>
        </w:rPr>
        <w:t xml:space="preserve"> </w:t>
      </w:r>
      <w:r>
        <w:t>a</w:t>
      </w:r>
      <w:r>
        <w:rPr>
          <w:spacing w:val="-2"/>
        </w:rPr>
        <w:t xml:space="preserve"> </w:t>
      </w:r>
      <w:r>
        <w:t>balance</w:t>
      </w:r>
      <w:r>
        <w:rPr>
          <w:spacing w:val="-1"/>
        </w:rPr>
        <w:t xml:space="preserve"> </w:t>
      </w:r>
      <w:r>
        <w:t>left</w:t>
      </w:r>
      <w:r>
        <w:rPr>
          <w:spacing w:val="-3"/>
        </w:rPr>
        <w:t xml:space="preserve"> </w:t>
      </w:r>
      <w:r>
        <w:t>over</w:t>
      </w:r>
      <w:r>
        <w:rPr>
          <w:spacing w:val="-2"/>
        </w:rPr>
        <w:t xml:space="preserve"> </w:t>
      </w:r>
      <w:r>
        <w:t>upon</w:t>
      </w:r>
      <w:r>
        <w:rPr>
          <w:spacing w:val="-1"/>
        </w:rPr>
        <w:t xml:space="preserve"> </w:t>
      </w:r>
      <w:r>
        <w:t>both</w:t>
      </w:r>
      <w:r>
        <w:rPr>
          <w:spacing w:val="-1"/>
        </w:rPr>
        <w:t xml:space="preserve"> </w:t>
      </w:r>
      <w:r>
        <w:t>deaths.</w:t>
      </w:r>
      <w:r>
        <w:rPr>
          <w:spacing w:val="-3"/>
        </w:rPr>
        <w:t xml:space="preserve"> </w:t>
      </w:r>
      <w:r>
        <w:t>This is</w:t>
      </w:r>
      <w:r>
        <w:rPr>
          <w:spacing w:val="-2"/>
        </w:rPr>
        <w:t xml:space="preserve"> </w:t>
      </w:r>
      <w:r>
        <w:t>essentially</w:t>
      </w:r>
      <w:r>
        <w:rPr>
          <w:spacing w:val="-2"/>
        </w:rPr>
        <w:t xml:space="preserve"> </w:t>
      </w:r>
      <w:r>
        <w:t>the</w:t>
      </w:r>
      <w:r>
        <w:rPr>
          <w:spacing w:val="-2"/>
        </w:rPr>
        <w:t xml:space="preserve"> </w:t>
      </w:r>
      <w:r>
        <w:t>same</w:t>
      </w:r>
      <w:r>
        <w:rPr>
          <w:spacing w:val="-2"/>
        </w:rPr>
        <w:t xml:space="preserve"> </w:t>
      </w:r>
      <w:r>
        <w:t>concept as a 401(k) program.</w:t>
      </w:r>
    </w:p>
    <w:p w14:paraId="3D1CC05F" w14:textId="72E94D3B" w:rsidR="003B6CE3" w:rsidRDefault="000F1916">
      <w:pPr>
        <w:pStyle w:val="BodyText"/>
        <w:spacing w:before="200" w:line="276" w:lineRule="auto"/>
        <w:ind w:left="119" w:right="694"/>
      </w:pPr>
      <w:bookmarkStart w:id="51" w:name="For_an_unmarried_employee,_the_lump-sum_"/>
      <w:bookmarkEnd w:id="51"/>
      <w:r>
        <w:t>For</w:t>
      </w:r>
      <w:r>
        <w:rPr>
          <w:spacing w:val="-3"/>
        </w:rPr>
        <w:t xml:space="preserve"> </w:t>
      </w:r>
      <w:r>
        <w:t>an</w:t>
      </w:r>
      <w:r>
        <w:rPr>
          <w:spacing w:val="-4"/>
        </w:rPr>
        <w:t xml:space="preserve"> </w:t>
      </w:r>
      <w:r>
        <w:t>unmarried</w:t>
      </w:r>
      <w:r>
        <w:rPr>
          <w:spacing w:val="-4"/>
        </w:rPr>
        <w:t xml:space="preserve"> </w:t>
      </w:r>
      <w:r>
        <w:t>employee,</w:t>
      </w:r>
      <w:r>
        <w:rPr>
          <w:spacing w:val="-4"/>
        </w:rPr>
        <w:t xml:space="preserve"> </w:t>
      </w:r>
      <w:r>
        <w:t>the</w:t>
      </w:r>
      <w:r>
        <w:rPr>
          <w:spacing w:val="-3"/>
        </w:rPr>
        <w:t xml:space="preserve"> </w:t>
      </w:r>
      <w:r>
        <w:t>lump-sum</w:t>
      </w:r>
      <w:r>
        <w:rPr>
          <w:spacing w:val="-3"/>
        </w:rPr>
        <w:t xml:space="preserve"> </w:t>
      </w:r>
      <w:r w:rsidR="006B247E">
        <w:t>creates</w:t>
      </w:r>
      <w:r w:rsidR="006B247E">
        <w:rPr>
          <w:spacing w:val="-3"/>
        </w:rPr>
        <w:t xml:space="preserve"> </w:t>
      </w:r>
      <w:r>
        <w:t>the</w:t>
      </w:r>
      <w:r>
        <w:rPr>
          <w:spacing w:val="-3"/>
        </w:rPr>
        <w:t xml:space="preserve"> </w:t>
      </w:r>
      <w:r>
        <w:t>opportunity</w:t>
      </w:r>
      <w:r>
        <w:rPr>
          <w:spacing w:val="-3"/>
        </w:rPr>
        <w:t xml:space="preserve"> </w:t>
      </w:r>
      <w:r>
        <w:t>to</w:t>
      </w:r>
      <w:r>
        <w:rPr>
          <w:spacing w:val="-3"/>
        </w:rPr>
        <w:t xml:space="preserve"> </w:t>
      </w:r>
      <w:r>
        <w:t>leave</w:t>
      </w:r>
      <w:r>
        <w:rPr>
          <w:spacing w:val="-3"/>
        </w:rPr>
        <w:t xml:space="preserve"> </w:t>
      </w:r>
      <w:r>
        <w:t>a</w:t>
      </w:r>
      <w:r>
        <w:rPr>
          <w:spacing w:val="-3"/>
        </w:rPr>
        <w:t xml:space="preserve"> </w:t>
      </w:r>
      <w:r>
        <w:t>portion</w:t>
      </w:r>
      <w:r>
        <w:rPr>
          <w:spacing w:val="-2"/>
        </w:rPr>
        <w:t xml:space="preserve"> </w:t>
      </w:r>
      <w:r>
        <w:t>of</w:t>
      </w:r>
      <w:r>
        <w:rPr>
          <w:spacing w:val="-3"/>
        </w:rPr>
        <w:t xml:space="preserve"> </w:t>
      </w:r>
      <w:r>
        <w:t>the</w:t>
      </w:r>
      <w:r>
        <w:rPr>
          <w:spacing w:val="-3"/>
        </w:rPr>
        <w:t xml:space="preserve"> </w:t>
      </w:r>
      <w:r>
        <w:t>financial</w:t>
      </w:r>
      <w:r>
        <w:rPr>
          <w:spacing w:val="-5"/>
        </w:rPr>
        <w:t xml:space="preserve"> </w:t>
      </w:r>
      <w:r>
        <w:t>value</w:t>
      </w:r>
      <w:r>
        <w:rPr>
          <w:spacing w:val="-3"/>
        </w:rPr>
        <w:t xml:space="preserve"> </w:t>
      </w:r>
      <w:r>
        <w:t xml:space="preserve">to children, </w:t>
      </w:r>
      <w:proofErr w:type="gramStart"/>
      <w:r>
        <w:t>charity</w:t>
      </w:r>
      <w:proofErr w:type="gramEnd"/>
      <w:r>
        <w:t xml:space="preserve"> or other heirs. If a widower, for example, was receiving a monthly pension, was taking distributions from his 401(k) rollover, and collecting Social Security, he may opt for the lump-sum </w:t>
      </w:r>
      <w:proofErr w:type="gramStart"/>
      <w:r>
        <w:t>in order to</w:t>
      </w:r>
      <w:proofErr w:type="gramEnd"/>
      <w:r>
        <w:t xml:space="preserve"> leave more to his daughters.</w:t>
      </w:r>
    </w:p>
    <w:p w14:paraId="130CDFF2" w14:textId="77777777" w:rsidR="003B6CE3" w:rsidRDefault="000F1916">
      <w:pPr>
        <w:pStyle w:val="BodyText"/>
        <w:spacing w:before="202"/>
        <w:ind w:left="119"/>
      </w:pPr>
      <w:bookmarkStart w:id="52" w:name="Taxation._If_you_take_the_lump-sum,_ther"/>
      <w:bookmarkEnd w:id="52"/>
      <w:r>
        <w:rPr>
          <w:b/>
        </w:rPr>
        <w:t>Taxation.</w:t>
      </w:r>
      <w:r>
        <w:rPr>
          <w:b/>
          <w:spacing w:val="-7"/>
        </w:rPr>
        <w:t xml:space="preserve"> </w:t>
      </w:r>
      <w:r>
        <w:t>If</w:t>
      </w:r>
      <w:r>
        <w:rPr>
          <w:spacing w:val="-5"/>
        </w:rPr>
        <w:t xml:space="preserve"> </w:t>
      </w:r>
      <w:r>
        <w:t>you</w:t>
      </w:r>
      <w:r>
        <w:rPr>
          <w:spacing w:val="-5"/>
        </w:rPr>
        <w:t xml:space="preserve"> </w:t>
      </w:r>
      <w:r>
        <w:t>take</w:t>
      </w:r>
      <w:r>
        <w:rPr>
          <w:spacing w:val="-5"/>
        </w:rPr>
        <w:t xml:space="preserve"> </w:t>
      </w:r>
      <w:r>
        <w:t>the</w:t>
      </w:r>
      <w:r>
        <w:rPr>
          <w:spacing w:val="-6"/>
        </w:rPr>
        <w:t xml:space="preserve"> </w:t>
      </w:r>
      <w:r>
        <w:t>lump-sum,</w:t>
      </w:r>
      <w:r>
        <w:rPr>
          <w:spacing w:val="-4"/>
        </w:rPr>
        <w:t xml:space="preserve"> </w:t>
      </w:r>
      <w:r>
        <w:t>there</w:t>
      </w:r>
      <w:r>
        <w:rPr>
          <w:spacing w:val="-6"/>
        </w:rPr>
        <w:t xml:space="preserve"> </w:t>
      </w:r>
      <w:r>
        <w:t>are</w:t>
      </w:r>
      <w:r>
        <w:rPr>
          <w:spacing w:val="-5"/>
        </w:rPr>
        <w:t xml:space="preserve"> </w:t>
      </w:r>
      <w:r>
        <w:t>three</w:t>
      </w:r>
      <w:r>
        <w:rPr>
          <w:spacing w:val="-6"/>
        </w:rPr>
        <w:t xml:space="preserve"> </w:t>
      </w:r>
      <w:r>
        <w:t>basic</w:t>
      </w:r>
      <w:r>
        <w:rPr>
          <w:spacing w:val="-5"/>
        </w:rPr>
        <w:t xml:space="preserve"> </w:t>
      </w:r>
      <w:r>
        <w:t>options,</w:t>
      </w:r>
      <w:r>
        <w:rPr>
          <w:spacing w:val="-6"/>
        </w:rPr>
        <w:t xml:space="preserve"> </w:t>
      </w:r>
      <w:r>
        <w:t>as</w:t>
      </w:r>
      <w:r>
        <w:rPr>
          <w:spacing w:val="-6"/>
        </w:rPr>
        <w:t xml:space="preserve"> </w:t>
      </w:r>
      <w:r>
        <w:rPr>
          <w:spacing w:val="-2"/>
        </w:rPr>
        <w:t>follows:</w:t>
      </w:r>
    </w:p>
    <w:p w14:paraId="6FF7FBD0" w14:textId="77777777" w:rsidR="003B6CE3" w:rsidRDefault="003B6CE3">
      <w:pPr>
        <w:pStyle w:val="BodyText"/>
        <w:spacing w:before="2"/>
      </w:pPr>
    </w:p>
    <w:p w14:paraId="17843D8C" w14:textId="77777777" w:rsidR="003B6CE3" w:rsidRDefault="000F1916">
      <w:pPr>
        <w:pStyle w:val="ListParagraph"/>
        <w:numPr>
          <w:ilvl w:val="0"/>
          <w:numId w:val="8"/>
        </w:numPr>
        <w:tabs>
          <w:tab w:val="left" w:pos="873"/>
          <w:tab w:val="left" w:pos="874"/>
        </w:tabs>
        <w:ind w:hanging="395"/>
        <w:rPr>
          <w:sz w:val="20"/>
        </w:rPr>
      </w:pPr>
      <w:bookmarkStart w:id="53" w:name="_Include_the_lump-sum_in_your_ordinary_"/>
      <w:bookmarkEnd w:id="53"/>
      <w:r>
        <w:rPr>
          <w:sz w:val="20"/>
        </w:rPr>
        <w:t>Include</w:t>
      </w:r>
      <w:r>
        <w:rPr>
          <w:spacing w:val="-7"/>
          <w:sz w:val="20"/>
        </w:rPr>
        <w:t xml:space="preserve"> </w:t>
      </w:r>
      <w:r>
        <w:rPr>
          <w:sz w:val="20"/>
        </w:rPr>
        <w:t>the</w:t>
      </w:r>
      <w:r>
        <w:rPr>
          <w:spacing w:val="-5"/>
          <w:sz w:val="20"/>
        </w:rPr>
        <w:t xml:space="preserve"> </w:t>
      </w:r>
      <w:r>
        <w:rPr>
          <w:sz w:val="20"/>
        </w:rPr>
        <w:t>lump-sum</w:t>
      </w:r>
      <w:r>
        <w:rPr>
          <w:spacing w:val="-5"/>
          <w:sz w:val="20"/>
        </w:rPr>
        <w:t xml:space="preserve"> </w:t>
      </w:r>
      <w:r>
        <w:rPr>
          <w:sz w:val="20"/>
        </w:rPr>
        <w:t>in</w:t>
      </w:r>
      <w:r>
        <w:rPr>
          <w:spacing w:val="-7"/>
          <w:sz w:val="20"/>
        </w:rPr>
        <w:t xml:space="preserve"> </w:t>
      </w:r>
      <w:r>
        <w:rPr>
          <w:sz w:val="20"/>
        </w:rPr>
        <w:t>your</w:t>
      </w:r>
      <w:r>
        <w:rPr>
          <w:spacing w:val="-7"/>
          <w:sz w:val="20"/>
        </w:rPr>
        <w:t xml:space="preserve"> </w:t>
      </w:r>
      <w:r>
        <w:rPr>
          <w:sz w:val="20"/>
        </w:rPr>
        <w:t>ordinary</w:t>
      </w:r>
      <w:r>
        <w:rPr>
          <w:spacing w:val="-7"/>
          <w:sz w:val="20"/>
        </w:rPr>
        <w:t xml:space="preserve"> </w:t>
      </w:r>
      <w:r>
        <w:rPr>
          <w:sz w:val="20"/>
        </w:rPr>
        <w:t>taxable</w:t>
      </w:r>
      <w:r>
        <w:rPr>
          <w:spacing w:val="-4"/>
          <w:sz w:val="20"/>
        </w:rPr>
        <w:t xml:space="preserve"> </w:t>
      </w:r>
      <w:r>
        <w:rPr>
          <w:spacing w:val="-2"/>
          <w:sz w:val="20"/>
        </w:rPr>
        <w:t>income,</w:t>
      </w:r>
    </w:p>
    <w:p w14:paraId="4739D563" w14:textId="77777777" w:rsidR="003B6CE3" w:rsidRDefault="003B6CE3">
      <w:pPr>
        <w:pStyle w:val="BodyText"/>
        <w:spacing w:before="11"/>
        <w:rPr>
          <w:sz w:val="19"/>
        </w:rPr>
      </w:pPr>
    </w:p>
    <w:p w14:paraId="10BC1348" w14:textId="77777777" w:rsidR="003B6CE3" w:rsidRDefault="000F1916">
      <w:pPr>
        <w:pStyle w:val="ListParagraph"/>
        <w:numPr>
          <w:ilvl w:val="0"/>
          <w:numId w:val="8"/>
        </w:numPr>
        <w:tabs>
          <w:tab w:val="left" w:pos="873"/>
          <w:tab w:val="left" w:pos="874"/>
        </w:tabs>
        <w:spacing w:line="271" w:lineRule="auto"/>
        <w:ind w:right="1299"/>
        <w:rPr>
          <w:sz w:val="20"/>
        </w:rPr>
      </w:pPr>
      <w:bookmarkStart w:id="54" w:name="_Roll_over_(actually_directly_transfer)"/>
      <w:bookmarkEnd w:id="54"/>
      <w:r>
        <w:rPr>
          <w:sz w:val="20"/>
        </w:rPr>
        <w:t>Roll</w:t>
      </w:r>
      <w:r>
        <w:rPr>
          <w:spacing w:val="-4"/>
          <w:sz w:val="20"/>
        </w:rPr>
        <w:t xml:space="preserve"> </w:t>
      </w:r>
      <w:r>
        <w:rPr>
          <w:sz w:val="20"/>
        </w:rPr>
        <w:t>over</w:t>
      </w:r>
      <w:r>
        <w:rPr>
          <w:spacing w:val="-3"/>
          <w:sz w:val="20"/>
        </w:rPr>
        <w:t xml:space="preserve"> </w:t>
      </w:r>
      <w:r>
        <w:rPr>
          <w:sz w:val="20"/>
        </w:rPr>
        <w:t>(</w:t>
      </w:r>
      <w:proofErr w:type="gramStart"/>
      <w:r>
        <w:rPr>
          <w:sz w:val="20"/>
        </w:rPr>
        <w:t>actually</w:t>
      </w:r>
      <w:r>
        <w:rPr>
          <w:spacing w:val="-3"/>
          <w:sz w:val="20"/>
        </w:rPr>
        <w:t xml:space="preserve"> </w:t>
      </w:r>
      <w:r>
        <w:rPr>
          <w:sz w:val="20"/>
        </w:rPr>
        <w:t>directly</w:t>
      </w:r>
      <w:proofErr w:type="gramEnd"/>
      <w:r>
        <w:rPr>
          <w:sz w:val="20"/>
        </w:rPr>
        <w:t xml:space="preserve"> transfer)</w:t>
      </w:r>
      <w:r>
        <w:rPr>
          <w:spacing w:val="-4"/>
          <w:sz w:val="20"/>
        </w:rPr>
        <w:t xml:space="preserve"> </w:t>
      </w:r>
      <w:r>
        <w:rPr>
          <w:sz w:val="20"/>
        </w:rPr>
        <w:t>all</w:t>
      </w:r>
      <w:r>
        <w:rPr>
          <w:spacing w:val="-4"/>
          <w:sz w:val="20"/>
        </w:rPr>
        <w:t xml:space="preserve"> </w:t>
      </w:r>
      <w:r>
        <w:rPr>
          <w:sz w:val="20"/>
        </w:rPr>
        <w:t>or</w:t>
      </w:r>
      <w:r>
        <w:rPr>
          <w:spacing w:val="-3"/>
          <w:sz w:val="20"/>
        </w:rPr>
        <w:t xml:space="preserve"> </w:t>
      </w:r>
      <w:r>
        <w:rPr>
          <w:sz w:val="20"/>
        </w:rPr>
        <w:t>part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taxable</w:t>
      </w:r>
      <w:r>
        <w:rPr>
          <w:spacing w:val="-3"/>
          <w:sz w:val="20"/>
        </w:rPr>
        <w:t xml:space="preserve"> </w:t>
      </w:r>
      <w:r>
        <w:rPr>
          <w:sz w:val="20"/>
        </w:rPr>
        <w:t>funds</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lump-sum</w:t>
      </w:r>
      <w:r>
        <w:rPr>
          <w:spacing w:val="-3"/>
          <w:sz w:val="20"/>
        </w:rPr>
        <w:t xml:space="preserve"> </w:t>
      </w:r>
      <w:r>
        <w:rPr>
          <w:sz w:val="20"/>
        </w:rPr>
        <w:t>to</w:t>
      </w:r>
      <w:r>
        <w:rPr>
          <w:spacing w:val="-3"/>
          <w:sz w:val="20"/>
        </w:rPr>
        <w:t xml:space="preserve"> </w:t>
      </w:r>
      <w:r>
        <w:rPr>
          <w:sz w:val="20"/>
        </w:rPr>
        <w:t>a rollover IRA, tax-free.</w:t>
      </w:r>
    </w:p>
    <w:p w14:paraId="1A3C5C3E" w14:textId="77777777" w:rsidR="003B6CE3" w:rsidRDefault="000F1916">
      <w:pPr>
        <w:pStyle w:val="ListParagraph"/>
        <w:numPr>
          <w:ilvl w:val="0"/>
          <w:numId w:val="8"/>
        </w:numPr>
        <w:tabs>
          <w:tab w:val="left" w:pos="874"/>
        </w:tabs>
        <w:spacing w:before="208" w:line="273" w:lineRule="auto"/>
        <w:ind w:right="857"/>
        <w:jc w:val="both"/>
        <w:rPr>
          <w:sz w:val="20"/>
        </w:rPr>
      </w:pPr>
      <w:bookmarkStart w:id="55" w:name="_If_you_were_born_before_1936,_you_may_"/>
      <w:bookmarkEnd w:id="55"/>
      <w:r>
        <w:rPr>
          <w:sz w:val="20"/>
        </w:rPr>
        <w:t>If you</w:t>
      </w:r>
      <w:r>
        <w:rPr>
          <w:spacing w:val="-1"/>
          <w:sz w:val="20"/>
        </w:rPr>
        <w:t xml:space="preserve"> </w:t>
      </w:r>
      <w:r>
        <w:rPr>
          <w:sz w:val="20"/>
        </w:rPr>
        <w:t>were born</w:t>
      </w:r>
      <w:r>
        <w:rPr>
          <w:spacing w:val="-1"/>
          <w:sz w:val="20"/>
        </w:rPr>
        <w:t xml:space="preserve"> </w:t>
      </w:r>
      <w:r>
        <w:rPr>
          <w:sz w:val="20"/>
        </w:rPr>
        <w:t>before 1936,</w:t>
      </w:r>
      <w:r>
        <w:rPr>
          <w:spacing w:val="-1"/>
          <w:sz w:val="20"/>
        </w:rPr>
        <w:t xml:space="preserve"> </w:t>
      </w:r>
      <w:r>
        <w:rPr>
          <w:sz w:val="20"/>
        </w:rPr>
        <w:t>you</w:t>
      </w:r>
      <w:r>
        <w:rPr>
          <w:spacing w:val="-1"/>
          <w:sz w:val="20"/>
        </w:rPr>
        <w:t xml:space="preserve"> </w:t>
      </w:r>
      <w:r>
        <w:rPr>
          <w:sz w:val="20"/>
        </w:rPr>
        <w:t>may be eligible for special</w:t>
      </w:r>
      <w:r>
        <w:rPr>
          <w:spacing w:val="-2"/>
          <w:sz w:val="20"/>
        </w:rPr>
        <w:t xml:space="preserve"> </w:t>
      </w:r>
      <w:r>
        <w:rPr>
          <w:sz w:val="20"/>
        </w:rPr>
        <w:t>ten-year averaging,</w:t>
      </w:r>
      <w:r>
        <w:rPr>
          <w:spacing w:val="-1"/>
          <w:sz w:val="20"/>
        </w:rPr>
        <w:t xml:space="preserve"> </w:t>
      </w:r>
      <w:r>
        <w:rPr>
          <w:sz w:val="20"/>
        </w:rPr>
        <w:t>which</w:t>
      </w:r>
      <w:r>
        <w:rPr>
          <w:spacing w:val="-1"/>
          <w:sz w:val="20"/>
        </w:rPr>
        <w:t xml:space="preserve"> </w:t>
      </w:r>
      <w:r>
        <w:rPr>
          <w:sz w:val="20"/>
        </w:rPr>
        <w:t>allows you</w:t>
      </w:r>
      <w:r>
        <w:rPr>
          <w:spacing w:val="-3"/>
          <w:sz w:val="20"/>
        </w:rPr>
        <w:t xml:space="preserve"> </w:t>
      </w:r>
      <w:r>
        <w:rPr>
          <w:sz w:val="20"/>
        </w:rPr>
        <w:t>to</w:t>
      </w:r>
      <w:r>
        <w:rPr>
          <w:spacing w:val="-2"/>
          <w:sz w:val="20"/>
        </w:rPr>
        <w:t xml:space="preserve"> </w:t>
      </w:r>
      <w:r>
        <w:rPr>
          <w:sz w:val="20"/>
        </w:rPr>
        <w:t>average</w:t>
      </w:r>
      <w:r>
        <w:rPr>
          <w:spacing w:val="-2"/>
          <w:sz w:val="20"/>
        </w:rPr>
        <w:t xml:space="preserve"> </w:t>
      </w:r>
      <w:r>
        <w:rPr>
          <w:sz w:val="20"/>
        </w:rPr>
        <w:t>the</w:t>
      </w:r>
      <w:r>
        <w:rPr>
          <w:spacing w:val="-2"/>
          <w:sz w:val="20"/>
        </w:rPr>
        <w:t xml:space="preserve"> </w:t>
      </w:r>
      <w:r>
        <w:rPr>
          <w:sz w:val="20"/>
        </w:rPr>
        <w:t>lump-sum</w:t>
      </w:r>
      <w:r>
        <w:rPr>
          <w:spacing w:val="-2"/>
          <w:sz w:val="20"/>
        </w:rPr>
        <w:t xml:space="preserve"> </w:t>
      </w:r>
      <w:r>
        <w:rPr>
          <w:sz w:val="20"/>
        </w:rPr>
        <w:t>as</w:t>
      </w:r>
      <w:r>
        <w:rPr>
          <w:spacing w:val="-2"/>
          <w:sz w:val="20"/>
        </w:rPr>
        <w:t xml:space="preserve"> </w:t>
      </w:r>
      <w:r>
        <w:rPr>
          <w:sz w:val="20"/>
        </w:rPr>
        <w:t>if</w:t>
      </w:r>
      <w:r>
        <w:rPr>
          <w:spacing w:val="-2"/>
          <w:sz w:val="20"/>
        </w:rPr>
        <w:t xml:space="preserve"> </w:t>
      </w:r>
      <w:r>
        <w:rPr>
          <w:sz w:val="20"/>
        </w:rPr>
        <w:t>it</w:t>
      </w:r>
      <w:r>
        <w:rPr>
          <w:spacing w:val="-3"/>
          <w:sz w:val="20"/>
        </w:rPr>
        <w:t xml:space="preserve"> </w:t>
      </w:r>
      <w:r>
        <w:rPr>
          <w:sz w:val="20"/>
        </w:rPr>
        <w:t>were</w:t>
      </w:r>
      <w:r>
        <w:rPr>
          <w:spacing w:val="-2"/>
          <w:sz w:val="20"/>
        </w:rPr>
        <w:t xml:space="preserve"> </w:t>
      </w:r>
      <w:r>
        <w:rPr>
          <w:sz w:val="20"/>
        </w:rPr>
        <w:t>the</w:t>
      </w:r>
      <w:r>
        <w:rPr>
          <w:spacing w:val="-2"/>
          <w:sz w:val="20"/>
        </w:rPr>
        <w:t xml:space="preserve"> </w:t>
      </w:r>
      <w:r>
        <w:rPr>
          <w:sz w:val="20"/>
        </w:rPr>
        <w:t>only</w:t>
      </w:r>
      <w:r>
        <w:rPr>
          <w:spacing w:val="-2"/>
          <w:sz w:val="20"/>
        </w:rPr>
        <w:t xml:space="preserve"> </w:t>
      </w:r>
      <w:r>
        <w:rPr>
          <w:sz w:val="20"/>
        </w:rPr>
        <w:t>income</w:t>
      </w:r>
      <w:r>
        <w:rPr>
          <w:spacing w:val="-2"/>
          <w:sz w:val="20"/>
        </w:rPr>
        <w:t xml:space="preserve"> </w:t>
      </w:r>
      <w:r>
        <w:rPr>
          <w:sz w:val="20"/>
        </w:rPr>
        <w:t>you</w:t>
      </w:r>
      <w:r>
        <w:rPr>
          <w:spacing w:val="-3"/>
          <w:sz w:val="20"/>
        </w:rPr>
        <w:t xml:space="preserve"> </w:t>
      </w:r>
      <w:r>
        <w:rPr>
          <w:sz w:val="20"/>
        </w:rPr>
        <w:t>received</w:t>
      </w:r>
      <w:r>
        <w:rPr>
          <w:spacing w:val="-3"/>
          <w:sz w:val="20"/>
        </w:rPr>
        <w:t xml:space="preserve"> </w:t>
      </w:r>
      <w:r>
        <w:rPr>
          <w:sz w:val="20"/>
        </w:rPr>
        <w:t>over</w:t>
      </w:r>
      <w:r>
        <w:rPr>
          <w:spacing w:val="-2"/>
          <w:sz w:val="20"/>
        </w:rPr>
        <w:t xml:space="preserve"> </w:t>
      </w:r>
      <w:r>
        <w:rPr>
          <w:sz w:val="20"/>
        </w:rPr>
        <w:t>10</w:t>
      </w:r>
      <w:r>
        <w:rPr>
          <w:spacing w:val="-3"/>
          <w:sz w:val="20"/>
        </w:rPr>
        <w:t xml:space="preserve"> </w:t>
      </w:r>
      <w:r>
        <w:rPr>
          <w:sz w:val="20"/>
        </w:rPr>
        <w:t>years,</w:t>
      </w:r>
      <w:r>
        <w:rPr>
          <w:spacing w:val="-3"/>
          <w:sz w:val="20"/>
        </w:rPr>
        <w:t xml:space="preserve"> </w:t>
      </w:r>
      <w:r>
        <w:rPr>
          <w:sz w:val="20"/>
        </w:rPr>
        <w:t>at</w:t>
      </w:r>
      <w:r>
        <w:rPr>
          <w:spacing w:val="-3"/>
          <w:sz w:val="20"/>
        </w:rPr>
        <w:t xml:space="preserve"> </w:t>
      </w:r>
      <w:r>
        <w:rPr>
          <w:sz w:val="20"/>
        </w:rPr>
        <w:t xml:space="preserve">1986 </w:t>
      </w:r>
      <w:r>
        <w:rPr>
          <w:spacing w:val="-2"/>
          <w:sz w:val="20"/>
        </w:rPr>
        <w:t>rates.</w:t>
      </w:r>
    </w:p>
    <w:p w14:paraId="18AB7B03" w14:textId="77777777" w:rsidR="003B6CE3" w:rsidRDefault="000F1916">
      <w:pPr>
        <w:pStyle w:val="BodyText"/>
        <w:spacing w:before="204" w:line="276" w:lineRule="auto"/>
        <w:ind w:left="120" w:right="661" w:hanging="1"/>
      </w:pPr>
      <w:bookmarkStart w:id="56" w:name="Ordinary_Income._Including_the_lump-sum_"/>
      <w:bookmarkEnd w:id="56"/>
      <w:r>
        <w:rPr>
          <w:i/>
        </w:rPr>
        <w:t>Ordinary Income</w:t>
      </w:r>
      <w:r>
        <w:t>. Including the lump-sum in ordinary income, in most cases, will result in the lump-sum being</w:t>
      </w:r>
      <w:r>
        <w:rPr>
          <w:spacing w:val="-3"/>
        </w:rPr>
        <w:t xml:space="preserve"> </w:t>
      </w:r>
      <w:r>
        <w:t>added</w:t>
      </w:r>
      <w:r>
        <w:rPr>
          <w:spacing w:val="-3"/>
        </w:rPr>
        <w:t xml:space="preserve"> </w:t>
      </w:r>
      <w:r>
        <w:t>to</w:t>
      </w:r>
      <w:r>
        <w:rPr>
          <w:spacing w:val="-3"/>
        </w:rPr>
        <w:t xml:space="preserve"> </w:t>
      </w:r>
      <w:r>
        <w:t>other</w:t>
      </w:r>
      <w:r>
        <w:rPr>
          <w:spacing w:val="-3"/>
        </w:rPr>
        <w:t xml:space="preserve"> </w:t>
      </w:r>
      <w:r>
        <w:t>income</w:t>
      </w:r>
      <w:r>
        <w:rPr>
          <w:spacing w:val="-3"/>
        </w:rPr>
        <w:t xml:space="preserve"> </w:t>
      </w:r>
      <w:r>
        <w:t>and</w:t>
      </w:r>
      <w:r>
        <w:rPr>
          <w:spacing w:val="-3"/>
        </w:rPr>
        <w:t xml:space="preserve"> </w:t>
      </w:r>
      <w:r>
        <w:t>taxed</w:t>
      </w:r>
      <w:r>
        <w:rPr>
          <w:spacing w:val="-3"/>
        </w:rPr>
        <w:t xml:space="preserve"> </w:t>
      </w:r>
      <w:r>
        <w:t>at</w:t>
      </w:r>
      <w:r>
        <w:rPr>
          <w:spacing w:val="-2"/>
        </w:rPr>
        <w:t xml:space="preserve"> </w:t>
      </w:r>
      <w:r>
        <w:t>the</w:t>
      </w:r>
      <w:r>
        <w:rPr>
          <w:spacing w:val="-3"/>
        </w:rPr>
        <w:t xml:space="preserve"> </w:t>
      </w:r>
      <w:r>
        <w:t>higher</w:t>
      </w:r>
      <w:r>
        <w:rPr>
          <w:spacing w:val="-3"/>
        </w:rPr>
        <w:t xml:space="preserve"> </w:t>
      </w:r>
      <w:r>
        <w:t>marginal</w:t>
      </w:r>
      <w:r>
        <w:rPr>
          <w:spacing w:val="-4"/>
        </w:rPr>
        <w:t xml:space="preserve"> </w:t>
      </w:r>
      <w:r>
        <w:t>rates.</w:t>
      </w:r>
      <w:r>
        <w:rPr>
          <w:spacing w:val="-3"/>
        </w:rPr>
        <w:t xml:space="preserve"> </w:t>
      </w:r>
      <w:r>
        <w:t>There</w:t>
      </w:r>
      <w:r>
        <w:rPr>
          <w:spacing w:val="-3"/>
        </w:rPr>
        <w:t xml:space="preserve"> </w:t>
      </w:r>
      <w:r>
        <w:t>are</w:t>
      </w:r>
      <w:r>
        <w:rPr>
          <w:spacing w:val="-3"/>
        </w:rPr>
        <w:t xml:space="preserve"> </w:t>
      </w:r>
      <w:r>
        <w:t>cases</w:t>
      </w:r>
      <w:r>
        <w:rPr>
          <w:spacing w:val="-3"/>
        </w:rPr>
        <w:t xml:space="preserve"> </w:t>
      </w:r>
      <w:r>
        <w:t>where</w:t>
      </w:r>
      <w:r>
        <w:rPr>
          <w:spacing w:val="-3"/>
        </w:rPr>
        <w:t xml:space="preserve"> </w:t>
      </w:r>
      <w:r>
        <w:t>full</w:t>
      </w:r>
      <w:r>
        <w:rPr>
          <w:spacing w:val="-4"/>
        </w:rPr>
        <w:t xml:space="preserve"> </w:t>
      </w:r>
      <w:r>
        <w:t>inclusion may be warranted, like in the case of significant deductible business</w:t>
      </w:r>
      <w:hyperlink w:anchor="_bookmark14" w:history="1">
        <w:r>
          <w:rPr>
            <w:position w:val="7"/>
            <w:sz w:val="12"/>
          </w:rPr>
          <w:t>15</w:t>
        </w:r>
      </w:hyperlink>
      <w:r>
        <w:rPr>
          <w:spacing w:val="29"/>
          <w:position w:val="7"/>
          <w:sz w:val="12"/>
        </w:rPr>
        <w:t xml:space="preserve"> </w:t>
      </w:r>
      <w:r>
        <w:t>or farm losses. Including the</w:t>
      </w:r>
    </w:p>
    <w:p w14:paraId="059AD652" w14:textId="77777777" w:rsidR="003B6CE3" w:rsidRDefault="000F1916">
      <w:pPr>
        <w:pStyle w:val="BodyText"/>
        <w:spacing w:line="231" w:lineRule="exact"/>
        <w:ind w:left="120"/>
      </w:pPr>
      <w:r>
        <w:t>lump-sum</w:t>
      </w:r>
      <w:r>
        <w:rPr>
          <w:spacing w:val="-2"/>
        </w:rPr>
        <w:t xml:space="preserve"> </w:t>
      </w:r>
      <w:r>
        <w:t>may</w:t>
      </w:r>
      <w:r>
        <w:rPr>
          <w:spacing w:val="-2"/>
        </w:rPr>
        <w:t xml:space="preserve"> </w:t>
      </w:r>
      <w:proofErr w:type="gramStart"/>
      <w:r>
        <w:t>have</w:t>
      </w:r>
      <w:r>
        <w:rPr>
          <w:spacing w:val="-2"/>
        </w:rPr>
        <w:t xml:space="preserve"> </w:t>
      </w:r>
      <w:r>
        <w:t>an</w:t>
      </w:r>
      <w:r>
        <w:rPr>
          <w:spacing w:val="-2"/>
        </w:rPr>
        <w:t xml:space="preserve"> </w:t>
      </w:r>
      <w:r>
        <w:t>effect</w:t>
      </w:r>
      <w:r>
        <w:rPr>
          <w:spacing w:val="-3"/>
        </w:rPr>
        <w:t xml:space="preserve"> </w:t>
      </w:r>
      <w:r>
        <w:t>on</w:t>
      </w:r>
      <w:proofErr w:type="gramEnd"/>
      <w:r>
        <w:rPr>
          <w:spacing w:val="-3"/>
        </w:rPr>
        <w:t xml:space="preserve"> </w:t>
      </w:r>
      <w:r>
        <w:t>AMT</w:t>
      </w:r>
      <w:hyperlink w:anchor="_bookmark15" w:history="1">
        <w:r>
          <w:rPr>
            <w:position w:val="7"/>
            <w:sz w:val="12"/>
          </w:rPr>
          <w:t>16</w:t>
        </w:r>
      </w:hyperlink>
      <w:r>
        <w:rPr>
          <w:spacing w:val="19"/>
          <w:position w:val="7"/>
          <w:sz w:val="12"/>
        </w:rPr>
        <w:t xml:space="preserve"> </w:t>
      </w:r>
      <w:r>
        <w:t>as</w:t>
      </w:r>
      <w:r>
        <w:rPr>
          <w:spacing w:val="-1"/>
        </w:rPr>
        <w:t xml:space="preserve"> </w:t>
      </w:r>
      <w:r>
        <w:rPr>
          <w:spacing w:val="-2"/>
        </w:rPr>
        <w:t>well.</w:t>
      </w:r>
    </w:p>
    <w:p w14:paraId="201CAC0E" w14:textId="77777777" w:rsidR="003B6CE3" w:rsidRDefault="003B6CE3">
      <w:pPr>
        <w:pStyle w:val="BodyText"/>
        <w:spacing w:before="3"/>
      </w:pPr>
    </w:p>
    <w:p w14:paraId="07016BA2" w14:textId="24EE5F82" w:rsidR="003B6CE3" w:rsidRDefault="000F1916">
      <w:pPr>
        <w:pStyle w:val="BodyText"/>
        <w:spacing w:line="276" w:lineRule="auto"/>
        <w:ind w:left="119" w:right="680" w:hanging="1"/>
      </w:pPr>
      <w:bookmarkStart w:id="57" w:name="IRA_Rollover._An_IRA_(or_other_qualified"/>
      <w:bookmarkEnd w:id="57"/>
      <w:r>
        <w:rPr>
          <w:i/>
        </w:rPr>
        <w:t xml:space="preserve">IRA Rollover. </w:t>
      </w:r>
      <w:r>
        <w:t>An IRA (or other qualified plan</w:t>
      </w:r>
      <w:hyperlink w:anchor="_bookmark16" w:history="1">
        <w:r>
          <w:rPr>
            <w:position w:val="7"/>
            <w:sz w:val="12"/>
          </w:rPr>
          <w:t>17</w:t>
        </w:r>
      </w:hyperlink>
      <w:r>
        <w:t>) rollover is a tax-free transaction, where the lump-sum remains tax-deferred until withdrawal, which is mandatory at age 7</w:t>
      </w:r>
      <w:r w:rsidR="004D068B">
        <w:t>2</w:t>
      </w:r>
      <w:r>
        <w:t>, covered below. Most employees are</w:t>
      </w:r>
      <w:r>
        <w:rPr>
          <w:spacing w:val="-3"/>
        </w:rPr>
        <w:t xml:space="preserve"> </w:t>
      </w:r>
      <w:r>
        <w:t>familiar</w:t>
      </w:r>
      <w:r>
        <w:rPr>
          <w:spacing w:val="-3"/>
        </w:rPr>
        <w:t xml:space="preserve"> </w:t>
      </w:r>
      <w:r>
        <w:t>with</w:t>
      </w:r>
      <w:r>
        <w:rPr>
          <w:spacing w:val="-2"/>
        </w:rPr>
        <w:t xml:space="preserve"> </w:t>
      </w:r>
      <w:r>
        <w:t>the</w:t>
      </w:r>
      <w:r>
        <w:rPr>
          <w:spacing w:val="-3"/>
        </w:rPr>
        <w:t xml:space="preserve"> </w:t>
      </w:r>
      <w:r>
        <w:t>concept</w:t>
      </w:r>
      <w:r>
        <w:rPr>
          <w:spacing w:val="-4"/>
        </w:rPr>
        <w:t xml:space="preserve"> </w:t>
      </w:r>
      <w:r>
        <w:t>of</w:t>
      </w:r>
      <w:r>
        <w:rPr>
          <w:spacing w:val="-3"/>
        </w:rPr>
        <w:t xml:space="preserve"> </w:t>
      </w:r>
      <w:r>
        <w:t>a</w:t>
      </w:r>
      <w:r>
        <w:rPr>
          <w:spacing w:val="-3"/>
        </w:rPr>
        <w:t xml:space="preserve"> </w:t>
      </w:r>
      <w:r>
        <w:t>rollover</w:t>
      </w:r>
      <w:r>
        <w:rPr>
          <w:spacing w:val="-3"/>
        </w:rPr>
        <w:t xml:space="preserve"> </w:t>
      </w:r>
      <w:r>
        <w:t>IRA</w:t>
      </w:r>
      <w:r>
        <w:rPr>
          <w:spacing w:val="-3"/>
        </w:rPr>
        <w:t xml:space="preserve"> </w:t>
      </w:r>
      <w:r>
        <w:t>from</w:t>
      </w:r>
      <w:r>
        <w:rPr>
          <w:spacing w:val="-3"/>
        </w:rPr>
        <w:t xml:space="preserve"> </w:t>
      </w:r>
      <w:r>
        <w:t>their</w:t>
      </w:r>
      <w:r>
        <w:rPr>
          <w:spacing w:val="-3"/>
        </w:rPr>
        <w:t xml:space="preserve"> </w:t>
      </w:r>
      <w:r>
        <w:t>401(k)</w:t>
      </w:r>
      <w:r>
        <w:rPr>
          <w:spacing w:val="-4"/>
        </w:rPr>
        <w:t xml:space="preserve"> </w:t>
      </w:r>
      <w:r>
        <w:t>account.</w:t>
      </w:r>
      <w:r>
        <w:rPr>
          <w:spacing w:val="-4"/>
        </w:rPr>
        <w:t xml:space="preserve"> </w:t>
      </w:r>
      <w:r>
        <w:t>The</w:t>
      </w:r>
      <w:r>
        <w:rPr>
          <w:spacing w:val="-3"/>
        </w:rPr>
        <w:t xml:space="preserve"> </w:t>
      </w:r>
      <w:r>
        <w:t>rules</w:t>
      </w:r>
      <w:r>
        <w:rPr>
          <w:spacing w:val="-3"/>
        </w:rPr>
        <w:t xml:space="preserve"> </w:t>
      </w:r>
      <w:r>
        <w:t>are</w:t>
      </w:r>
      <w:r>
        <w:rPr>
          <w:spacing w:val="-3"/>
        </w:rPr>
        <w:t xml:space="preserve"> </w:t>
      </w:r>
      <w:r>
        <w:t>relatively</w:t>
      </w:r>
      <w:r>
        <w:rPr>
          <w:spacing w:val="-3"/>
        </w:rPr>
        <w:t xml:space="preserve"> </w:t>
      </w:r>
      <w:r>
        <w:t>simple,</w:t>
      </w:r>
      <w:r>
        <w:rPr>
          <w:spacing w:val="-4"/>
        </w:rPr>
        <w:t xml:space="preserve"> </w:t>
      </w:r>
      <w:r>
        <w:t>to avoid any withholding taxes or income taxes on the transfer between qualified plans, the plan must directly transfer funds to the recipient plan (your IRA or other qualified plan account) within 60 days of plan</w:t>
      </w:r>
      <w:r>
        <w:rPr>
          <w:spacing w:val="-2"/>
        </w:rPr>
        <w:t xml:space="preserve"> </w:t>
      </w:r>
      <w:r>
        <w:t>distribution.</w:t>
      </w:r>
      <w:r>
        <w:rPr>
          <w:spacing w:val="-4"/>
        </w:rPr>
        <w:t xml:space="preserve"> </w:t>
      </w:r>
      <w:r>
        <w:t>This</w:t>
      </w:r>
      <w:r>
        <w:rPr>
          <w:spacing w:val="-3"/>
        </w:rPr>
        <w:t xml:space="preserve"> </w:t>
      </w:r>
      <w:r>
        <w:t>means</w:t>
      </w:r>
      <w:r>
        <w:rPr>
          <w:spacing w:val="-3"/>
        </w:rPr>
        <w:t xml:space="preserve"> </w:t>
      </w:r>
      <w:r>
        <w:t>your</w:t>
      </w:r>
      <w:r>
        <w:rPr>
          <w:spacing w:val="-3"/>
        </w:rPr>
        <w:t xml:space="preserve"> </w:t>
      </w:r>
      <w:r>
        <w:t>check</w:t>
      </w:r>
      <w:r>
        <w:rPr>
          <w:spacing w:val="-4"/>
        </w:rPr>
        <w:t xml:space="preserve"> </w:t>
      </w:r>
      <w:r>
        <w:t>from</w:t>
      </w:r>
      <w:r>
        <w:rPr>
          <w:spacing w:val="-3"/>
        </w:rPr>
        <w:t xml:space="preserve"> </w:t>
      </w:r>
      <w:r>
        <w:t>the</w:t>
      </w:r>
      <w:r>
        <w:rPr>
          <w:spacing w:val="-3"/>
        </w:rPr>
        <w:t xml:space="preserve"> </w:t>
      </w:r>
      <w:r>
        <w:t>pension</w:t>
      </w:r>
      <w:r>
        <w:rPr>
          <w:spacing w:val="-4"/>
        </w:rPr>
        <w:t xml:space="preserve"> </w:t>
      </w:r>
      <w:r>
        <w:t>is</w:t>
      </w:r>
      <w:r>
        <w:rPr>
          <w:spacing w:val="-3"/>
        </w:rPr>
        <w:t xml:space="preserve"> </w:t>
      </w:r>
      <w:r>
        <w:t>made</w:t>
      </w:r>
      <w:r>
        <w:rPr>
          <w:spacing w:val="-3"/>
        </w:rPr>
        <w:t xml:space="preserve"> </w:t>
      </w:r>
      <w:r>
        <w:t>out</w:t>
      </w:r>
      <w:r>
        <w:rPr>
          <w:spacing w:val="-2"/>
        </w:rPr>
        <w:t xml:space="preserve"> </w:t>
      </w:r>
      <w:r>
        <w:t>to</w:t>
      </w:r>
      <w:r>
        <w:rPr>
          <w:spacing w:val="-3"/>
        </w:rPr>
        <w:t xml:space="preserve"> </w:t>
      </w:r>
      <w:r>
        <w:t>the</w:t>
      </w:r>
      <w:r>
        <w:rPr>
          <w:spacing w:val="-3"/>
        </w:rPr>
        <w:t xml:space="preserve"> </w:t>
      </w:r>
      <w:r>
        <w:t>custodian</w:t>
      </w:r>
      <w:r>
        <w:rPr>
          <w:spacing w:val="-4"/>
        </w:rPr>
        <w:t xml:space="preserve"> </w:t>
      </w:r>
      <w:r>
        <w:t>of</w:t>
      </w:r>
      <w:r>
        <w:rPr>
          <w:spacing w:val="-3"/>
        </w:rPr>
        <w:t xml:space="preserve"> </w:t>
      </w:r>
      <w:r>
        <w:t>your</w:t>
      </w:r>
      <w:r>
        <w:rPr>
          <w:spacing w:val="-3"/>
        </w:rPr>
        <w:t xml:space="preserve"> </w:t>
      </w:r>
      <w:r>
        <w:t>IRA</w:t>
      </w:r>
      <w:r>
        <w:rPr>
          <w:spacing w:val="-1"/>
        </w:rPr>
        <w:t xml:space="preserve"> </w:t>
      </w:r>
      <w:r>
        <w:t>(e.g., “Fidelity Investments, FBO</w:t>
      </w:r>
      <w:hyperlink w:anchor="_bookmark17" w:history="1">
        <w:r>
          <w:rPr>
            <w:position w:val="7"/>
            <w:sz w:val="12"/>
          </w:rPr>
          <w:t>18</w:t>
        </w:r>
      </w:hyperlink>
      <w:r>
        <w:rPr>
          <w:spacing w:val="29"/>
          <w:position w:val="7"/>
          <w:sz w:val="12"/>
        </w:rPr>
        <w:t xml:space="preserve"> </w:t>
      </w:r>
      <w:r>
        <w:t>Leon LaBrecque rollover IRA”). In general, having the distribution paid to you directly will result in a 20% withholding tax and difficulty in making a tax-free rollover (because the</w:t>
      </w:r>
    </w:p>
    <w:p w14:paraId="5C8AD175" w14:textId="1F7A8313" w:rsidR="003B6CE3" w:rsidRDefault="000D29C4">
      <w:pPr>
        <w:pStyle w:val="BodyText"/>
        <w:spacing w:before="9"/>
        <w:rPr>
          <w:sz w:val="29"/>
        </w:rPr>
      </w:pPr>
      <w:r>
        <w:rPr>
          <w:noProof/>
        </w:rPr>
        <mc:AlternateContent>
          <mc:Choice Requires="wps">
            <w:drawing>
              <wp:anchor distT="0" distB="0" distL="0" distR="0" simplePos="0" relativeHeight="487590400" behindDoc="1" locked="0" layoutInCell="1" allowOverlap="1" wp14:anchorId="3E19CF31" wp14:editId="1E362D74">
                <wp:simplePos x="0" y="0"/>
                <wp:positionH relativeFrom="page">
                  <wp:posOffset>914400</wp:posOffset>
                </wp:positionH>
                <wp:positionV relativeFrom="paragraph">
                  <wp:posOffset>235585</wp:posOffset>
                </wp:positionV>
                <wp:extent cx="1828800" cy="7620"/>
                <wp:effectExtent l="0" t="0" r="0" b="0"/>
                <wp:wrapTopAndBottom/>
                <wp:docPr id="2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C5C27" id="docshape9" o:spid="_x0000_s1026" style="position:absolute;margin-left:1in;margin-top:18.5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" fillcolor="black" stroked="f">
                <w10:wrap type="topAndBottom" anchorx="page"/>
              </v:rect>
            </w:pict>
          </mc:Fallback>
        </mc:AlternateContent>
      </w:r>
    </w:p>
    <w:p w14:paraId="54926AC4" w14:textId="77777777" w:rsidR="003B6CE3" w:rsidRDefault="000F1916">
      <w:pPr>
        <w:spacing w:before="104" w:line="186" w:lineRule="exact"/>
        <w:ind w:left="120"/>
        <w:rPr>
          <w:sz w:val="16"/>
        </w:rPr>
      </w:pPr>
      <w:bookmarkStart w:id="58" w:name="_bookmark13"/>
      <w:bookmarkEnd w:id="58"/>
      <w:r>
        <w:rPr>
          <w:position w:val="5"/>
          <w:sz w:val="10"/>
        </w:rPr>
        <w:t>14</w:t>
      </w:r>
      <w:r>
        <w:rPr>
          <w:spacing w:val="11"/>
          <w:position w:val="5"/>
          <w:sz w:val="10"/>
        </w:rPr>
        <w:t xml:space="preserve"> </w:t>
      </w:r>
      <w:bookmarkStart w:id="59" w:name="_bookmark14"/>
      <w:bookmarkEnd w:id="59"/>
      <w:r>
        <w:rPr>
          <w:sz w:val="16"/>
        </w:rPr>
        <w:t>The</w:t>
      </w:r>
      <w:r>
        <w:rPr>
          <w:spacing w:val="-2"/>
          <w:sz w:val="16"/>
        </w:rPr>
        <w:t xml:space="preserve"> </w:t>
      </w:r>
      <w:r>
        <w:rPr>
          <w:sz w:val="16"/>
        </w:rPr>
        <w:t>reduction</w:t>
      </w:r>
      <w:r>
        <w:rPr>
          <w:spacing w:val="-3"/>
          <w:sz w:val="16"/>
        </w:rPr>
        <w:t xml:space="preserve"> </w:t>
      </w:r>
      <w:r>
        <w:rPr>
          <w:sz w:val="16"/>
        </w:rPr>
        <w:t>is</w:t>
      </w:r>
      <w:r>
        <w:rPr>
          <w:spacing w:val="-3"/>
          <w:sz w:val="16"/>
        </w:rPr>
        <w:t xml:space="preserve"> </w:t>
      </w:r>
      <w:r>
        <w:rPr>
          <w:sz w:val="16"/>
        </w:rPr>
        <w:t>based</w:t>
      </w:r>
      <w:r>
        <w:rPr>
          <w:spacing w:val="-2"/>
          <w:sz w:val="16"/>
        </w:rPr>
        <w:t xml:space="preserve"> </w:t>
      </w:r>
      <w:r>
        <w:rPr>
          <w:sz w:val="16"/>
        </w:rPr>
        <w:t>on</w:t>
      </w:r>
      <w:r>
        <w:rPr>
          <w:spacing w:val="-4"/>
          <w:sz w:val="16"/>
        </w:rPr>
        <w:t xml:space="preserve"> </w:t>
      </w:r>
      <w:r>
        <w:rPr>
          <w:sz w:val="16"/>
        </w:rPr>
        <w:t>the</w:t>
      </w:r>
      <w:r>
        <w:rPr>
          <w:spacing w:val="-2"/>
          <w:sz w:val="16"/>
        </w:rPr>
        <w:t xml:space="preserve"> </w:t>
      </w:r>
      <w:r>
        <w:rPr>
          <w:sz w:val="16"/>
        </w:rPr>
        <w:t>relative</w:t>
      </w:r>
      <w:r>
        <w:rPr>
          <w:spacing w:val="-5"/>
          <w:sz w:val="16"/>
        </w:rPr>
        <w:t xml:space="preserve"> </w:t>
      </w:r>
      <w:r>
        <w:rPr>
          <w:sz w:val="16"/>
        </w:rPr>
        <w:t>age</w:t>
      </w:r>
      <w:r>
        <w:rPr>
          <w:spacing w:val="-1"/>
          <w:sz w:val="16"/>
        </w:rPr>
        <w:t xml:space="preserve"> </w:t>
      </w:r>
      <w:r>
        <w:rPr>
          <w:sz w:val="16"/>
        </w:rPr>
        <w:t>of</w:t>
      </w:r>
      <w:r>
        <w:rPr>
          <w:spacing w:val="-4"/>
          <w:sz w:val="16"/>
        </w:rPr>
        <w:t xml:space="preserve"> </w:t>
      </w:r>
      <w:r>
        <w:rPr>
          <w:sz w:val="16"/>
        </w:rPr>
        <w:t>the</w:t>
      </w:r>
      <w:r>
        <w:rPr>
          <w:spacing w:val="-5"/>
          <w:sz w:val="16"/>
        </w:rPr>
        <w:t xml:space="preserve"> </w:t>
      </w:r>
      <w:r>
        <w:rPr>
          <w:sz w:val="16"/>
        </w:rPr>
        <w:t>spouse</w:t>
      </w:r>
      <w:r>
        <w:rPr>
          <w:spacing w:val="-4"/>
          <w:sz w:val="16"/>
        </w:rPr>
        <w:t xml:space="preserve"> </w:t>
      </w:r>
      <w:r>
        <w:rPr>
          <w:sz w:val="16"/>
        </w:rPr>
        <w:t>and</w:t>
      </w:r>
      <w:r>
        <w:rPr>
          <w:spacing w:val="-4"/>
          <w:sz w:val="16"/>
        </w:rPr>
        <w:t xml:space="preserve"> </w:t>
      </w:r>
      <w:r>
        <w:rPr>
          <w:sz w:val="16"/>
        </w:rPr>
        <w:t>the</w:t>
      </w:r>
      <w:r>
        <w:rPr>
          <w:spacing w:val="-1"/>
          <w:sz w:val="16"/>
        </w:rPr>
        <w:t xml:space="preserve"> </w:t>
      </w:r>
      <w:r>
        <w:rPr>
          <w:spacing w:val="-2"/>
          <w:sz w:val="16"/>
        </w:rPr>
        <w:t>employee.</w:t>
      </w:r>
    </w:p>
    <w:p w14:paraId="1016C550" w14:textId="77777777" w:rsidR="003B6CE3" w:rsidRDefault="000F1916">
      <w:pPr>
        <w:spacing w:line="186" w:lineRule="exact"/>
        <w:ind w:left="120"/>
        <w:rPr>
          <w:sz w:val="16"/>
        </w:rPr>
      </w:pPr>
      <w:r>
        <w:rPr>
          <w:position w:val="5"/>
          <w:sz w:val="10"/>
        </w:rPr>
        <w:t>15</w:t>
      </w:r>
      <w:r>
        <w:rPr>
          <w:spacing w:val="11"/>
          <w:position w:val="5"/>
          <w:sz w:val="10"/>
        </w:rPr>
        <w:t xml:space="preserve"> </w:t>
      </w:r>
      <w:r>
        <w:rPr>
          <w:sz w:val="16"/>
        </w:rPr>
        <w:t>Including</w:t>
      </w:r>
      <w:r>
        <w:rPr>
          <w:spacing w:val="-4"/>
          <w:sz w:val="16"/>
        </w:rPr>
        <w:t xml:space="preserve"> </w:t>
      </w:r>
      <w:r>
        <w:rPr>
          <w:sz w:val="16"/>
        </w:rPr>
        <w:t>Net</w:t>
      </w:r>
      <w:r>
        <w:rPr>
          <w:spacing w:val="-4"/>
          <w:sz w:val="16"/>
        </w:rPr>
        <w:t xml:space="preserve"> </w:t>
      </w:r>
      <w:r>
        <w:rPr>
          <w:sz w:val="16"/>
        </w:rPr>
        <w:t>Operating</w:t>
      </w:r>
      <w:r>
        <w:rPr>
          <w:spacing w:val="-3"/>
          <w:sz w:val="16"/>
        </w:rPr>
        <w:t xml:space="preserve"> </w:t>
      </w:r>
      <w:r>
        <w:rPr>
          <w:sz w:val="16"/>
        </w:rPr>
        <w:t>Loss</w:t>
      </w:r>
      <w:r>
        <w:rPr>
          <w:spacing w:val="-4"/>
          <w:sz w:val="16"/>
        </w:rPr>
        <w:t xml:space="preserve"> </w:t>
      </w:r>
      <w:r>
        <w:rPr>
          <w:sz w:val="16"/>
        </w:rPr>
        <w:t>(NOL)</w:t>
      </w:r>
      <w:r>
        <w:rPr>
          <w:spacing w:val="-3"/>
          <w:sz w:val="16"/>
        </w:rPr>
        <w:t xml:space="preserve"> </w:t>
      </w:r>
      <w:r>
        <w:rPr>
          <w:sz w:val="16"/>
        </w:rPr>
        <w:t>carryovers</w:t>
      </w:r>
      <w:r>
        <w:rPr>
          <w:spacing w:val="-4"/>
          <w:sz w:val="16"/>
        </w:rPr>
        <w:t xml:space="preserve"> </w:t>
      </w:r>
      <w:r>
        <w:rPr>
          <w:sz w:val="16"/>
        </w:rPr>
        <w:t>if</w:t>
      </w:r>
      <w:r>
        <w:rPr>
          <w:spacing w:val="-3"/>
          <w:sz w:val="16"/>
        </w:rPr>
        <w:t xml:space="preserve"> </w:t>
      </w:r>
      <w:r>
        <w:rPr>
          <w:sz w:val="16"/>
        </w:rPr>
        <w:t>the</w:t>
      </w:r>
      <w:r>
        <w:rPr>
          <w:spacing w:val="-4"/>
          <w:sz w:val="16"/>
        </w:rPr>
        <w:t xml:space="preserve"> </w:t>
      </w:r>
      <w:r>
        <w:rPr>
          <w:sz w:val="16"/>
        </w:rPr>
        <w:t>person</w:t>
      </w:r>
      <w:r>
        <w:rPr>
          <w:spacing w:val="-3"/>
          <w:sz w:val="16"/>
        </w:rPr>
        <w:t xml:space="preserve"> </w:t>
      </w:r>
      <w:r>
        <w:rPr>
          <w:sz w:val="16"/>
        </w:rPr>
        <w:t>had</w:t>
      </w:r>
      <w:r>
        <w:rPr>
          <w:spacing w:val="-3"/>
          <w:sz w:val="16"/>
        </w:rPr>
        <w:t xml:space="preserve"> </w:t>
      </w:r>
      <w:r>
        <w:rPr>
          <w:sz w:val="16"/>
        </w:rPr>
        <w:t>a</w:t>
      </w:r>
      <w:r>
        <w:rPr>
          <w:spacing w:val="-4"/>
          <w:sz w:val="16"/>
        </w:rPr>
        <w:t xml:space="preserve"> </w:t>
      </w:r>
      <w:r>
        <w:rPr>
          <w:spacing w:val="-2"/>
          <w:sz w:val="16"/>
        </w:rPr>
        <w:t>business.</w:t>
      </w:r>
    </w:p>
    <w:p w14:paraId="549C34F3" w14:textId="77777777" w:rsidR="003B6CE3" w:rsidRDefault="000F1916">
      <w:pPr>
        <w:spacing w:before="1"/>
        <w:ind w:left="119" w:right="661"/>
        <w:rPr>
          <w:sz w:val="16"/>
        </w:rPr>
      </w:pPr>
      <w:bookmarkStart w:id="60" w:name="_bookmark15"/>
      <w:bookmarkEnd w:id="60"/>
      <w:r>
        <w:rPr>
          <w:position w:val="5"/>
          <w:sz w:val="10"/>
        </w:rPr>
        <w:t>16</w:t>
      </w:r>
      <w:r>
        <w:rPr>
          <w:sz w:val="16"/>
        </w:rPr>
        <w:t>The</w:t>
      </w:r>
      <w:r>
        <w:rPr>
          <w:spacing w:val="-1"/>
          <w:sz w:val="16"/>
        </w:rPr>
        <w:t xml:space="preserve"> </w:t>
      </w:r>
      <w:r>
        <w:rPr>
          <w:sz w:val="16"/>
        </w:rPr>
        <w:t>AMT</w:t>
      </w:r>
      <w:r>
        <w:rPr>
          <w:spacing w:val="-2"/>
          <w:sz w:val="16"/>
        </w:rPr>
        <w:t xml:space="preserve"> </w:t>
      </w:r>
      <w:r>
        <w:rPr>
          <w:sz w:val="16"/>
        </w:rPr>
        <w:t>is</w:t>
      </w:r>
      <w:r>
        <w:rPr>
          <w:spacing w:val="-3"/>
          <w:sz w:val="16"/>
        </w:rPr>
        <w:t xml:space="preserve"> </w:t>
      </w:r>
      <w:r>
        <w:rPr>
          <w:sz w:val="16"/>
        </w:rPr>
        <w:t>the</w:t>
      </w:r>
      <w:r>
        <w:rPr>
          <w:spacing w:val="-1"/>
          <w:sz w:val="16"/>
        </w:rPr>
        <w:t xml:space="preserve"> </w:t>
      </w:r>
      <w:r>
        <w:rPr>
          <w:sz w:val="16"/>
        </w:rPr>
        <w:t>Alternative</w:t>
      </w:r>
      <w:r>
        <w:rPr>
          <w:spacing w:val="-3"/>
          <w:sz w:val="16"/>
        </w:rPr>
        <w:t xml:space="preserve"> </w:t>
      </w:r>
      <w:r>
        <w:rPr>
          <w:sz w:val="16"/>
        </w:rPr>
        <w:t>Minimum</w:t>
      </w:r>
      <w:r>
        <w:rPr>
          <w:spacing w:val="-2"/>
          <w:sz w:val="16"/>
        </w:rPr>
        <w:t xml:space="preserve"> </w:t>
      </w:r>
      <w:r>
        <w:rPr>
          <w:sz w:val="16"/>
        </w:rPr>
        <w:t>Tax,</w:t>
      </w:r>
      <w:r>
        <w:rPr>
          <w:spacing w:val="-3"/>
          <w:sz w:val="16"/>
        </w:rPr>
        <w:t xml:space="preserve"> </w:t>
      </w:r>
      <w:r>
        <w:rPr>
          <w:sz w:val="16"/>
        </w:rPr>
        <w:t>which</w:t>
      </w:r>
      <w:r>
        <w:rPr>
          <w:spacing w:val="-2"/>
          <w:sz w:val="16"/>
        </w:rPr>
        <w:t xml:space="preserve"> </w:t>
      </w:r>
      <w:r>
        <w:rPr>
          <w:sz w:val="16"/>
        </w:rPr>
        <w:t>is</w:t>
      </w:r>
      <w:r>
        <w:rPr>
          <w:spacing w:val="-3"/>
          <w:sz w:val="16"/>
        </w:rPr>
        <w:t xml:space="preserve"> </w:t>
      </w:r>
      <w:r>
        <w:rPr>
          <w:sz w:val="16"/>
        </w:rPr>
        <w:t>computed</w:t>
      </w:r>
      <w:r>
        <w:rPr>
          <w:spacing w:val="-1"/>
          <w:sz w:val="16"/>
        </w:rPr>
        <w:t xml:space="preserve"> </w:t>
      </w:r>
      <w:r>
        <w:rPr>
          <w:sz w:val="16"/>
        </w:rPr>
        <w:t>on</w:t>
      </w:r>
      <w:r>
        <w:rPr>
          <w:spacing w:val="-2"/>
          <w:sz w:val="16"/>
        </w:rPr>
        <w:t xml:space="preserve"> </w:t>
      </w:r>
      <w:r>
        <w:rPr>
          <w:sz w:val="16"/>
        </w:rPr>
        <w:t>a</w:t>
      </w:r>
      <w:r>
        <w:rPr>
          <w:spacing w:val="-3"/>
          <w:sz w:val="16"/>
        </w:rPr>
        <w:t xml:space="preserve"> </w:t>
      </w:r>
      <w:r>
        <w:rPr>
          <w:sz w:val="16"/>
        </w:rPr>
        <w:t>separate</w:t>
      </w:r>
      <w:r>
        <w:rPr>
          <w:spacing w:val="-1"/>
          <w:sz w:val="16"/>
        </w:rPr>
        <w:t xml:space="preserve"> </w:t>
      </w:r>
      <w:r>
        <w:rPr>
          <w:sz w:val="16"/>
        </w:rPr>
        <w:t>method</w:t>
      </w:r>
      <w:r>
        <w:rPr>
          <w:spacing w:val="-1"/>
          <w:sz w:val="16"/>
        </w:rPr>
        <w:t xml:space="preserve"> </w:t>
      </w:r>
      <w:r>
        <w:rPr>
          <w:sz w:val="16"/>
        </w:rPr>
        <w:t>of</w:t>
      </w:r>
      <w:r>
        <w:rPr>
          <w:spacing w:val="-3"/>
          <w:sz w:val="16"/>
        </w:rPr>
        <w:t xml:space="preserve"> </w:t>
      </w:r>
      <w:r>
        <w:rPr>
          <w:sz w:val="16"/>
        </w:rPr>
        <w:t>computing</w:t>
      </w:r>
      <w:r>
        <w:rPr>
          <w:spacing w:val="-4"/>
          <w:sz w:val="16"/>
        </w:rPr>
        <w:t xml:space="preserve"> </w:t>
      </w:r>
      <w:r>
        <w:rPr>
          <w:sz w:val="16"/>
        </w:rPr>
        <w:t>your</w:t>
      </w:r>
      <w:r>
        <w:rPr>
          <w:spacing w:val="-4"/>
          <w:sz w:val="16"/>
        </w:rPr>
        <w:t xml:space="preserve"> </w:t>
      </w:r>
      <w:r>
        <w:rPr>
          <w:sz w:val="16"/>
        </w:rPr>
        <w:t>taxes when</w:t>
      </w:r>
      <w:r>
        <w:rPr>
          <w:spacing w:val="-3"/>
          <w:sz w:val="16"/>
        </w:rPr>
        <w:t xml:space="preserve"> </w:t>
      </w:r>
      <w:r>
        <w:rPr>
          <w:sz w:val="16"/>
        </w:rPr>
        <w:t>you</w:t>
      </w:r>
      <w:r>
        <w:rPr>
          <w:spacing w:val="-2"/>
          <w:sz w:val="16"/>
        </w:rPr>
        <w:t xml:space="preserve"> </w:t>
      </w:r>
      <w:r>
        <w:rPr>
          <w:sz w:val="16"/>
        </w:rPr>
        <w:t>are</w:t>
      </w:r>
      <w:r>
        <w:rPr>
          <w:spacing w:val="-3"/>
          <w:sz w:val="16"/>
        </w:rPr>
        <w:t xml:space="preserve"> </w:t>
      </w:r>
      <w:r>
        <w:rPr>
          <w:sz w:val="16"/>
        </w:rPr>
        <w:t>in</w:t>
      </w:r>
      <w:r>
        <w:rPr>
          <w:spacing w:val="-2"/>
          <w:sz w:val="16"/>
        </w:rPr>
        <w:t xml:space="preserve"> </w:t>
      </w:r>
      <w:r>
        <w:rPr>
          <w:sz w:val="16"/>
        </w:rPr>
        <w:t xml:space="preserve">a higher income range. Strangely enough, including some or </w:t>
      </w:r>
      <w:proofErr w:type="gramStart"/>
      <w:r>
        <w:rPr>
          <w:sz w:val="16"/>
        </w:rPr>
        <w:t>all of</w:t>
      </w:r>
      <w:proofErr w:type="gramEnd"/>
      <w:r>
        <w:rPr>
          <w:sz w:val="16"/>
        </w:rPr>
        <w:t xml:space="preserve"> the lump-sum in income can reduce or eliminate the AMT.</w:t>
      </w:r>
    </w:p>
    <w:p w14:paraId="07A83289" w14:textId="77777777" w:rsidR="003B6CE3" w:rsidRDefault="000F1916">
      <w:pPr>
        <w:spacing w:before="1"/>
        <w:ind w:left="120" w:right="674" w:hanging="1"/>
        <w:rPr>
          <w:sz w:val="16"/>
        </w:rPr>
      </w:pPr>
      <w:bookmarkStart w:id="61" w:name="_bookmark16"/>
      <w:bookmarkEnd w:id="61"/>
      <w:r>
        <w:rPr>
          <w:position w:val="5"/>
          <w:sz w:val="10"/>
        </w:rPr>
        <w:t>17</w:t>
      </w:r>
      <w:r>
        <w:rPr>
          <w:spacing w:val="14"/>
          <w:position w:val="5"/>
          <w:sz w:val="10"/>
        </w:rPr>
        <w:t xml:space="preserve"> </w:t>
      </w:r>
      <w:r>
        <w:rPr>
          <w:sz w:val="16"/>
        </w:rPr>
        <w:t>For</w:t>
      </w:r>
      <w:r>
        <w:rPr>
          <w:spacing w:val="-2"/>
          <w:sz w:val="16"/>
        </w:rPr>
        <w:t xml:space="preserve"> </w:t>
      </w:r>
      <w:r>
        <w:rPr>
          <w:sz w:val="16"/>
        </w:rPr>
        <w:t>example, if</w:t>
      </w:r>
      <w:r>
        <w:rPr>
          <w:spacing w:val="-3"/>
          <w:sz w:val="16"/>
        </w:rPr>
        <w:t xml:space="preserve"> </w:t>
      </w:r>
      <w:r>
        <w:rPr>
          <w:sz w:val="16"/>
        </w:rPr>
        <w:t>the</w:t>
      </w:r>
      <w:r>
        <w:rPr>
          <w:spacing w:val="-4"/>
          <w:sz w:val="16"/>
        </w:rPr>
        <w:t xml:space="preserve"> </w:t>
      </w:r>
      <w:r>
        <w:rPr>
          <w:sz w:val="16"/>
        </w:rPr>
        <w:t>employee</w:t>
      </w:r>
      <w:r>
        <w:rPr>
          <w:spacing w:val="-4"/>
          <w:sz w:val="16"/>
        </w:rPr>
        <w:t xml:space="preserve"> </w:t>
      </w:r>
      <w:r>
        <w:rPr>
          <w:sz w:val="16"/>
        </w:rPr>
        <w:t>was</w:t>
      </w:r>
      <w:r>
        <w:rPr>
          <w:spacing w:val="-3"/>
          <w:sz w:val="16"/>
        </w:rPr>
        <w:t xml:space="preserve"> </w:t>
      </w:r>
      <w:r>
        <w:rPr>
          <w:sz w:val="16"/>
        </w:rPr>
        <w:t>working</w:t>
      </w:r>
      <w:r>
        <w:rPr>
          <w:spacing w:val="-2"/>
          <w:sz w:val="16"/>
        </w:rPr>
        <w:t xml:space="preserve"> </w:t>
      </w:r>
      <w:r>
        <w:rPr>
          <w:sz w:val="16"/>
        </w:rPr>
        <w:t>at</w:t>
      </w:r>
      <w:r>
        <w:rPr>
          <w:spacing w:val="-4"/>
          <w:sz w:val="16"/>
        </w:rPr>
        <w:t xml:space="preserve"> </w:t>
      </w:r>
      <w:r>
        <w:rPr>
          <w:sz w:val="16"/>
        </w:rPr>
        <w:t>another</w:t>
      </w:r>
      <w:r>
        <w:rPr>
          <w:spacing w:val="-2"/>
          <w:sz w:val="16"/>
        </w:rPr>
        <w:t xml:space="preserve"> </w:t>
      </w:r>
      <w:r>
        <w:rPr>
          <w:sz w:val="16"/>
        </w:rPr>
        <w:t>organization</w:t>
      </w:r>
      <w:r>
        <w:rPr>
          <w:spacing w:val="-2"/>
          <w:sz w:val="16"/>
        </w:rPr>
        <w:t xml:space="preserve"> </w:t>
      </w:r>
      <w:r>
        <w:rPr>
          <w:sz w:val="16"/>
        </w:rPr>
        <w:t>or</w:t>
      </w:r>
      <w:r>
        <w:rPr>
          <w:spacing w:val="-2"/>
          <w:sz w:val="16"/>
        </w:rPr>
        <w:t xml:space="preserve"> </w:t>
      </w:r>
      <w:r>
        <w:rPr>
          <w:sz w:val="16"/>
        </w:rPr>
        <w:t>had</w:t>
      </w:r>
      <w:r>
        <w:rPr>
          <w:spacing w:val="-1"/>
          <w:sz w:val="16"/>
        </w:rPr>
        <w:t xml:space="preserve"> </w:t>
      </w:r>
      <w:r>
        <w:rPr>
          <w:sz w:val="16"/>
        </w:rPr>
        <w:t>their</w:t>
      </w:r>
      <w:r>
        <w:rPr>
          <w:spacing w:val="-2"/>
          <w:sz w:val="16"/>
        </w:rPr>
        <w:t xml:space="preserve"> </w:t>
      </w:r>
      <w:r>
        <w:rPr>
          <w:sz w:val="16"/>
        </w:rPr>
        <w:t>own</w:t>
      </w:r>
      <w:r>
        <w:rPr>
          <w:spacing w:val="-4"/>
          <w:sz w:val="16"/>
        </w:rPr>
        <w:t xml:space="preserve"> </w:t>
      </w:r>
      <w:r>
        <w:rPr>
          <w:sz w:val="16"/>
        </w:rPr>
        <w:t>business</w:t>
      </w:r>
      <w:r>
        <w:rPr>
          <w:spacing w:val="-3"/>
          <w:sz w:val="16"/>
        </w:rPr>
        <w:t xml:space="preserve"> </w:t>
      </w:r>
      <w:r>
        <w:rPr>
          <w:sz w:val="16"/>
        </w:rPr>
        <w:t>with</w:t>
      </w:r>
      <w:r>
        <w:rPr>
          <w:spacing w:val="-4"/>
          <w:sz w:val="16"/>
        </w:rPr>
        <w:t xml:space="preserve"> </w:t>
      </w:r>
      <w:r>
        <w:rPr>
          <w:sz w:val="16"/>
        </w:rPr>
        <w:t>a</w:t>
      </w:r>
      <w:r>
        <w:rPr>
          <w:spacing w:val="-1"/>
          <w:sz w:val="16"/>
        </w:rPr>
        <w:t xml:space="preserve"> </w:t>
      </w:r>
      <w:r>
        <w:rPr>
          <w:sz w:val="16"/>
        </w:rPr>
        <w:t>401(k)</w:t>
      </w:r>
      <w:r>
        <w:rPr>
          <w:spacing w:val="-2"/>
          <w:sz w:val="16"/>
        </w:rPr>
        <w:t xml:space="preserve"> </w:t>
      </w:r>
      <w:r>
        <w:rPr>
          <w:sz w:val="16"/>
        </w:rPr>
        <w:t>or</w:t>
      </w:r>
      <w:r>
        <w:rPr>
          <w:spacing w:val="-2"/>
          <w:sz w:val="16"/>
        </w:rPr>
        <w:t xml:space="preserve"> </w:t>
      </w:r>
      <w:r>
        <w:rPr>
          <w:sz w:val="16"/>
        </w:rPr>
        <w:t>other</w:t>
      </w:r>
      <w:r>
        <w:rPr>
          <w:spacing w:val="-2"/>
          <w:sz w:val="16"/>
        </w:rPr>
        <w:t xml:space="preserve"> </w:t>
      </w:r>
      <w:r>
        <w:rPr>
          <w:sz w:val="16"/>
        </w:rPr>
        <w:t>type</w:t>
      </w:r>
      <w:r>
        <w:rPr>
          <w:spacing w:val="-1"/>
          <w:sz w:val="16"/>
        </w:rPr>
        <w:t xml:space="preserve"> </w:t>
      </w:r>
      <w:r>
        <w:rPr>
          <w:sz w:val="16"/>
        </w:rPr>
        <w:t>of qualified plan, the employee could roll the lump-sum into the other plan.</w:t>
      </w:r>
    </w:p>
    <w:p w14:paraId="5AA76698" w14:textId="7B44D820" w:rsidR="003B6CE3" w:rsidRDefault="000F1916">
      <w:pPr>
        <w:spacing w:line="185" w:lineRule="exact"/>
        <w:ind w:left="120"/>
        <w:rPr>
          <w:sz w:val="16"/>
        </w:rPr>
      </w:pPr>
      <w:bookmarkStart w:id="62" w:name="_bookmark17"/>
      <w:bookmarkEnd w:id="62"/>
      <w:r>
        <w:rPr>
          <w:position w:val="5"/>
          <w:sz w:val="10"/>
        </w:rPr>
        <w:t>18</w:t>
      </w:r>
      <w:r>
        <w:rPr>
          <w:spacing w:val="14"/>
          <w:position w:val="5"/>
          <w:sz w:val="10"/>
        </w:rPr>
        <w:t xml:space="preserve"> </w:t>
      </w:r>
      <w:r w:rsidR="00062066">
        <w:rPr>
          <w:sz w:val="16"/>
        </w:rPr>
        <w:t>“</w:t>
      </w:r>
      <w:r>
        <w:rPr>
          <w:sz w:val="16"/>
        </w:rPr>
        <w:t>for</w:t>
      </w:r>
      <w:r>
        <w:rPr>
          <w:spacing w:val="-2"/>
          <w:sz w:val="16"/>
        </w:rPr>
        <w:t xml:space="preserve"> </w:t>
      </w:r>
      <w:r>
        <w:rPr>
          <w:sz w:val="16"/>
        </w:rPr>
        <w:t>the</w:t>
      </w:r>
      <w:r>
        <w:rPr>
          <w:spacing w:val="-4"/>
          <w:sz w:val="16"/>
        </w:rPr>
        <w:t xml:space="preserve"> </w:t>
      </w:r>
      <w:r>
        <w:rPr>
          <w:sz w:val="16"/>
        </w:rPr>
        <w:t>benefit</w:t>
      </w:r>
      <w:r>
        <w:rPr>
          <w:spacing w:val="-3"/>
          <w:sz w:val="16"/>
        </w:rPr>
        <w:t xml:space="preserve"> </w:t>
      </w:r>
      <w:r>
        <w:rPr>
          <w:spacing w:val="-5"/>
          <w:sz w:val="16"/>
        </w:rPr>
        <w:t>of”</w:t>
      </w:r>
    </w:p>
    <w:p w14:paraId="6317B13B" w14:textId="77777777" w:rsidR="003B6CE3" w:rsidRDefault="003B6CE3">
      <w:pPr>
        <w:spacing w:line="185" w:lineRule="exact"/>
        <w:rPr>
          <w:sz w:val="16"/>
        </w:rPr>
        <w:sectPr w:rsidR="003B6CE3">
          <w:pgSz w:w="12240" w:h="15840"/>
          <w:pgMar w:top="1180" w:right="780" w:bottom="980" w:left="1320" w:header="0" w:footer="791" w:gutter="0"/>
          <w:cols w:space="720"/>
        </w:sectPr>
      </w:pPr>
    </w:p>
    <w:p w14:paraId="1EF7005F" w14:textId="1B244208" w:rsidR="003B6CE3" w:rsidRDefault="000F1916">
      <w:pPr>
        <w:pStyle w:val="BodyText"/>
        <w:spacing w:before="79" w:line="276" w:lineRule="auto"/>
        <w:ind w:left="120" w:right="674" w:hanging="1"/>
      </w:pPr>
      <w:r>
        <w:lastRenderedPageBreak/>
        <w:t>IRS</w:t>
      </w:r>
      <w:r>
        <w:rPr>
          <w:spacing w:val="-3"/>
        </w:rPr>
        <w:t xml:space="preserve"> </w:t>
      </w:r>
      <w:r>
        <w:t>has</w:t>
      </w:r>
      <w:r>
        <w:rPr>
          <w:spacing w:val="-3"/>
        </w:rPr>
        <w:t xml:space="preserve"> </w:t>
      </w:r>
      <w:r>
        <w:t>20%</w:t>
      </w:r>
      <w:r>
        <w:rPr>
          <w:spacing w:val="-4"/>
        </w:rPr>
        <w:t xml:space="preserve"> </w:t>
      </w:r>
      <w:r>
        <w:t>of</w:t>
      </w:r>
      <w:r>
        <w:rPr>
          <w:spacing w:val="-3"/>
        </w:rPr>
        <w:t xml:space="preserve"> </w:t>
      </w:r>
      <w:r>
        <w:t>the lump-sum,</w:t>
      </w:r>
      <w:r>
        <w:rPr>
          <w:spacing w:val="-4"/>
        </w:rPr>
        <w:t xml:space="preserve"> </w:t>
      </w:r>
      <w:r>
        <w:t>meaning</w:t>
      </w:r>
      <w:r>
        <w:rPr>
          <w:spacing w:val="-3"/>
        </w:rPr>
        <w:t xml:space="preserve"> </w:t>
      </w:r>
      <w:r>
        <w:t>other</w:t>
      </w:r>
      <w:r>
        <w:rPr>
          <w:spacing w:val="-3"/>
        </w:rPr>
        <w:t xml:space="preserve"> </w:t>
      </w:r>
      <w:r>
        <w:t>assets</w:t>
      </w:r>
      <w:r>
        <w:rPr>
          <w:spacing w:val="-3"/>
        </w:rPr>
        <w:t xml:space="preserve"> </w:t>
      </w:r>
      <w:r>
        <w:t>would</w:t>
      </w:r>
      <w:r>
        <w:rPr>
          <w:spacing w:val="-2"/>
        </w:rPr>
        <w:t xml:space="preserve"> </w:t>
      </w:r>
      <w:r>
        <w:t>need</w:t>
      </w:r>
      <w:r>
        <w:rPr>
          <w:spacing w:val="-4"/>
        </w:rPr>
        <w:t xml:space="preserve"> </w:t>
      </w:r>
      <w:r>
        <w:t>to</w:t>
      </w:r>
      <w:r>
        <w:rPr>
          <w:spacing w:val="-1"/>
        </w:rPr>
        <w:t xml:space="preserve"> </w:t>
      </w:r>
      <w:r>
        <w:t>be</w:t>
      </w:r>
      <w:r>
        <w:rPr>
          <w:spacing w:val="-3"/>
        </w:rPr>
        <w:t xml:space="preserve"> </w:t>
      </w:r>
      <w:r>
        <w:t>used</w:t>
      </w:r>
      <w:r>
        <w:rPr>
          <w:spacing w:val="-4"/>
        </w:rPr>
        <w:t xml:space="preserve"> </w:t>
      </w:r>
      <w:r>
        <w:t>to</w:t>
      </w:r>
      <w:r>
        <w:rPr>
          <w:spacing w:val="-1"/>
        </w:rPr>
        <w:t xml:space="preserve"> </w:t>
      </w:r>
      <w:r>
        <w:t>make</w:t>
      </w:r>
      <w:r>
        <w:rPr>
          <w:spacing w:val="-3"/>
        </w:rPr>
        <w:t xml:space="preserve"> </w:t>
      </w:r>
      <w:r>
        <w:t>up</w:t>
      </w:r>
      <w:r>
        <w:rPr>
          <w:spacing w:val="-4"/>
        </w:rPr>
        <w:t xml:space="preserve"> </w:t>
      </w:r>
      <w:r>
        <w:t>that</w:t>
      </w:r>
      <w:r>
        <w:rPr>
          <w:spacing w:val="-4"/>
        </w:rPr>
        <w:t xml:space="preserve"> </w:t>
      </w:r>
      <w:r>
        <w:t>difference). Once your lump-sum is in an IRA, it is subject to IRA taxation and distribution rules which can be summarized into the three distinctions below (</w:t>
      </w:r>
      <w:proofErr w:type="gramStart"/>
      <w:r>
        <w:t>under age</w:t>
      </w:r>
      <w:proofErr w:type="gramEnd"/>
      <w:r>
        <w:t xml:space="preserve"> 59½, age 59½ to </w:t>
      </w:r>
      <w:r w:rsidR="0097756A">
        <w:t>72</w:t>
      </w:r>
      <w:r>
        <w:t>, and over age 7</w:t>
      </w:r>
      <w:r w:rsidR="0097756A">
        <w:t>2</w:t>
      </w:r>
      <w:r>
        <w:t>).</w:t>
      </w:r>
    </w:p>
    <w:p w14:paraId="04D6117C" w14:textId="42CA2BBB" w:rsidR="003B6CE3" w:rsidRDefault="000F1916">
      <w:pPr>
        <w:pStyle w:val="ListParagraph"/>
        <w:numPr>
          <w:ilvl w:val="0"/>
          <w:numId w:val="7"/>
        </w:numPr>
        <w:tabs>
          <w:tab w:val="left" w:pos="420"/>
        </w:tabs>
        <w:spacing w:before="202" w:line="276" w:lineRule="auto"/>
        <w:ind w:right="708" w:firstLine="0"/>
        <w:rPr>
          <w:sz w:val="20"/>
        </w:rPr>
      </w:pPr>
      <w:bookmarkStart w:id="63" w:name="10-year_Special_Forward_Averaging._For_s"/>
      <w:bookmarkEnd w:id="63"/>
      <w:r>
        <w:rPr>
          <w:i/>
          <w:sz w:val="20"/>
        </w:rPr>
        <w:t>year Special</w:t>
      </w:r>
      <w:r>
        <w:rPr>
          <w:i/>
          <w:spacing w:val="-1"/>
          <w:sz w:val="20"/>
        </w:rPr>
        <w:t xml:space="preserve"> </w:t>
      </w:r>
      <w:r>
        <w:rPr>
          <w:i/>
          <w:sz w:val="20"/>
        </w:rPr>
        <w:t>Forward Averaging</w:t>
      </w:r>
      <w:r>
        <w:rPr>
          <w:sz w:val="20"/>
        </w:rPr>
        <w:t>. For some retirees</w:t>
      </w:r>
      <w:r>
        <w:rPr>
          <w:spacing w:val="-1"/>
          <w:sz w:val="20"/>
        </w:rPr>
        <w:t xml:space="preserve"> </w:t>
      </w:r>
      <w:r>
        <w:rPr>
          <w:sz w:val="20"/>
        </w:rPr>
        <w:t>born before 1936</w:t>
      </w:r>
      <w:hyperlink w:anchor="_bookmark18" w:history="1">
        <w:r>
          <w:rPr>
            <w:position w:val="7"/>
            <w:sz w:val="12"/>
          </w:rPr>
          <w:t>19</w:t>
        </w:r>
      </w:hyperlink>
      <w:r>
        <w:rPr>
          <w:sz w:val="20"/>
        </w:rPr>
        <w:t>, a special</w:t>
      </w:r>
      <w:r>
        <w:rPr>
          <w:spacing w:val="-1"/>
          <w:sz w:val="20"/>
        </w:rPr>
        <w:t xml:space="preserve"> </w:t>
      </w:r>
      <w:r>
        <w:rPr>
          <w:sz w:val="20"/>
        </w:rPr>
        <w:t>tax option exists for a lump-sum distribution</w:t>
      </w:r>
      <w:hyperlink w:anchor="_bookmark19" w:history="1">
        <w:r>
          <w:rPr>
            <w:position w:val="7"/>
            <w:sz w:val="12"/>
          </w:rPr>
          <w:t>20</w:t>
        </w:r>
      </w:hyperlink>
      <w:r>
        <w:rPr>
          <w:spacing w:val="27"/>
          <w:position w:val="7"/>
          <w:sz w:val="12"/>
        </w:rPr>
        <w:t xml:space="preserve"> </w:t>
      </w:r>
      <w:r>
        <w:rPr>
          <w:sz w:val="20"/>
        </w:rPr>
        <w:t>that allows the retiree to treat the distribution as if it was the only income received</w:t>
      </w:r>
      <w:r>
        <w:rPr>
          <w:spacing w:val="-3"/>
          <w:sz w:val="20"/>
        </w:rPr>
        <w:t xml:space="preserve"> </w:t>
      </w:r>
      <w:r>
        <w:rPr>
          <w:sz w:val="20"/>
        </w:rPr>
        <w:t>over</w:t>
      </w:r>
      <w:r>
        <w:rPr>
          <w:spacing w:val="-4"/>
          <w:sz w:val="20"/>
        </w:rPr>
        <w:t xml:space="preserve"> </w:t>
      </w:r>
      <w:r>
        <w:rPr>
          <w:sz w:val="20"/>
        </w:rPr>
        <w:t>a</w:t>
      </w:r>
      <w:r>
        <w:rPr>
          <w:spacing w:val="-2"/>
          <w:sz w:val="20"/>
        </w:rPr>
        <w:t xml:space="preserve"> </w:t>
      </w:r>
      <w:r>
        <w:rPr>
          <w:sz w:val="20"/>
        </w:rPr>
        <w:t>ten-year</w:t>
      </w:r>
      <w:r>
        <w:rPr>
          <w:spacing w:val="-2"/>
          <w:sz w:val="20"/>
        </w:rPr>
        <w:t xml:space="preserve"> </w:t>
      </w:r>
      <w:r>
        <w:rPr>
          <w:sz w:val="20"/>
        </w:rPr>
        <w:t>period.</w:t>
      </w:r>
      <w:r>
        <w:rPr>
          <w:spacing w:val="-3"/>
          <w:sz w:val="20"/>
        </w:rPr>
        <w:t xml:space="preserve"> </w:t>
      </w:r>
      <w:r>
        <w:rPr>
          <w:sz w:val="20"/>
        </w:rPr>
        <w:t>The</w:t>
      </w:r>
      <w:r>
        <w:rPr>
          <w:spacing w:val="-2"/>
          <w:sz w:val="20"/>
        </w:rPr>
        <w:t xml:space="preserve"> </w:t>
      </w:r>
      <w:r>
        <w:rPr>
          <w:sz w:val="20"/>
        </w:rPr>
        <w:t>tax</w:t>
      </w:r>
      <w:r>
        <w:rPr>
          <w:spacing w:val="-1"/>
          <w:sz w:val="20"/>
        </w:rPr>
        <w:t xml:space="preserve"> </w:t>
      </w:r>
      <w:r>
        <w:rPr>
          <w:sz w:val="20"/>
        </w:rPr>
        <w:t>is</w:t>
      </w:r>
      <w:r>
        <w:rPr>
          <w:spacing w:val="-2"/>
          <w:sz w:val="20"/>
        </w:rPr>
        <w:t xml:space="preserve"> </w:t>
      </w:r>
      <w:r>
        <w:rPr>
          <w:sz w:val="20"/>
        </w:rPr>
        <w:t>computed</w:t>
      </w:r>
      <w:r>
        <w:rPr>
          <w:spacing w:val="-1"/>
          <w:sz w:val="20"/>
        </w:rPr>
        <w:t xml:space="preserve"> </w:t>
      </w:r>
      <w:r>
        <w:rPr>
          <w:sz w:val="20"/>
        </w:rPr>
        <w:t>at</w:t>
      </w:r>
      <w:r>
        <w:rPr>
          <w:spacing w:val="-3"/>
          <w:sz w:val="20"/>
        </w:rPr>
        <w:t xml:space="preserve"> </w:t>
      </w:r>
      <w:r>
        <w:rPr>
          <w:sz w:val="20"/>
        </w:rPr>
        <w:t>the</w:t>
      </w:r>
      <w:r>
        <w:rPr>
          <w:spacing w:val="-2"/>
          <w:sz w:val="20"/>
        </w:rPr>
        <w:t xml:space="preserve"> </w:t>
      </w:r>
      <w:r>
        <w:rPr>
          <w:sz w:val="20"/>
        </w:rPr>
        <w:t>rates</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single</w:t>
      </w:r>
      <w:r>
        <w:rPr>
          <w:spacing w:val="-2"/>
          <w:sz w:val="20"/>
        </w:rPr>
        <w:t xml:space="preserve"> </w:t>
      </w:r>
      <w:r>
        <w:rPr>
          <w:sz w:val="20"/>
        </w:rPr>
        <w:t>taxpayer,</w:t>
      </w:r>
      <w:r>
        <w:rPr>
          <w:spacing w:val="-3"/>
          <w:sz w:val="20"/>
        </w:rPr>
        <w:t xml:space="preserve"> </w:t>
      </w:r>
      <w:r>
        <w:rPr>
          <w:sz w:val="20"/>
        </w:rPr>
        <w:t>using</w:t>
      </w:r>
      <w:r>
        <w:rPr>
          <w:spacing w:val="-2"/>
          <w:sz w:val="20"/>
        </w:rPr>
        <w:t xml:space="preserve"> </w:t>
      </w:r>
      <w:r>
        <w:rPr>
          <w:sz w:val="20"/>
        </w:rPr>
        <w:t>1986</w:t>
      </w:r>
      <w:r>
        <w:rPr>
          <w:spacing w:val="-1"/>
          <w:sz w:val="20"/>
        </w:rPr>
        <w:t xml:space="preserve"> </w:t>
      </w:r>
      <w:r>
        <w:rPr>
          <w:sz w:val="20"/>
        </w:rPr>
        <w:t xml:space="preserve">rates. Basically, the calculation is taking one-tenth of the lump-sum, computing the tax on that amount at the 1986 rates, and multiplying the result by 10. For example, if an employee has a lump-sum of $80,000, they </w:t>
      </w:r>
      <w:proofErr w:type="gramStart"/>
      <w:r>
        <w:rPr>
          <w:sz w:val="20"/>
        </w:rPr>
        <w:t>would</w:t>
      </w:r>
      <w:proofErr w:type="gramEnd"/>
      <w:r>
        <w:rPr>
          <w:sz w:val="20"/>
        </w:rPr>
        <w:t xml:space="preserve"> divide by 10 ($8,000), compute the tax at 1986 rates ($1,111) and multiply the result by 10 ($11,110). The total tax on the lump-sum of $80,000 would be $11,110. There is a special form for computing forward averaging</w:t>
      </w:r>
      <w:hyperlink w:anchor="_bookmark20" w:history="1">
        <w:r>
          <w:rPr>
            <w:position w:val="7"/>
            <w:sz w:val="12"/>
          </w:rPr>
          <w:t>21</w:t>
        </w:r>
      </w:hyperlink>
      <w:r>
        <w:rPr>
          <w:sz w:val="20"/>
        </w:rPr>
        <w:t xml:space="preserve">. There is also a subtle Michigan income tax advantage to 10-year </w:t>
      </w:r>
      <w:r>
        <w:rPr>
          <w:spacing w:val="-2"/>
          <w:sz w:val="20"/>
        </w:rPr>
        <w:t>averaging</w:t>
      </w:r>
      <w:hyperlink w:anchor="_bookmark21" w:history="1">
        <w:r>
          <w:rPr>
            <w:spacing w:val="-2"/>
            <w:position w:val="7"/>
            <w:sz w:val="12"/>
          </w:rPr>
          <w:t>22</w:t>
        </w:r>
      </w:hyperlink>
      <w:r>
        <w:rPr>
          <w:spacing w:val="-2"/>
          <w:sz w:val="20"/>
        </w:rPr>
        <w:t>.</w:t>
      </w:r>
    </w:p>
    <w:p w14:paraId="236974C7" w14:textId="77777777" w:rsidR="003B6CE3" w:rsidRDefault="000F1916">
      <w:pPr>
        <w:pStyle w:val="BodyText"/>
        <w:spacing w:before="198" w:line="276" w:lineRule="auto"/>
        <w:ind w:left="120" w:right="661" w:hanging="1"/>
      </w:pPr>
      <w:bookmarkStart w:id="64" w:name="You_must_apply_10-year_averaging_to_the_"/>
      <w:bookmarkEnd w:id="64"/>
      <w:r>
        <w:t>You must apply 10-year averaging to the entire lump-sum; you may not rollover a portion and take 10- year averaging on a portion. You also only apply 10-year averaging on the taxable portion of the lump- sum.</w:t>
      </w:r>
      <w:r>
        <w:rPr>
          <w:spacing w:val="-4"/>
        </w:rPr>
        <w:t xml:space="preserve"> </w:t>
      </w:r>
      <w:r>
        <w:t>Using</w:t>
      </w:r>
      <w:r>
        <w:rPr>
          <w:spacing w:val="-3"/>
        </w:rPr>
        <w:t xml:space="preserve"> </w:t>
      </w:r>
      <w:r>
        <w:t>10-year</w:t>
      </w:r>
      <w:r>
        <w:rPr>
          <w:spacing w:val="-3"/>
        </w:rPr>
        <w:t xml:space="preserve"> </w:t>
      </w:r>
      <w:r>
        <w:t>forward</w:t>
      </w:r>
      <w:r>
        <w:rPr>
          <w:spacing w:val="-4"/>
        </w:rPr>
        <w:t xml:space="preserve"> </w:t>
      </w:r>
      <w:r>
        <w:t>averaging</w:t>
      </w:r>
      <w:r>
        <w:rPr>
          <w:spacing w:val="-3"/>
        </w:rPr>
        <w:t xml:space="preserve"> </w:t>
      </w:r>
      <w:r>
        <w:t>also</w:t>
      </w:r>
      <w:r>
        <w:rPr>
          <w:spacing w:val="-3"/>
        </w:rPr>
        <w:t xml:space="preserve"> </w:t>
      </w:r>
      <w:r>
        <w:t>has</w:t>
      </w:r>
      <w:r>
        <w:rPr>
          <w:spacing w:val="-3"/>
        </w:rPr>
        <w:t xml:space="preserve"> </w:t>
      </w:r>
      <w:r>
        <w:t>an</w:t>
      </w:r>
      <w:r>
        <w:rPr>
          <w:spacing w:val="-4"/>
        </w:rPr>
        <w:t xml:space="preserve"> </w:t>
      </w:r>
      <w:r>
        <w:t>interesting</w:t>
      </w:r>
      <w:r>
        <w:rPr>
          <w:spacing w:val="-3"/>
        </w:rPr>
        <w:t xml:space="preserve"> </w:t>
      </w:r>
      <w:r>
        <w:t>effect</w:t>
      </w:r>
      <w:r>
        <w:rPr>
          <w:spacing w:val="-4"/>
        </w:rPr>
        <w:t xml:space="preserve"> </w:t>
      </w:r>
      <w:r>
        <w:t>on</w:t>
      </w:r>
      <w:r>
        <w:rPr>
          <w:spacing w:val="-4"/>
        </w:rPr>
        <w:t xml:space="preserve"> </w:t>
      </w:r>
      <w:r>
        <w:t>Adjusted</w:t>
      </w:r>
      <w:r>
        <w:rPr>
          <w:spacing w:val="-2"/>
        </w:rPr>
        <w:t xml:space="preserve"> </w:t>
      </w:r>
      <w:r>
        <w:t>Gross</w:t>
      </w:r>
      <w:r>
        <w:rPr>
          <w:spacing w:val="-3"/>
        </w:rPr>
        <w:t xml:space="preserve"> </w:t>
      </w:r>
      <w:r>
        <w:t>Income</w:t>
      </w:r>
      <w:r>
        <w:rPr>
          <w:spacing w:val="-3"/>
        </w:rPr>
        <w:t xml:space="preserve"> </w:t>
      </w:r>
      <w:r>
        <w:t>(AGI)</w:t>
      </w:r>
      <w:r>
        <w:rPr>
          <w:spacing w:val="-5"/>
        </w:rPr>
        <w:t xml:space="preserve"> </w:t>
      </w:r>
      <w:r>
        <w:t>and Modified</w:t>
      </w:r>
      <w:r>
        <w:rPr>
          <w:spacing w:val="-3"/>
        </w:rPr>
        <w:t xml:space="preserve"> </w:t>
      </w:r>
      <w:r>
        <w:t>Adjusted Gross</w:t>
      </w:r>
      <w:r>
        <w:rPr>
          <w:spacing w:val="-1"/>
        </w:rPr>
        <w:t xml:space="preserve"> </w:t>
      </w:r>
      <w:r>
        <w:t>Income</w:t>
      </w:r>
      <w:r>
        <w:rPr>
          <w:spacing w:val="-1"/>
        </w:rPr>
        <w:t xml:space="preserve"> </w:t>
      </w:r>
      <w:r>
        <w:t>(MAGI)</w:t>
      </w:r>
      <w:r>
        <w:rPr>
          <w:spacing w:val="-1"/>
        </w:rPr>
        <w:t xml:space="preserve"> </w:t>
      </w:r>
      <w:r>
        <w:t>limited deductions</w:t>
      </w:r>
      <w:r>
        <w:rPr>
          <w:spacing w:val="-1"/>
        </w:rPr>
        <w:t xml:space="preserve"> </w:t>
      </w:r>
      <w:r>
        <w:t>and</w:t>
      </w:r>
      <w:r>
        <w:rPr>
          <w:spacing w:val="-2"/>
        </w:rPr>
        <w:t xml:space="preserve"> </w:t>
      </w:r>
      <w:r>
        <w:t>credits</w:t>
      </w:r>
      <w:r>
        <w:rPr>
          <w:spacing w:val="-1"/>
        </w:rPr>
        <w:t xml:space="preserve"> </w:t>
      </w:r>
      <w:r>
        <w:t>(see</w:t>
      </w:r>
      <w:r>
        <w:rPr>
          <w:spacing w:val="-1"/>
        </w:rPr>
        <w:t xml:space="preserve"> </w:t>
      </w:r>
      <w:r>
        <w:t>below</w:t>
      </w:r>
      <w:r>
        <w:rPr>
          <w:spacing w:val="-2"/>
        </w:rPr>
        <w:t xml:space="preserve"> </w:t>
      </w:r>
      <w:r>
        <w:t>under</w:t>
      </w:r>
      <w:r>
        <w:rPr>
          <w:spacing w:val="-1"/>
        </w:rPr>
        <w:t xml:space="preserve"> </w:t>
      </w:r>
      <w:r>
        <w:t>‘Tax</w:t>
      </w:r>
      <w:r>
        <w:rPr>
          <w:spacing w:val="-2"/>
        </w:rPr>
        <w:t xml:space="preserve"> </w:t>
      </w:r>
      <w:r>
        <w:t>Flexibility: AGI floors’), since it excludes the lump-sum entirely from AGI on the return.</w:t>
      </w:r>
    </w:p>
    <w:p w14:paraId="1FB1A8A6" w14:textId="29BB13C4" w:rsidR="003B6CE3" w:rsidRDefault="000F1916">
      <w:pPr>
        <w:pStyle w:val="BodyText"/>
        <w:spacing w:before="200" w:line="276" w:lineRule="auto"/>
        <w:ind w:left="120" w:right="661"/>
      </w:pPr>
      <w:bookmarkStart w:id="65" w:name="Distribution_Flexibility._The_monthly_pe"/>
      <w:bookmarkEnd w:id="65"/>
      <w:r>
        <w:rPr>
          <w:b/>
        </w:rPr>
        <w:t xml:space="preserve">Distribution Flexibility. </w:t>
      </w:r>
      <w:r>
        <w:t>The monthly pension provides a consistent payment for life (or joint lives). A lump-sum</w:t>
      </w:r>
      <w:r>
        <w:rPr>
          <w:spacing w:val="-3"/>
        </w:rPr>
        <w:t xml:space="preserve"> </w:t>
      </w:r>
      <w:r>
        <w:t>has</w:t>
      </w:r>
      <w:r>
        <w:rPr>
          <w:spacing w:val="-3"/>
        </w:rPr>
        <w:t xml:space="preserve"> </w:t>
      </w:r>
      <w:r>
        <w:t>the</w:t>
      </w:r>
      <w:r>
        <w:rPr>
          <w:spacing w:val="-3"/>
        </w:rPr>
        <w:t xml:space="preserve"> </w:t>
      </w:r>
      <w:r w:rsidR="00A15DFF">
        <w:t>possibility of</w:t>
      </w:r>
      <w:r>
        <w:rPr>
          <w:spacing w:val="-1"/>
        </w:rPr>
        <w:t xml:space="preserve"> </w:t>
      </w:r>
      <w:r>
        <w:t>be</w:t>
      </w:r>
      <w:r w:rsidR="00A15DFF">
        <w:t>ing</w:t>
      </w:r>
      <w:r>
        <w:rPr>
          <w:spacing w:val="-3"/>
        </w:rPr>
        <w:t xml:space="preserve"> </w:t>
      </w:r>
      <w:r>
        <w:t>turned</w:t>
      </w:r>
      <w:r>
        <w:rPr>
          <w:spacing w:val="-2"/>
        </w:rPr>
        <w:t xml:space="preserve"> </w:t>
      </w:r>
      <w:r>
        <w:t>into</w:t>
      </w:r>
      <w:r>
        <w:rPr>
          <w:spacing w:val="-3"/>
        </w:rPr>
        <w:t xml:space="preserve"> </w:t>
      </w:r>
      <w:r>
        <w:t>after-tax</w:t>
      </w:r>
      <w:r>
        <w:rPr>
          <w:spacing w:val="-4"/>
        </w:rPr>
        <w:t xml:space="preserve"> </w:t>
      </w:r>
      <w:r>
        <w:t>income</w:t>
      </w:r>
      <w:r>
        <w:rPr>
          <w:spacing w:val="-3"/>
        </w:rPr>
        <w:t xml:space="preserve"> </w:t>
      </w:r>
      <w:r>
        <w:t>(by</w:t>
      </w:r>
      <w:r>
        <w:rPr>
          <w:spacing w:val="-3"/>
        </w:rPr>
        <w:t xml:space="preserve"> </w:t>
      </w:r>
      <w:r>
        <w:t>paying</w:t>
      </w:r>
      <w:r>
        <w:rPr>
          <w:spacing w:val="-3"/>
        </w:rPr>
        <w:t xml:space="preserve"> </w:t>
      </w:r>
      <w:r>
        <w:t>the</w:t>
      </w:r>
      <w:r>
        <w:rPr>
          <w:spacing w:val="-3"/>
        </w:rPr>
        <w:t xml:space="preserve"> </w:t>
      </w:r>
      <w:r>
        <w:t>tax</w:t>
      </w:r>
      <w:r>
        <w:rPr>
          <w:spacing w:val="-4"/>
        </w:rPr>
        <w:t xml:space="preserve"> </w:t>
      </w:r>
      <w:r>
        <w:t>and</w:t>
      </w:r>
      <w:r>
        <w:rPr>
          <w:spacing w:val="-4"/>
        </w:rPr>
        <w:t xml:space="preserve"> </w:t>
      </w:r>
      <w:r>
        <w:t>possible</w:t>
      </w:r>
      <w:r>
        <w:rPr>
          <w:spacing w:val="-3"/>
        </w:rPr>
        <w:t xml:space="preserve"> </w:t>
      </w:r>
      <w:r>
        <w:t>penalty) or may be rolled into an IRA or other qualified plan. If an employee took the lump-sum and paid the appropriate</w:t>
      </w:r>
      <w:r>
        <w:rPr>
          <w:spacing w:val="-1"/>
        </w:rPr>
        <w:t xml:space="preserve"> </w:t>
      </w:r>
      <w:r>
        <w:t>tax, they</w:t>
      </w:r>
      <w:r>
        <w:rPr>
          <w:spacing w:val="-1"/>
        </w:rPr>
        <w:t xml:space="preserve"> </w:t>
      </w:r>
      <w:r>
        <w:t>would have</w:t>
      </w:r>
      <w:r>
        <w:rPr>
          <w:spacing w:val="-1"/>
        </w:rPr>
        <w:t xml:space="preserve"> </w:t>
      </w:r>
      <w:r>
        <w:t>complete</w:t>
      </w:r>
      <w:r>
        <w:rPr>
          <w:spacing w:val="-1"/>
        </w:rPr>
        <w:t xml:space="preserve"> </w:t>
      </w:r>
      <w:r>
        <w:t>flexibility</w:t>
      </w:r>
      <w:r>
        <w:rPr>
          <w:spacing w:val="-1"/>
        </w:rPr>
        <w:t xml:space="preserve"> </w:t>
      </w:r>
      <w:r>
        <w:t>in how</w:t>
      </w:r>
      <w:r>
        <w:rPr>
          <w:spacing w:val="-2"/>
        </w:rPr>
        <w:t xml:space="preserve"> </w:t>
      </w:r>
      <w:r>
        <w:t>they</w:t>
      </w:r>
      <w:r>
        <w:rPr>
          <w:spacing w:val="-1"/>
        </w:rPr>
        <w:t xml:space="preserve"> </w:t>
      </w:r>
      <w:r>
        <w:t>utilized the</w:t>
      </w:r>
      <w:r>
        <w:rPr>
          <w:spacing w:val="-1"/>
        </w:rPr>
        <w:t xml:space="preserve"> </w:t>
      </w:r>
      <w:r>
        <w:t>funds</w:t>
      </w:r>
      <w:r>
        <w:rPr>
          <w:spacing w:val="-1"/>
        </w:rPr>
        <w:t xml:space="preserve"> </w:t>
      </w:r>
      <w:r>
        <w:t>(as</w:t>
      </w:r>
      <w:r>
        <w:rPr>
          <w:spacing w:val="-1"/>
        </w:rPr>
        <w:t xml:space="preserve"> </w:t>
      </w:r>
      <w:r>
        <w:t>well</w:t>
      </w:r>
      <w:r>
        <w:rPr>
          <w:spacing w:val="-3"/>
        </w:rPr>
        <w:t xml:space="preserve"> </w:t>
      </w:r>
      <w:r>
        <w:t>as investment flexibility). Once in an IRA or qualified plan, funds may be withdrawn from the IRA under three distinct sets of tax rules:</w:t>
      </w:r>
    </w:p>
    <w:p w14:paraId="7D9F9E2D" w14:textId="77777777" w:rsidR="003B6CE3" w:rsidRDefault="000F1916">
      <w:pPr>
        <w:pStyle w:val="ListParagraph"/>
        <w:numPr>
          <w:ilvl w:val="1"/>
          <w:numId w:val="7"/>
        </w:numPr>
        <w:tabs>
          <w:tab w:val="left" w:pos="874"/>
          <w:tab w:val="left" w:pos="875"/>
        </w:tabs>
        <w:spacing w:before="200" w:line="273" w:lineRule="auto"/>
        <w:ind w:right="942"/>
        <w:rPr>
          <w:sz w:val="20"/>
        </w:rPr>
      </w:pPr>
      <w:bookmarkStart w:id="66" w:name="_Pre-age_59½:_IRA_distributions_are_sub"/>
      <w:bookmarkEnd w:id="66"/>
      <w:r>
        <w:rPr>
          <w:sz w:val="20"/>
        </w:rPr>
        <w:t>Pre-age</w:t>
      </w:r>
      <w:r>
        <w:rPr>
          <w:spacing w:val="-3"/>
          <w:sz w:val="20"/>
        </w:rPr>
        <w:t xml:space="preserve"> </w:t>
      </w:r>
      <w:r>
        <w:rPr>
          <w:sz w:val="20"/>
        </w:rPr>
        <w:t>59½:</w:t>
      </w:r>
      <w:r>
        <w:rPr>
          <w:spacing w:val="-2"/>
          <w:sz w:val="20"/>
        </w:rPr>
        <w:t xml:space="preserve"> </w:t>
      </w:r>
      <w:r>
        <w:rPr>
          <w:sz w:val="20"/>
        </w:rPr>
        <w:t>IRA</w:t>
      </w:r>
      <w:r>
        <w:rPr>
          <w:spacing w:val="-3"/>
          <w:sz w:val="20"/>
        </w:rPr>
        <w:t xml:space="preserve"> </w:t>
      </w:r>
      <w:r>
        <w:rPr>
          <w:sz w:val="20"/>
        </w:rPr>
        <w:t>distributions</w:t>
      </w:r>
      <w:r>
        <w:rPr>
          <w:spacing w:val="-3"/>
          <w:sz w:val="20"/>
        </w:rPr>
        <w:t xml:space="preserve"> </w:t>
      </w:r>
      <w:r>
        <w:rPr>
          <w:sz w:val="20"/>
        </w:rPr>
        <w:t>are</w:t>
      </w:r>
      <w:r>
        <w:rPr>
          <w:spacing w:val="-3"/>
          <w:sz w:val="20"/>
        </w:rPr>
        <w:t xml:space="preserve"> </w:t>
      </w:r>
      <w:r>
        <w:rPr>
          <w:sz w:val="20"/>
        </w:rPr>
        <w:t>subject</w:t>
      </w:r>
      <w:r>
        <w:rPr>
          <w:spacing w:val="-4"/>
          <w:sz w:val="20"/>
        </w:rPr>
        <w:t xml:space="preserve"> </w:t>
      </w:r>
      <w:r>
        <w:rPr>
          <w:sz w:val="20"/>
        </w:rPr>
        <w:t>to</w:t>
      </w:r>
      <w:r>
        <w:rPr>
          <w:spacing w:val="-3"/>
          <w:sz w:val="20"/>
        </w:rPr>
        <w:t xml:space="preserve"> </w:t>
      </w:r>
      <w:r>
        <w:rPr>
          <w:sz w:val="20"/>
        </w:rPr>
        <w:t>income</w:t>
      </w:r>
      <w:r>
        <w:rPr>
          <w:spacing w:val="-3"/>
          <w:sz w:val="20"/>
        </w:rPr>
        <w:t xml:space="preserve"> </w:t>
      </w:r>
      <w:r>
        <w:rPr>
          <w:sz w:val="20"/>
        </w:rPr>
        <w:t>taxes</w:t>
      </w:r>
      <w:r>
        <w:rPr>
          <w:spacing w:val="-3"/>
          <w:sz w:val="20"/>
        </w:rPr>
        <w:t xml:space="preserve"> </w:t>
      </w:r>
      <w:r>
        <w:rPr>
          <w:sz w:val="20"/>
        </w:rPr>
        <w:t>and</w:t>
      </w:r>
      <w:r>
        <w:rPr>
          <w:spacing w:val="-4"/>
          <w:sz w:val="20"/>
        </w:rPr>
        <w:t xml:space="preserve"> </w:t>
      </w:r>
      <w:r>
        <w:rPr>
          <w:sz w:val="20"/>
        </w:rPr>
        <w:t>a</w:t>
      </w:r>
      <w:r>
        <w:rPr>
          <w:spacing w:val="-3"/>
          <w:sz w:val="20"/>
        </w:rPr>
        <w:t xml:space="preserve"> </w:t>
      </w:r>
      <w:r>
        <w:rPr>
          <w:sz w:val="20"/>
        </w:rPr>
        <w:t>10%</w:t>
      </w:r>
      <w:r>
        <w:rPr>
          <w:spacing w:val="-4"/>
          <w:sz w:val="20"/>
        </w:rPr>
        <w:t xml:space="preserve"> </w:t>
      </w:r>
      <w:r>
        <w:rPr>
          <w:sz w:val="20"/>
        </w:rPr>
        <w:t>additional</w:t>
      </w:r>
      <w:r>
        <w:rPr>
          <w:spacing w:val="-3"/>
          <w:sz w:val="20"/>
        </w:rPr>
        <w:t xml:space="preserve"> </w:t>
      </w:r>
      <w:r>
        <w:rPr>
          <w:sz w:val="20"/>
        </w:rPr>
        <w:t>tax</w:t>
      </w:r>
      <w:r>
        <w:rPr>
          <w:spacing w:val="-3"/>
          <w:sz w:val="20"/>
        </w:rPr>
        <w:t xml:space="preserve"> </w:t>
      </w:r>
      <w:r>
        <w:rPr>
          <w:sz w:val="20"/>
        </w:rPr>
        <w:t>penalty, unless one of a variety of exceptions is met. These exceptions include:</w:t>
      </w:r>
    </w:p>
    <w:p w14:paraId="6F841530" w14:textId="77777777" w:rsidR="003B6CE3" w:rsidRDefault="000F1916">
      <w:pPr>
        <w:pStyle w:val="ListParagraph"/>
        <w:numPr>
          <w:ilvl w:val="2"/>
          <w:numId w:val="7"/>
        </w:numPr>
        <w:tabs>
          <w:tab w:val="left" w:pos="1291"/>
          <w:tab w:val="left" w:pos="1292"/>
        </w:tabs>
        <w:spacing w:before="202"/>
        <w:ind w:hanging="361"/>
        <w:rPr>
          <w:sz w:val="20"/>
        </w:rPr>
      </w:pPr>
      <w:bookmarkStart w:id="67" w:name="–_Death"/>
      <w:bookmarkEnd w:id="67"/>
      <w:r>
        <w:rPr>
          <w:spacing w:val="-2"/>
          <w:sz w:val="20"/>
        </w:rPr>
        <w:t>Death</w:t>
      </w:r>
    </w:p>
    <w:p w14:paraId="392DC18F" w14:textId="77777777" w:rsidR="003B6CE3" w:rsidRDefault="003B6CE3">
      <w:pPr>
        <w:pStyle w:val="BodyText"/>
        <w:spacing w:before="1"/>
      </w:pPr>
    </w:p>
    <w:p w14:paraId="2B674CD0" w14:textId="77777777" w:rsidR="003B6CE3" w:rsidRDefault="000F1916">
      <w:pPr>
        <w:pStyle w:val="ListParagraph"/>
        <w:numPr>
          <w:ilvl w:val="2"/>
          <w:numId w:val="7"/>
        </w:numPr>
        <w:tabs>
          <w:tab w:val="left" w:pos="1291"/>
          <w:tab w:val="left" w:pos="1292"/>
        </w:tabs>
        <w:ind w:hanging="361"/>
        <w:rPr>
          <w:sz w:val="20"/>
        </w:rPr>
      </w:pPr>
      <w:bookmarkStart w:id="68" w:name="–_Disability_(total_and_permanent)"/>
      <w:bookmarkEnd w:id="68"/>
      <w:r>
        <w:rPr>
          <w:sz w:val="20"/>
        </w:rPr>
        <w:t>Disability</w:t>
      </w:r>
      <w:r>
        <w:rPr>
          <w:spacing w:val="-6"/>
          <w:sz w:val="20"/>
        </w:rPr>
        <w:t xml:space="preserve"> </w:t>
      </w:r>
      <w:r>
        <w:rPr>
          <w:sz w:val="20"/>
        </w:rPr>
        <w:t>(total</w:t>
      </w:r>
      <w:r>
        <w:rPr>
          <w:spacing w:val="-8"/>
          <w:sz w:val="20"/>
        </w:rPr>
        <w:t xml:space="preserve"> </w:t>
      </w:r>
      <w:r>
        <w:rPr>
          <w:sz w:val="20"/>
        </w:rPr>
        <w:t>and</w:t>
      </w:r>
      <w:r>
        <w:rPr>
          <w:spacing w:val="-4"/>
          <w:sz w:val="20"/>
        </w:rPr>
        <w:t xml:space="preserve"> </w:t>
      </w:r>
      <w:r>
        <w:rPr>
          <w:spacing w:val="-2"/>
          <w:sz w:val="20"/>
        </w:rPr>
        <w:t>permanent)</w:t>
      </w:r>
    </w:p>
    <w:p w14:paraId="34FA9471" w14:textId="77777777" w:rsidR="003B6CE3" w:rsidRDefault="003B6CE3">
      <w:pPr>
        <w:pStyle w:val="BodyText"/>
        <w:spacing w:before="2"/>
      </w:pPr>
    </w:p>
    <w:p w14:paraId="0C1D7477" w14:textId="77777777" w:rsidR="003B6CE3" w:rsidRDefault="000F1916">
      <w:pPr>
        <w:pStyle w:val="ListParagraph"/>
        <w:numPr>
          <w:ilvl w:val="2"/>
          <w:numId w:val="7"/>
        </w:numPr>
        <w:tabs>
          <w:tab w:val="left" w:pos="1291"/>
          <w:tab w:val="left" w:pos="1292"/>
        </w:tabs>
        <w:ind w:hanging="361"/>
        <w:rPr>
          <w:sz w:val="20"/>
        </w:rPr>
      </w:pPr>
      <w:bookmarkStart w:id="69" w:name="–_Unreimbursed_medical_expenses_in_exces"/>
      <w:bookmarkEnd w:id="69"/>
      <w:r>
        <w:rPr>
          <w:sz w:val="20"/>
        </w:rPr>
        <w:t>Unreimbursed</w:t>
      </w:r>
      <w:r>
        <w:rPr>
          <w:spacing w:val="-6"/>
          <w:sz w:val="20"/>
        </w:rPr>
        <w:t xml:space="preserve"> </w:t>
      </w:r>
      <w:r>
        <w:rPr>
          <w:sz w:val="20"/>
        </w:rPr>
        <w:t>medical</w:t>
      </w:r>
      <w:r>
        <w:rPr>
          <w:spacing w:val="-7"/>
          <w:sz w:val="20"/>
        </w:rPr>
        <w:t xml:space="preserve"> </w:t>
      </w:r>
      <w:r>
        <w:rPr>
          <w:sz w:val="20"/>
        </w:rPr>
        <w:t>expenses</w:t>
      </w:r>
      <w:r>
        <w:rPr>
          <w:spacing w:val="-5"/>
          <w:sz w:val="20"/>
        </w:rPr>
        <w:t xml:space="preserve"> </w:t>
      </w:r>
      <w:proofErr w:type="gramStart"/>
      <w:r>
        <w:rPr>
          <w:sz w:val="20"/>
        </w:rPr>
        <w:t>in</w:t>
      </w:r>
      <w:r>
        <w:rPr>
          <w:spacing w:val="-6"/>
          <w:sz w:val="20"/>
        </w:rPr>
        <w:t xml:space="preserve"> </w:t>
      </w:r>
      <w:r>
        <w:rPr>
          <w:sz w:val="20"/>
        </w:rPr>
        <w:t>excess</w:t>
      </w:r>
      <w:r>
        <w:rPr>
          <w:spacing w:val="-5"/>
          <w:sz w:val="20"/>
        </w:rPr>
        <w:t xml:space="preserve"> </w:t>
      </w:r>
      <w:r>
        <w:rPr>
          <w:sz w:val="20"/>
        </w:rPr>
        <w:t>of</w:t>
      </w:r>
      <w:proofErr w:type="gramEnd"/>
      <w:r>
        <w:rPr>
          <w:spacing w:val="-5"/>
          <w:sz w:val="20"/>
        </w:rPr>
        <w:t xml:space="preserve"> </w:t>
      </w:r>
      <w:r>
        <w:rPr>
          <w:sz w:val="20"/>
        </w:rPr>
        <w:t>10%</w:t>
      </w:r>
      <w:r>
        <w:rPr>
          <w:spacing w:val="-6"/>
          <w:sz w:val="20"/>
        </w:rPr>
        <w:t xml:space="preserve"> </w:t>
      </w:r>
      <w:r>
        <w:rPr>
          <w:sz w:val="20"/>
        </w:rPr>
        <w:t>of</w:t>
      </w:r>
      <w:r>
        <w:rPr>
          <w:spacing w:val="-5"/>
          <w:sz w:val="20"/>
        </w:rPr>
        <w:t xml:space="preserve"> AGI</w:t>
      </w:r>
    </w:p>
    <w:p w14:paraId="6109C2A9" w14:textId="77777777" w:rsidR="003B6CE3" w:rsidRDefault="003B6CE3">
      <w:pPr>
        <w:pStyle w:val="BodyText"/>
        <w:spacing w:before="1"/>
      </w:pPr>
    </w:p>
    <w:p w14:paraId="4E7DA788" w14:textId="77777777" w:rsidR="003B6CE3" w:rsidRDefault="000F1916">
      <w:pPr>
        <w:pStyle w:val="ListParagraph"/>
        <w:numPr>
          <w:ilvl w:val="2"/>
          <w:numId w:val="7"/>
        </w:numPr>
        <w:tabs>
          <w:tab w:val="left" w:pos="1291"/>
          <w:tab w:val="left" w:pos="1292"/>
        </w:tabs>
        <w:ind w:hanging="361"/>
        <w:rPr>
          <w:sz w:val="20"/>
        </w:rPr>
      </w:pPr>
      <w:bookmarkStart w:id="70" w:name="–_Higher_education"/>
      <w:bookmarkEnd w:id="70"/>
      <w:r>
        <w:rPr>
          <w:sz w:val="20"/>
        </w:rPr>
        <w:t>Higher</w:t>
      </w:r>
      <w:r>
        <w:rPr>
          <w:spacing w:val="-8"/>
          <w:sz w:val="20"/>
        </w:rPr>
        <w:t xml:space="preserve"> </w:t>
      </w:r>
      <w:r>
        <w:rPr>
          <w:spacing w:val="-2"/>
          <w:sz w:val="20"/>
        </w:rPr>
        <w:t>education</w:t>
      </w:r>
    </w:p>
    <w:p w14:paraId="4590F9F4" w14:textId="77777777" w:rsidR="003B6CE3" w:rsidRDefault="003B6CE3">
      <w:pPr>
        <w:pStyle w:val="BodyText"/>
        <w:spacing w:before="2"/>
      </w:pPr>
    </w:p>
    <w:p w14:paraId="65D1CE8B" w14:textId="77777777" w:rsidR="003B6CE3" w:rsidRDefault="000F1916">
      <w:pPr>
        <w:pStyle w:val="ListParagraph"/>
        <w:numPr>
          <w:ilvl w:val="2"/>
          <w:numId w:val="7"/>
        </w:numPr>
        <w:tabs>
          <w:tab w:val="left" w:pos="1291"/>
          <w:tab w:val="left" w:pos="1292"/>
        </w:tabs>
        <w:ind w:hanging="361"/>
        <w:rPr>
          <w:sz w:val="20"/>
        </w:rPr>
      </w:pPr>
      <w:bookmarkStart w:id="71" w:name="–_First_home_purchase_(Up_to_$10,000_lif"/>
      <w:bookmarkEnd w:id="71"/>
      <w:r>
        <w:rPr>
          <w:sz w:val="20"/>
        </w:rPr>
        <w:t>First</w:t>
      </w:r>
      <w:r>
        <w:rPr>
          <w:spacing w:val="-8"/>
          <w:sz w:val="20"/>
        </w:rPr>
        <w:t xml:space="preserve"> </w:t>
      </w:r>
      <w:r>
        <w:rPr>
          <w:sz w:val="20"/>
        </w:rPr>
        <w:t>home</w:t>
      </w:r>
      <w:r>
        <w:rPr>
          <w:spacing w:val="-6"/>
          <w:sz w:val="20"/>
        </w:rPr>
        <w:t xml:space="preserve"> </w:t>
      </w:r>
      <w:r>
        <w:rPr>
          <w:sz w:val="20"/>
        </w:rPr>
        <w:t>purchase</w:t>
      </w:r>
      <w:r>
        <w:rPr>
          <w:spacing w:val="-6"/>
          <w:sz w:val="20"/>
        </w:rPr>
        <w:t xml:space="preserve"> </w:t>
      </w:r>
      <w:r>
        <w:rPr>
          <w:sz w:val="20"/>
        </w:rPr>
        <w:t>(Up</w:t>
      </w:r>
      <w:r>
        <w:rPr>
          <w:spacing w:val="-5"/>
          <w:sz w:val="20"/>
        </w:rPr>
        <w:t xml:space="preserve"> </w:t>
      </w:r>
      <w:r>
        <w:rPr>
          <w:sz w:val="20"/>
        </w:rPr>
        <w:t>to</w:t>
      </w:r>
      <w:r>
        <w:rPr>
          <w:spacing w:val="-5"/>
          <w:sz w:val="20"/>
        </w:rPr>
        <w:t xml:space="preserve"> </w:t>
      </w:r>
      <w:r>
        <w:rPr>
          <w:sz w:val="20"/>
        </w:rPr>
        <w:t>$10,000</w:t>
      </w:r>
      <w:r>
        <w:rPr>
          <w:spacing w:val="-4"/>
          <w:sz w:val="20"/>
        </w:rPr>
        <w:t xml:space="preserve"> </w:t>
      </w:r>
      <w:r>
        <w:rPr>
          <w:sz w:val="20"/>
        </w:rPr>
        <w:t>lifetime</w:t>
      </w:r>
      <w:r>
        <w:rPr>
          <w:spacing w:val="-6"/>
          <w:sz w:val="20"/>
        </w:rPr>
        <w:t xml:space="preserve"> </w:t>
      </w:r>
      <w:r>
        <w:rPr>
          <w:spacing w:val="-2"/>
          <w:sz w:val="20"/>
        </w:rPr>
        <w:t>limit)</w:t>
      </w:r>
    </w:p>
    <w:p w14:paraId="3CEDA095" w14:textId="77777777" w:rsidR="003B6CE3" w:rsidRDefault="003B6CE3">
      <w:pPr>
        <w:pStyle w:val="BodyText"/>
        <w:spacing w:before="1"/>
      </w:pPr>
    </w:p>
    <w:p w14:paraId="0336582A" w14:textId="77777777" w:rsidR="003B6CE3" w:rsidRDefault="000F1916">
      <w:pPr>
        <w:pStyle w:val="ListParagraph"/>
        <w:numPr>
          <w:ilvl w:val="2"/>
          <w:numId w:val="7"/>
        </w:numPr>
        <w:tabs>
          <w:tab w:val="left" w:pos="1291"/>
          <w:tab w:val="left" w:pos="1292"/>
        </w:tabs>
        <w:ind w:hanging="361"/>
        <w:rPr>
          <w:sz w:val="20"/>
        </w:rPr>
      </w:pPr>
      <w:bookmarkStart w:id="72" w:name="–_Substantially_Equal_Payments_or_§72(t)"/>
      <w:bookmarkEnd w:id="72"/>
      <w:r>
        <w:rPr>
          <w:sz w:val="20"/>
        </w:rPr>
        <w:t>Substantially</w:t>
      </w:r>
      <w:r>
        <w:rPr>
          <w:spacing w:val="-6"/>
          <w:sz w:val="20"/>
        </w:rPr>
        <w:t xml:space="preserve"> </w:t>
      </w:r>
      <w:r>
        <w:rPr>
          <w:sz w:val="20"/>
        </w:rPr>
        <w:t>Equal</w:t>
      </w:r>
      <w:r>
        <w:rPr>
          <w:spacing w:val="-8"/>
          <w:sz w:val="20"/>
        </w:rPr>
        <w:t xml:space="preserve"> </w:t>
      </w:r>
      <w:r>
        <w:rPr>
          <w:sz w:val="20"/>
        </w:rPr>
        <w:t>Payments</w:t>
      </w:r>
      <w:r>
        <w:rPr>
          <w:spacing w:val="-5"/>
          <w:sz w:val="20"/>
        </w:rPr>
        <w:t xml:space="preserve"> </w:t>
      </w:r>
      <w:r>
        <w:rPr>
          <w:sz w:val="20"/>
        </w:rPr>
        <w:t>or</w:t>
      </w:r>
      <w:r>
        <w:rPr>
          <w:spacing w:val="-6"/>
          <w:sz w:val="20"/>
        </w:rPr>
        <w:t xml:space="preserve"> </w:t>
      </w:r>
      <w:r>
        <w:rPr>
          <w:sz w:val="20"/>
        </w:rPr>
        <w:t>§72(t)</w:t>
      </w:r>
      <w:r>
        <w:rPr>
          <w:spacing w:val="-8"/>
          <w:sz w:val="20"/>
        </w:rPr>
        <w:t xml:space="preserve"> </w:t>
      </w:r>
      <w:r>
        <w:rPr>
          <w:sz w:val="20"/>
        </w:rPr>
        <w:t>(covered</w:t>
      </w:r>
      <w:r>
        <w:rPr>
          <w:spacing w:val="-6"/>
          <w:sz w:val="20"/>
        </w:rPr>
        <w:t xml:space="preserve"> </w:t>
      </w:r>
      <w:r>
        <w:rPr>
          <w:sz w:val="20"/>
        </w:rPr>
        <w:t>later</w:t>
      </w:r>
      <w:r>
        <w:rPr>
          <w:spacing w:val="-6"/>
          <w:sz w:val="20"/>
        </w:rPr>
        <w:t xml:space="preserve"> </w:t>
      </w:r>
      <w:r>
        <w:rPr>
          <w:sz w:val="20"/>
        </w:rPr>
        <w:t>in</w:t>
      </w:r>
      <w:r>
        <w:rPr>
          <w:spacing w:val="-6"/>
          <w:sz w:val="20"/>
        </w:rPr>
        <w:t xml:space="preserve"> </w:t>
      </w:r>
      <w:r>
        <w:rPr>
          <w:sz w:val="20"/>
        </w:rPr>
        <w:t>this</w:t>
      </w:r>
      <w:r>
        <w:rPr>
          <w:spacing w:val="-6"/>
          <w:sz w:val="20"/>
        </w:rPr>
        <w:t xml:space="preserve"> </w:t>
      </w:r>
      <w:r>
        <w:rPr>
          <w:spacing w:val="-2"/>
          <w:sz w:val="20"/>
        </w:rPr>
        <w:t>paper)</w:t>
      </w:r>
    </w:p>
    <w:p w14:paraId="56E0E32D" w14:textId="77777777" w:rsidR="003B6CE3" w:rsidRDefault="003B6CE3">
      <w:pPr>
        <w:pStyle w:val="BodyText"/>
        <w:spacing w:before="2"/>
      </w:pPr>
    </w:p>
    <w:p w14:paraId="0C781DBB" w14:textId="77777777" w:rsidR="003B6CE3" w:rsidRDefault="000F1916">
      <w:pPr>
        <w:pStyle w:val="ListParagraph"/>
        <w:numPr>
          <w:ilvl w:val="2"/>
          <w:numId w:val="7"/>
        </w:numPr>
        <w:tabs>
          <w:tab w:val="left" w:pos="1291"/>
          <w:tab w:val="left" w:pos="1292"/>
        </w:tabs>
        <w:ind w:hanging="361"/>
        <w:rPr>
          <w:sz w:val="12"/>
        </w:rPr>
      </w:pPr>
      <w:bookmarkStart w:id="73" w:name="–_Other_exceptions22F"/>
      <w:bookmarkEnd w:id="73"/>
      <w:r>
        <w:rPr>
          <w:sz w:val="20"/>
        </w:rPr>
        <w:t>Other</w:t>
      </w:r>
      <w:r>
        <w:rPr>
          <w:spacing w:val="-9"/>
          <w:sz w:val="20"/>
        </w:rPr>
        <w:t xml:space="preserve"> </w:t>
      </w:r>
      <w:r>
        <w:rPr>
          <w:spacing w:val="-2"/>
          <w:sz w:val="20"/>
        </w:rPr>
        <w:t>exceptions</w:t>
      </w:r>
      <w:hyperlink w:anchor="_bookmark22" w:history="1">
        <w:r>
          <w:rPr>
            <w:spacing w:val="-2"/>
            <w:position w:val="7"/>
            <w:sz w:val="12"/>
          </w:rPr>
          <w:t>23</w:t>
        </w:r>
      </w:hyperlink>
    </w:p>
    <w:p w14:paraId="77193405" w14:textId="77777777" w:rsidR="003B6CE3" w:rsidRDefault="003B6CE3">
      <w:pPr>
        <w:pStyle w:val="BodyText"/>
      </w:pPr>
    </w:p>
    <w:p w14:paraId="1CEDA0A6" w14:textId="77777777" w:rsidR="003B6CE3" w:rsidRDefault="003B6CE3">
      <w:pPr>
        <w:pStyle w:val="BodyText"/>
      </w:pPr>
    </w:p>
    <w:p w14:paraId="6338CB75" w14:textId="77777777" w:rsidR="003B6CE3" w:rsidRDefault="003B6CE3">
      <w:pPr>
        <w:pStyle w:val="BodyText"/>
      </w:pPr>
    </w:p>
    <w:p w14:paraId="14E22877" w14:textId="77777777" w:rsidR="003B6CE3" w:rsidRDefault="003B6CE3">
      <w:pPr>
        <w:pStyle w:val="BodyText"/>
        <w:spacing w:before="1"/>
        <w:rPr>
          <w:sz w:val="23"/>
        </w:rPr>
      </w:pPr>
    </w:p>
    <w:p w14:paraId="4337125B" w14:textId="77777777" w:rsidR="003B6CE3" w:rsidRDefault="000F1916">
      <w:pPr>
        <w:spacing w:before="104" w:line="186" w:lineRule="exact"/>
        <w:ind w:left="120"/>
        <w:rPr>
          <w:sz w:val="16"/>
        </w:rPr>
      </w:pPr>
      <w:bookmarkStart w:id="74" w:name="_bookmark18"/>
      <w:bookmarkEnd w:id="74"/>
      <w:r>
        <w:rPr>
          <w:position w:val="5"/>
          <w:sz w:val="10"/>
        </w:rPr>
        <w:t>19</w:t>
      </w:r>
      <w:r>
        <w:rPr>
          <w:spacing w:val="12"/>
          <w:position w:val="5"/>
          <w:sz w:val="10"/>
        </w:rPr>
        <w:t xml:space="preserve"> </w:t>
      </w:r>
      <w:bookmarkStart w:id="75" w:name="_bookmark19"/>
      <w:bookmarkEnd w:id="75"/>
      <w:r>
        <w:rPr>
          <w:sz w:val="16"/>
        </w:rPr>
        <w:t>The</w:t>
      </w:r>
      <w:r>
        <w:rPr>
          <w:spacing w:val="-2"/>
          <w:sz w:val="16"/>
        </w:rPr>
        <w:t xml:space="preserve"> </w:t>
      </w:r>
      <w:r>
        <w:rPr>
          <w:sz w:val="16"/>
        </w:rPr>
        <w:t>correct</w:t>
      </w:r>
      <w:r>
        <w:rPr>
          <w:spacing w:val="-3"/>
          <w:sz w:val="16"/>
        </w:rPr>
        <w:t xml:space="preserve"> </w:t>
      </w:r>
      <w:r>
        <w:rPr>
          <w:sz w:val="16"/>
        </w:rPr>
        <w:t>exact</w:t>
      </w:r>
      <w:r>
        <w:rPr>
          <w:spacing w:val="-5"/>
          <w:sz w:val="16"/>
        </w:rPr>
        <w:t xml:space="preserve"> </w:t>
      </w:r>
      <w:r>
        <w:rPr>
          <w:sz w:val="16"/>
        </w:rPr>
        <w:t>term</w:t>
      </w:r>
      <w:r>
        <w:rPr>
          <w:spacing w:val="-5"/>
          <w:sz w:val="16"/>
        </w:rPr>
        <w:t xml:space="preserve"> </w:t>
      </w:r>
      <w:r>
        <w:rPr>
          <w:sz w:val="16"/>
        </w:rPr>
        <w:t>is</w:t>
      </w:r>
      <w:r>
        <w:rPr>
          <w:spacing w:val="-3"/>
          <w:sz w:val="16"/>
        </w:rPr>
        <w:t xml:space="preserve"> </w:t>
      </w:r>
      <w:r>
        <w:rPr>
          <w:sz w:val="16"/>
        </w:rPr>
        <w:t>born</w:t>
      </w:r>
      <w:r>
        <w:rPr>
          <w:spacing w:val="-3"/>
          <w:sz w:val="16"/>
        </w:rPr>
        <w:t xml:space="preserve"> </w:t>
      </w:r>
      <w:r>
        <w:rPr>
          <w:sz w:val="16"/>
        </w:rPr>
        <w:t>before</w:t>
      </w:r>
      <w:r>
        <w:rPr>
          <w:spacing w:val="-2"/>
          <w:sz w:val="16"/>
        </w:rPr>
        <w:t xml:space="preserve"> </w:t>
      </w:r>
      <w:r>
        <w:rPr>
          <w:sz w:val="16"/>
        </w:rPr>
        <w:t>January</w:t>
      </w:r>
      <w:r>
        <w:rPr>
          <w:spacing w:val="-1"/>
          <w:sz w:val="16"/>
        </w:rPr>
        <w:t xml:space="preserve"> </w:t>
      </w:r>
      <w:r>
        <w:rPr>
          <w:sz w:val="16"/>
        </w:rPr>
        <w:t>2,</w:t>
      </w:r>
      <w:r>
        <w:rPr>
          <w:spacing w:val="-4"/>
          <w:sz w:val="16"/>
        </w:rPr>
        <w:t xml:space="preserve"> </w:t>
      </w:r>
      <w:r>
        <w:rPr>
          <w:spacing w:val="-2"/>
          <w:sz w:val="16"/>
        </w:rPr>
        <w:t>1936.</w:t>
      </w:r>
    </w:p>
    <w:p w14:paraId="32C7FE95" w14:textId="77777777" w:rsidR="003B6CE3" w:rsidRDefault="000F1916">
      <w:pPr>
        <w:ind w:left="119" w:right="661"/>
        <w:rPr>
          <w:sz w:val="16"/>
        </w:rPr>
      </w:pPr>
      <w:r>
        <w:rPr>
          <w:position w:val="5"/>
          <w:sz w:val="10"/>
        </w:rPr>
        <w:t>20</w:t>
      </w:r>
      <w:r>
        <w:rPr>
          <w:spacing w:val="15"/>
          <w:position w:val="5"/>
          <w:sz w:val="10"/>
        </w:rPr>
        <w:t xml:space="preserve"> </w:t>
      </w:r>
      <w:r>
        <w:rPr>
          <w:sz w:val="16"/>
        </w:rPr>
        <w:t>A</w:t>
      </w:r>
      <w:r>
        <w:rPr>
          <w:spacing w:val="-1"/>
          <w:sz w:val="16"/>
        </w:rPr>
        <w:t xml:space="preserve"> </w:t>
      </w:r>
      <w:r>
        <w:rPr>
          <w:sz w:val="16"/>
        </w:rPr>
        <w:t>lump-sum</w:t>
      </w:r>
      <w:r>
        <w:rPr>
          <w:spacing w:val="-3"/>
          <w:sz w:val="16"/>
        </w:rPr>
        <w:t xml:space="preserve"> </w:t>
      </w:r>
      <w:r>
        <w:rPr>
          <w:sz w:val="16"/>
        </w:rPr>
        <w:t>is</w:t>
      </w:r>
      <w:r>
        <w:rPr>
          <w:spacing w:val="-2"/>
          <w:sz w:val="16"/>
        </w:rPr>
        <w:t xml:space="preserve"> </w:t>
      </w:r>
      <w:r>
        <w:rPr>
          <w:sz w:val="16"/>
        </w:rPr>
        <w:t>defined as</w:t>
      </w:r>
      <w:r>
        <w:rPr>
          <w:spacing w:val="-2"/>
          <w:sz w:val="16"/>
        </w:rPr>
        <w:t xml:space="preserve"> </w:t>
      </w:r>
      <w:r>
        <w:rPr>
          <w:sz w:val="16"/>
        </w:rPr>
        <w:t>the</w:t>
      </w:r>
      <w:r>
        <w:rPr>
          <w:spacing w:val="-3"/>
          <w:sz w:val="16"/>
        </w:rPr>
        <w:t xml:space="preserve"> </w:t>
      </w:r>
      <w:r>
        <w:rPr>
          <w:sz w:val="16"/>
        </w:rPr>
        <w:t>distribution</w:t>
      </w:r>
      <w:r>
        <w:rPr>
          <w:spacing w:val="-1"/>
          <w:sz w:val="16"/>
        </w:rPr>
        <w:t xml:space="preserve"> </w:t>
      </w:r>
      <w:r>
        <w:rPr>
          <w:sz w:val="16"/>
        </w:rPr>
        <w:t>or</w:t>
      </w:r>
      <w:r>
        <w:rPr>
          <w:spacing w:val="-1"/>
          <w:sz w:val="16"/>
        </w:rPr>
        <w:t xml:space="preserve"> </w:t>
      </w:r>
      <w:r>
        <w:rPr>
          <w:sz w:val="16"/>
        </w:rPr>
        <w:t>payment</w:t>
      </w:r>
      <w:r>
        <w:rPr>
          <w:spacing w:val="-3"/>
          <w:sz w:val="16"/>
        </w:rPr>
        <w:t xml:space="preserve"> </w:t>
      </w:r>
      <w:r>
        <w:rPr>
          <w:sz w:val="16"/>
        </w:rPr>
        <w:t>in</w:t>
      </w:r>
      <w:r>
        <w:rPr>
          <w:spacing w:val="-1"/>
          <w:sz w:val="16"/>
        </w:rPr>
        <w:t xml:space="preserve"> </w:t>
      </w:r>
      <w:r>
        <w:rPr>
          <w:sz w:val="16"/>
        </w:rPr>
        <w:t>one</w:t>
      </w:r>
      <w:r>
        <w:rPr>
          <w:spacing w:val="-3"/>
          <w:sz w:val="16"/>
        </w:rPr>
        <w:t xml:space="preserve"> </w:t>
      </w:r>
      <w:r>
        <w:rPr>
          <w:sz w:val="16"/>
        </w:rPr>
        <w:t>tax</w:t>
      </w:r>
      <w:r>
        <w:rPr>
          <w:spacing w:val="-2"/>
          <w:sz w:val="16"/>
        </w:rPr>
        <w:t xml:space="preserve"> </w:t>
      </w:r>
      <w:r>
        <w:rPr>
          <w:sz w:val="16"/>
        </w:rPr>
        <w:t>year</w:t>
      </w:r>
      <w:r>
        <w:rPr>
          <w:spacing w:val="-1"/>
          <w:sz w:val="16"/>
        </w:rPr>
        <w:t xml:space="preserve"> </w:t>
      </w:r>
      <w:r>
        <w:rPr>
          <w:sz w:val="16"/>
        </w:rPr>
        <w:t>of a</w:t>
      </w:r>
      <w:r>
        <w:rPr>
          <w:spacing w:val="-3"/>
          <w:sz w:val="16"/>
        </w:rPr>
        <w:t xml:space="preserve"> </w:t>
      </w:r>
      <w:r>
        <w:rPr>
          <w:sz w:val="16"/>
        </w:rPr>
        <w:t>plan</w:t>
      </w:r>
      <w:r>
        <w:rPr>
          <w:spacing w:val="-3"/>
          <w:sz w:val="16"/>
        </w:rPr>
        <w:t xml:space="preserve"> </w:t>
      </w:r>
      <w:r>
        <w:rPr>
          <w:sz w:val="16"/>
        </w:rPr>
        <w:t>participant’s</w:t>
      </w:r>
      <w:r>
        <w:rPr>
          <w:spacing w:val="-2"/>
          <w:sz w:val="16"/>
        </w:rPr>
        <w:t xml:space="preserve"> </w:t>
      </w:r>
      <w:r>
        <w:rPr>
          <w:sz w:val="16"/>
        </w:rPr>
        <w:t>entire</w:t>
      </w:r>
      <w:r>
        <w:rPr>
          <w:spacing w:val="-3"/>
          <w:sz w:val="16"/>
        </w:rPr>
        <w:t xml:space="preserve"> </w:t>
      </w:r>
      <w:r>
        <w:rPr>
          <w:sz w:val="16"/>
        </w:rPr>
        <w:t>balance from</w:t>
      </w:r>
      <w:r>
        <w:rPr>
          <w:spacing w:val="-1"/>
          <w:sz w:val="16"/>
        </w:rPr>
        <w:t xml:space="preserve"> </w:t>
      </w:r>
      <w:proofErr w:type="gramStart"/>
      <w:r>
        <w:rPr>
          <w:sz w:val="16"/>
        </w:rPr>
        <w:t>all of</w:t>
      </w:r>
      <w:proofErr w:type="gramEnd"/>
      <w:r>
        <w:rPr>
          <w:spacing w:val="-2"/>
          <w:sz w:val="16"/>
        </w:rPr>
        <w:t xml:space="preserve"> </w:t>
      </w:r>
      <w:r>
        <w:rPr>
          <w:sz w:val="16"/>
        </w:rPr>
        <w:t>the employer’s qualified plans of one kind (for example, pension, profit sharing or stock bonus plans).</w:t>
      </w:r>
    </w:p>
    <w:p w14:paraId="3D7E6595" w14:textId="77777777" w:rsidR="003B6CE3" w:rsidRDefault="000F1916">
      <w:pPr>
        <w:spacing w:before="1"/>
        <w:ind w:left="120"/>
        <w:rPr>
          <w:sz w:val="16"/>
        </w:rPr>
      </w:pPr>
      <w:bookmarkStart w:id="76" w:name="_bookmark20"/>
      <w:bookmarkEnd w:id="76"/>
      <w:r>
        <w:rPr>
          <w:position w:val="5"/>
          <w:sz w:val="10"/>
        </w:rPr>
        <w:t>21</w:t>
      </w:r>
      <w:r>
        <w:rPr>
          <w:spacing w:val="13"/>
          <w:position w:val="5"/>
          <w:sz w:val="10"/>
        </w:rPr>
        <w:t xml:space="preserve"> </w:t>
      </w:r>
      <w:r>
        <w:rPr>
          <w:sz w:val="16"/>
        </w:rPr>
        <w:t>Form</w:t>
      </w:r>
      <w:r>
        <w:rPr>
          <w:spacing w:val="-2"/>
          <w:sz w:val="16"/>
        </w:rPr>
        <w:t xml:space="preserve"> </w:t>
      </w:r>
      <w:hyperlink r:id="rId15">
        <w:r>
          <w:rPr>
            <w:color w:val="0000FF"/>
            <w:sz w:val="16"/>
            <w:u w:val="single" w:color="0000FF"/>
          </w:rPr>
          <w:t>4972</w:t>
        </w:r>
        <w:r>
          <w:rPr>
            <w:sz w:val="16"/>
          </w:rPr>
          <w:t xml:space="preserve">. </w:t>
        </w:r>
      </w:hyperlink>
      <w:r>
        <w:rPr>
          <w:sz w:val="16"/>
        </w:rPr>
        <w:t>See</w:t>
      </w:r>
      <w:r>
        <w:rPr>
          <w:spacing w:val="-5"/>
          <w:sz w:val="16"/>
        </w:rPr>
        <w:t xml:space="preserve"> </w:t>
      </w:r>
      <w:r>
        <w:rPr>
          <w:sz w:val="16"/>
        </w:rPr>
        <w:t>also</w:t>
      </w:r>
      <w:r>
        <w:rPr>
          <w:spacing w:val="-2"/>
          <w:sz w:val="16"/>
        </w:rPr>
        <w:t xml:space="preserve"> </w:t>
      </w:r>
      <w:r>
        <w:rPr>
          <w:sz w:val="16"/>
        </w:rPr>
        <w:t>IRS</w:t>
      </w:r>
      <w:r>
        <w:rPr>
          <w:spacing w:val="-2"/>
          <w:sz w:val="16"/>
        </w:rPr>
        <w:t xml:space="preserve"> </w:t>
      </w:r>
      <w:hyperlink r:id="rId16">
        <w:r>
          <w:rPr>
            <w:color w:val="0000FF"/>
            <w:sz w:val="16"/>
            <w:u w:val="single" w:color="0000FF"/>
          </w:rPr>
          <w:t>Pub</w:t>
        </w:r>
        <w:r>
          <w:rPr>
            <w:color w:val="0000FF"/>
            <w:spacing w:val="-3"/>
            <w:sz w:val="16"/>
            <w:u w:val="single" w:color="0000FF"/>
          </w:rPr>
          <w:t xml:space="preserve"> </w:t>
        </w:r>
        <w:r>
          <w:rPr>
            <w:color w:val="0000FF"/>
            <w:spacing w:val="-4"/>
            <w:sz w:val="16"/>
            <w:u w:val="single" w:color="0000FF"/>
          </w:rPr>
          <w:t>575</w:t>
        </w:r>
        <w:r>
          <w:rPr>
            <w:spacing w:val="-4"/>
            <w:sz w:val="16"/>
          </w:rPr>
          <w:t>.</w:t>
        </w:r>
      </w:hyperlink>
    </w:p>
    <w:p w14:paraId="350BDB99" w14:textId="77777777" w:rsidR="003B6CE3" w:rsidRDefault="000F1916">
      <w:pPr>
        <w:spacing w:line="186" w:lineRule="exact"/>
        <w:ind w:left="120"/>
        <w:rPr>
          <w:sz w:val="16"/>
        </w:rPr>
      </w:pPr>
      <w:bookmarkStart w:id="77" w:name="_bookmark21"/>
      <w:bookmarkEnd w:id="77"/>
      <w:r>
        <w:rPr>
          <w:position w:val="5"/>
          <w:sz w:val="10"/>
        </w:rPr>
        <w:t>22</w:t>
      </w:r>
      <w:r>
        <w:rPr>
          <w:spacing w:val="11"/>
          <w:position w:val="5"/>
          <w:sz w:val="10"/>
        </w:rPr>
        <w:t xml:space="preserve"> </w:t>
      </w:r>
      <w:r>
        <w:rPr>
          <w:sz w:val="16"/>
        </w:rPr>
        <w:t>Michigan</w:t>
      </w:r>
      <w:r>
        <w:rPr>
          <w:spacing w:val="-4"/>
          <w:sz w:val="16"/>
        </w:rPr>
        <w:t xml:space="preserve"> </w:t>
      </w:r>
      <w:r>
        <w:rPr>
          <w:sz w:val="16"/>
        </w:rPr>
        <w:t>taxes</w:t>
      </w:r>
      <w:r>
        <w:rPr>
          <w:spacing w:val="-5"/>
          <w:sz w:val="16"/>
        </w:rPr>
        <w:t xml:space="preserve"> </w:t>
      </w:r>
      <w:r>
        <w:rPr>
          <w:sz w:val="16"/>
        </w:rPr>
        <w:t>federal</w:t>
      </w:r>
      <w:r>
        <w:rPr>
          <w:spacing w:val="-3"/>
          <w:sz w:val="16"/>
        </w:rPr>
        <w:t xml:space="preserve"> </w:t>
      </w:r>
      <w:r>
        <w:rPr>
          <w:sz w:val="16"/>
        </w:rPr>
        <w:t>AGI,</w:t>
      </w:r>
      <w:r>
        <w:rPr>
          <w:spacing w:val="-5"/>
          <w:sz w:val="16"/>
        </w:rPr>
        <w:t xml:space="preserve"> </w:t>
      </w:r>
      <w:r>
        <w:rPr>
          <w:sz w:val="16"/>
        </w:rPr>
        <w:t>and</w:t>
      </w:r>
      <w:r>
        <w:rPr>
          <w:spacing w:val="-5"/>
          <w:sz w:val="16"/>
        </w:rPr>
        <w:t xml:space="preserve"> </w:t>
      </w:r>
      <w:r>
        <w:rPr>
          <w:sz w:val="16"/>
        </w:rPr>
        <w:t>ten-year</w:t>
      </w:r>
      <w:r>
        <w:rPr>
          <w:spacing w:val="-6"/>
          <w:sz w:val="16"/>
        </w:rPr>
        <w:t xml:space="preserve"> </w:t>
      </w:r>
      <w:r>
        <w:rPr>
          <w:sz w:val="16"/>
        </w:rPr>
        <w:t>averaging</w:t>
      </w:r>
      <w:r>
        <w:rPr>
          <w:spacing w:val="-4"/>
          <w:sz w:val="16"/>
        </w:rPr>
        <w:t xml:space="preserve"> </w:t>
      </w:r>
      <w:r>
        <w:rPr>
          <w:sz w:val="16"/>
        </w:rPr>
        <w:t>excludes</w:t>
      </w:r>
      <w:r>
        <w:rPr>
          <w:spacing w:val="-2"/>
          <w:sz w:val="16"/>
        </w:rPr>
        <w:t xml:space="preserve"> </w:t>
      </w:r>
      <w:r>
        <w:rPr>
          <w:sz w:val="16"/>
        </w:rPr>
        <w:t>the</w:t>
      </w:r>
      <w:r>
        <w:rPr>
          <w:spacing w:val="-3"/>
          <w:sz w:val="16"/>
        </w:rPr>
        <w:t xml:space="preserve"> </w:t>
      </w:r>
      <w:r>
        <w:rPr>
          <w:sz w:val="16"/>
        </w:rPr>
        <w:t>pension</w:t>
      </w:r>
      <w:r>
        <w:rPr>
          <w:spacing w:val="-4"/>
          <w:sz w:val="16"/>
        </w:rPr>
        <w:t xml:space="preserve"> </w:t>
      </w:r>
      <w:r>
        <w:rPr>
          <w:sz w:val="16"/>
        </w:rPr>
        <w:t>lump-sum</w:t>
      </w:r>
      <w:r>
        <w:rPr>
          <w:spacing w:val="-4"/>
          <w:sz w:val="16"/>
        </w:rPr>
        <w:t xml:space="preserve"> </w:t>
      </w:r>
      <w:r>
        <w:rPr>
          <w:sz w:val="16"/>
        </w:rPr>
        <w:t>from</w:t>
      </w:r>
      <w:r>
        <w:rPr>
          <w:spacing w:val="-4"/>
          <w:sz w:val="16"/>
        </w:rPr>
        <w:t xml:space="preserve"> AGI.</w:t>
      </w:r>
    </w:p>
    <w:p w14:paraId="22F44796" w14:textId="77777777" w:rsidR="003B6CE3" w:rsidRDefault="000F1916">
      <w:pPr>
        <w:ind w:left="120" w:right="729" w:hanging="1"/>
        <w:rPr>
          <w:sz w:val="16"/>
        </w:rPr>
      </w:pPr>
      <w:bookmarkStart w:id="78" w:name="_bookmark22"/>
      <w:bookmarkEnd w:id="78"/>
      <w:r>
        <w:rPr>
          <w:position w:val="5"/>
          <w:sz w:val="10"/>
        </w:rPr>
        <w:t>23</w:t>
      </w:r>
      <w:r>
        <w:rPr>
          <w:spacing w:val="14"/>
          <w:position w:val="5"/>
          <w:sz w:val="10"/>
        </w:rPr>
        <w:t xml:space="preserve"> </w:t>
      </w:r>
      <w:r>
        <w:rPr>
          <w:sz w:val="16"/>
        </w:rPr>
        <w:t>For</w:t>
      </w:r>
      <w:r>
        <w:rPr>
          <w:spacing w:val="-2"/>
          <w:sz w:val="16"/>
        </w:rPr>
        <w:t xml:space="preserve"> </w:t>
      </w:r>
      <w:r>
        <w:rPr>
          <w:sz w:val="16"/>
        </w:rPr>
        <w:t>example, to</w:t>
      </w:r>
      <w:r>
        <w:rPr>
          <w:spacing w:val="-5"/>
          <w:sz w:val="16"/>
        </w:rPr>
        <w:t xml:space="preserve"> </w:t>
      </w:r>
      <w:r>
        <w:rPr>
          <w:sz w:val="16"/>
        </w:rPr>
        <w:t>pay medical</w:t>
      </w:r>
      <w:r>
        <w:rPr>
          <w:spacing w:val="-1"/>
          <w:sz w:val="16"/>
        </w:rPr>
        <w:t xml:space="preserve"> </w:t>
      </w:r>
      <w:r>
        <w:rPr>
          <w:sz w:val="16"/>
        </w:rPr>
        <w:t>premiums</w:t>
      </w:r>
      <w:r>
        <w:rPr>
          <w:spacing w:val="-2"/>
          <w:sz w:val="16"/>
        </w:rPr>
        <w:t xml:space="preserve"> </w:t>
      </w:r>
      <w:r>
        <w:rPr>
          <w:sz w:val="16"/>
        </w:rPr>
        <w:t>if</w:t>
      </w:r>
      <w:r>
        <w:rPr>
          <w:spacing w:val="-3"/>
          <w:sz w:val="16"/>
        </w:rPr>
        <w:t xml:space="preserve"> </w:t>
      </w:r>
      <w:r>
        <w:rPr>
          <w:sz w:val="16"/>
        </w:rPr>
        <w:t>you</w:t>
      </w:r>
      <w:r>
        <w:rPr>
          <w:spacing w:val="-2"/>
          <w:sz w:val="16"/>
        </w:rPr>
        <w:t xml:space="preserve"> </w:t>
      </w:r>
      <w:r>
        <w:rPr>
          <w:sz w:val="16"/>
        </w:rPr>
        <w:t>lost</w:t>
      </w:r>
      <w:r>
        <w:rPr>
          <w:spacing w:val="-4"/>
          <w:sz w:val="16"/>
        </w:rPr>
        <w:t xml:space="preserve"> </w:t>
      </w:r>
      <w:r>
        <w:rPr>
          <w:sz w:val="16"/>
        </w:rPr>
        <w:t>your</w:t>
      </w:r>
      <w:r>
        <w:rPr>
          <w:spacing w:val="-2"/>
          <w:sz w:val="16"/>
        </w:rPr>
        <w:t xml:space="preserve"> </w:t>
      </w:r>
      <w:r>
        <w:rPr>
          <w:sz w:val="16"/>
        </w:rPr>
        <w:t>job</w:t>
      </w:r>
      <w:r>
        <w:rPr>
          <w:spacing w:val="-3"/>
          <w:sz w:val="16"/>
        </w:rPr>
        <w:t xml:space="preserve"> </w:t>
      </w:r>
      <w:r>
        <w:rPr>
          <w:sz w:val="16"/>
        </w:rPr>
        <w:t>and</w:t>
      </w:r>
      <w:r>
        <w:rPr>
          <w:spacing w:val="-3"/>
          <w:sz w:val="16"/>
        </w:rPr>
        <w:t xml:space="preserve"> </w:t>
      </w:r>
      <w:r>
        <w:rPr>
          <w:sz w:val="16"/>
        </w:rPr>
        <w:t>were</w:t>
      </w:r>
      <w:r>
        <w:rPr>
          <w:spacing w:val="-1"/>
          <w:sz w:val="16"/>
        </w:rPr>
        <w:t xml:space="preserve"> </w:t>
      </w:r>
      <w:r>
        <w:rPr>
          <w:sz w:val="16"/>
        </w:rPr>
        <w:t>receiving</w:t>
      </w:r>
      <w:r>
        <w:rPr>
          <w:spacing w:val="-2"/>
          <w:sz w:val="16"/>
        </w:rPr>
        <w:t xml:space="preserve"> </w:t>
      </w:r>
      <w:r>
        <w:rPr>
          <w:sz w:val="16"/>
        </w:rPr>
        <w:t>unemployment</w:t>
      </w:r>
      <w:r>
        <w:rPr>
          <w:spacing w:val="-2"/>
          <w:sz w:val="16"/>
        </w:rPr>
        <w:t xml:space="preserve"> </w:t>
      </w:r>
      <w:r>
        <w:rPr>
          <w:sz w:val="16"/>
        </w:rPr>
        <w:t>compensation,</w:t>
      </w:r>
      <w:r>
        <w:rPr>
          <w:spacing w:val="-3"/>
          <w:sz w:val="16"/>
        </w:rPr>
        <w:t xml:space="preserve"> </w:t>
      </w:r>
      <w:r>
        <w:rPr>
          <w:sz w:val="16"/>
        </w:rPr>
        <w:t>or</w:t>
      </w:r>
      <w:r>
        <w:rPr>
          <w:spacing w:val="-2"/>
          <w:sz w:val="16"/>
        </w:rPr>
        <w:t xml:space="preserve"> </w:t>
      </w:r>
      <w:r>
        <w:rPr>
          <w:sz w:val="16"/>
        </w:rPr>
        <w:t>qualified reservist called to active duty.</w:t>
      </w:r>
    </w:p>
    <w:p w14:paraId="106B1884" w14:textId="77777777" w:rsidR="003B6CE3" w:rsidRDefault="003B6CE3">
      <w:pPr>
        <w:rPr>
          <w:sz w:val="16"/>
        </w:rPr>
        <w:sectPr w:rsidR="003B6CE3">
          <w:footerReference w:type="default" r:id="rId17"/>
          <w:pgSz w:w="12240" w:h="15840"/>
          <w:pgMar w:top="1180" w:right="780" w:bottom="1340" w:left="1320" w:header="0" w:footer="1159" w:gutter="0"/>
          <w:cols w:space="720"/>
        </w:sectPr>
      </w:pPr>
    </w:p>
    <w:p w14:paraId="77983D51" w14:textId="47E27311" w:rsidR="003B6CE3" w:rsidRDefault="000F1916">
      <w:pPr>
        <w:pStyle w:val="ListParagraph"/>
        <w:numPr>
          <w:ilvl w:val="1"/>
          <w:numId w:val="7"/>
        </w:numPr>
        <w:tabs>
          <w:tab w:val="left" w:pos="873"/>
          <w:tab w:val="left" w:pos="874"/>
        </w:tabs>
        <w:spacing w:before="80" w:line="271" w:lineRule="auto"/>
        <w:ind w:left="873" w:right="1110"/>
        <w:rPr>
          <w:sz w:val="20"/>
        </w:rPr>
      </w:pPr>
      <w:bookmarkStart w:id="79" w:name="_Age_59½_to_age_70½:_IRA_distributions_"/>
      <w:bookmarkEnd w:id="79"/>
      <w:r>
        <w:rPr>
          <w:sz w:val="20"/>
        </w:rPr>
        <w:lastRenderedPageBreak/>
        <w:t>Age</w:t>
      </w:r>
      <w:r>
        <w:rPr>
          <w:spacing w:val="-3"/>
          <w:sz w:val="20"/>
        </w:rPr>
        <w:t xml:space="preserve"> </w:t>
      </w:r>
      <w:r>
        <w:rPr>
          <w:sz w:val="20"/>
        </w:rPr>
        <w:t>59½</w:t>
      </w:r>
      <w:r>
        <w:rPr>
          <w:spacing w:val="-4"/>
          <w:sz w:val="20"/>
        </w:rPr>
        <w:t xml:space="preserve"> </w:t>
      </w:r>
      <w:r>
        <w:rPr>
          <w:sz w:val="20"/>
        </w:rPr>
        <w:t>to</w:t>
      </w:r>
      <w:r>
        <w:rPr>
          <w:spacing w:val="-3"/>
          <w:sz w:val="20"/>
        </w:rPr>
        <w:t xml:space="preserve"> </w:t>
      </w:r>
      <w:r>
        <w:rPr>
          <w:sz w:val="20"/>
        </w:rPr>
        <w:t>age</w:t>
      </w:r>
      <w:r>
        <w:rPr>
          <w:spacing w:val="-3"/>
          <w:sz w:val="20"/>
        </w:rPr>
        <w:t xml:space="preserve"> </w:t>
      </w:r>
      <w:r>
        <w:rPr>
          <w:sz w:val="20"/>
        </w:rPr>
        <w:t>7</w:t>
      </w:r>
      <w:r w:rsidR="0097756A">
        <w:rPr>
          <w:sz w:val="20"/>
        </w:rPr>
        <w:t>2</w:t>
      </w:r>
      <w:r>
        <w:rPr>
          <w:sz w:val="20"/>
        </w:rPr>
        <w:t>:</w:t>
      </w:r>
      <w:r>
        <w:rPr>
          <w:spacing w:val="-3"/>
          <w:sz w:val="20"/>
        </w:rPr>
        <w:t xml:space="preserve"> </w:t>
      </w:r>
      <w:r>
        <w:rPr>
          <w:sz w:val="20"/>
        </w:rPr>
        <w:t>IRA</w:t>
      </w:r>
      <w:r>
        <w:rPr>
          <w:spacing w:val="-2"/>
          <w:sz w:val="20"/>
        </w:rPr>
        <w:t xml:space="preserve"> </w:t>
      </w:r>
      <w:r>
        <w:rPr>
          <w:sz w:val="20"/>
        </w:rPr>
        <w:t>distributions</w:t>
      </w:r>
      <w:r>
        <w:rPr>
          <w:spacing w:val="-3"/>
          <w:sz w:val="20"/>
        </w:rPr>
        <w:t xml:space="preserve"> </w:t>
      </w:r>
      <w:r>
        <w:rPr>
          <w:sz w:val="20"/>
        </w:rPr>
        <w:t>are</w:t>
      </w:r>
      <w:r>
        <w:rPr>
          <w:spacing w:val="-3"/>
          <w:sz w:val="20"/>
        </w:rPr>
        <w:t xml:space="preserve"> </w:t>
      </w:r>
      <w:r>
        <w:rPr>
          <w:sz w:val="20"/>
        </w:rPr>
        <w:t>taxable</w:t>
      </w:r>
      <w:r>
        <w:rPr>
          <w:spacing w:val="-3"/>
          <w:sz w:val="20"/>
        </w:rPr>
        <w:t xml:space="preserve"> </w:t>
      </w:r>
      <w:r>
        <w:rPr>
          <w:sz w:val="20"/>
        </w:rPr>
        <w:t>when</w:t>
      </w:r>
      <w:r>
        <w:rPr>
          <w:spacing w:val="-4"/>
          <w:sz w:val="20"/>
        </w:rPr>
        <w:t xml:space="preserve"> </w:t>
      </w:r>
      <w:r>
        <w:rPr>
          <w:sz w:val="20"/>
        </w:rPr>
        <w:t>withdrawn</w:t>
      </w:r>
      <w:r>
        <w:rPr>
          <w:spacing w:val="-3"/>
          <w:sz w:val="20"/>
        </w:rPr>
        <w:t xml:space="preserve"> </w:t>
      </w:r>
      <w:r>
        <w:rPr>
          <w:sz w:val="20"/>
        </w:rPr>
        <w:t>but</w:t>
      </w:r>
      <w:r>
        <w:rPr>
          <w:spacing w:val="-3"/>
          <w:sz w:val="20"/>
        </w:rPr>
        <w:t xml:space="preserve"> </w:t>
      </w:r>
      <w:r>
        <w:rPr>
          <w:sz w:val="20"/>
        </w:rPr>
        <w:t>may</w:t>
      </w:r>
      <w:r>
        <w:rPr>
          <w:spacing w:val="-3"/>
          <w:sz w:val="20"/>
        </w:rPr>
        <w:t xml:space="preserve"> </w:t>
      </w:r>
      <w:r>
        <w:rPr>
          <w:sz w:val="20"/>
        </w:rPr>
        <w:t>be</w:t>
      </w:r>
      <w:r>
        <w:rPr>
          <w:spacing w:val="-1"/>
          <w:sz w:val="20"/>
        </w:rPr>
        <w:t xml:space="preserve"> </w:t>
      </w:r>
      <w:r>
        <w:rPr>
          <w:sz w:val="20"/>
        </w:rPr>
        <w:t>taken</w:t>
      </w:r>
      <w:r>
        <w:rPr>
          <w:spacing w:val="-4"/>
          <w:sz w:val="20"/>
        </w:rPr>
        <w:t xml:space="preserve"> </w:t>
      </w:r>
      <w:r>
        <w:rPr>
          <w:sz w:val="20"/>
        </w:rPr>
        <w:t>when desired, and in the amount desired.</w:t>
      </w:r>
    </w:p>
    <w:p w14:paraId="26754390" w14:textId="52854B7C" w:rsidR="003B6CE3" w:rsidRDefault="000F1916">
      <w:pPr>
        <w:pStyle w:val="ListParagraph"/>
        <w:numPr>
          <w:ilvl w:val="1"/>
          <w:numId w:val="7"/>
        </w:numPr>
        <w:tabs>
          <w:tab w:val="left" w:pos="873"/>
          <w:tab w:val="left" w:pos="874"/>
        </w:tabs>
        <w:spacing w:before="206" w:line="276" w:lineRule="auto"/>
        <w:ind w:left="873" w:right="795"/>
        <w:rPr>
          <w:sz w:val="20"/>
        </w:rPr>
      </w:pPr>
      <w:bookmarkStart w:id="80" w:name="_Age_70½+:_Upon_attaining_age_70½,_a_pe"/>
      <w:bookmarkEnd w:id="80"/>
      <w:r>
        <w:rPr>
          <w:sz w:val="20"/>
        </w:rPr>
        <w:t>Age</w:t>
      </w:r>
      <w:r>
        <w:rPr>
          <w:spacing w:val="-3"/>
          <w:sz w:val="20"/>
        </w:rPr>
        <w:t xml:space="preserve"> </w:t>
      </w:r>
      <w:r>
        <w:rPr>
          <w:sz w:val="20"/>
        </w:rPr>
        <w:t>7</w:t>
      </w:r>
      <w:r w:rsidR="0097756A">
        <w:rPr>
          <w:sz w:val="20"/>
        </w:rPr>
        <w:t>2</w:t>
      </w:r>
      <w:r>
        <w:rPr>
          <w:sz w:val="20"/>
        </w:rPr>
        <w:t>+:</w:t>
      </w:r>
      <w:r>
        <w:rPr>
          <w:spacing w:val="-4"/>
          <w:sz w:val="20"/>
        </w:rPr>
        <w:t xml:space="preserve"> </w:t>
      </w:r>
      <w:r>
        <w:rPr>
          <w:sz w:val="20"/>
        </w:rPr>
        <w:t>Upon</w:t>
      </w:r>
      <w:r>
        <w:rPr>
          <w:spacing w:val="-4"/>
          <w:sz w:val="20"/>
        </w:rPr>
        <w:t xml:space="preserve"> </w:t>
      </w:r>
      <w:r>
        <w:rPr>
          <w:sz w:val="20"/>
        </w:rPr>
        <w:t>attaining</w:t>
      </w:r>
      <w:r>
        <w:rPr>
          <w:spacing w:val="-1"/>
          <w:sz w:val="20"/>
        </w:rPr>
        <w:t xml:space="preserve"> </w:t>
      </w:r>
      <w:r>
        <w:rPr>
          <w:sz w:val="20"/>
        </w:rPr>
        <w:t>age</w:t>
      </w:r>
      <w:r>
        <w:rPr>
          <w:spacing w:val="-3"/>
          <w:sz w:val="20"/>
        </w:rPr>
        <w:t xml:space="preserve"> </w:t>
      </w:r>
      <w:r>
        <w:rPr>
          <w:sz w:val="20"/>
        </w:rPr>
        <w:t>7</w:t>
      </w:r>
      <w:r w:rsidR="0097756A">
        <w:rPr>
          <w:sz w:val="20"/>
        </w:rPr>
        <w:t>2</w:t>
      </w:r>
      <w:r>
        <w:rPr>
          <w:sz w:val="20"/>
        </w:rPr>
        <w:t>,</w:t>
      </w:r>
      <w:r>
        <w:rPr>
          <w:spacing w:val="-4"/>
          <w:sz w:val="20"/>
        </w:rPr>
        <w:t xml:space="preserve"> </w:t>
      </w:r>
      <w:r>
        <w:rPr>
          <w:sz w:val="20"/>
        </w:rPr>
        <w:t>a</w:t>
      </w:r>
      <w:r>
        <w:rPr>
          <w:spacing w:val="-3"/>
          <w:sz w:val="20"/>
        </w:rPr>
        <w:t xml:space="preserve"> </w:t>
      </w:r>
      <w:r>
        <w:rPr>
          <w:sz w:val="20"/>
        </w:rPr>
        <w:t>person</w:t>
      </w:r>
      <w:r>
        <w:rPr>
          <w:spacing w:val="-4"/>
          <w:sz w:val="20"/>
        </w:rPr>
        <w:t xml:space="preserve"> </w:t>
      </w:r>
      <w:r>
        <w:rPr>
          <w:sz w:val="20"/>
        </w:rPr>
        <w:t>must</w:t>
      </w:r>
      <w:r>
        <w:rPr>
          <w:spacing w:val="-4"/>
          <w:sz w:val="20"/>
        </w:rPr>
        <w:t xml:space="preserve"> </w:t>
      </w:r>
      <w:r>
        <w:rPr>
          <w:sz w:val="20"/>
        </w:rPr>
        <w:t>generally</w:t>
      </w:r>
      <w:r>
        <w:rPr>
          <w:spacing w:val="-3"/>
          <w:sz w:val="20"/>
        </w:rPr>
        <w:t xml:space="preserve"> </w:t>
      </w:r>
      <w:r>
        <w:rPr>
          <w:sz w:val="20"/>
        </w:rPr>
        <w:t>begin</w:t>
      </w:r>
      <w:r>
        <w:rPr>
          <w:spacing w:val="-2"/>
          <w:sz w:val="20"/>
        </w:rPr>
        <w:t xml:space="preserve"> </w:t>
      </w:r>
      <w:r>
        <w:rPr>
          <w:sz w:val="20"/>
        </w:rPr>
        <w:t>taking</w:t>
      </w:r>
      <w:r>
        <w:rPr>
          <w:spacing w:val="-3"/>
          <w:sz w:val="20"/>
        </w:rPr>
        <w:t xml:space="preserve"> </w:t>
      </w:r>
      <w:r>
        <w:rPr>
          <w:sz w:val="20"/>
        </w:rPr>
        <w:t>distributions</w:t>
      </w:r>
      <w:r>
        <w:rPr>
          <w:spacing w:val="-3"/>
          <w:sz w:val="20"/>
        </w:rPr>
        <w:t xml:space="preserve"> </w:t>
      </w:r>
      <w:r>
        <w:rPr>
          <w:sz w:val="20"/>
        </w:rPr>
        <w:t>from</w:t>
      </w:r>
      <w:r>
        <w:rPr>
          <w:spacing w:val="-3"/>
          <w:sz w:val="20"/>
        </w:rPr>
        <w:t xml:space="preserve"> </w:t>
      </w:r>
      <w:r>
        <w:rPr>
          <w:sz w:val="20"/>
        </w:rPr>
        <w:t>an IRA under the Required Minimum Distribution (RMD) Rules. Basically, the balance of all IRAs (excluding Roth IRAs) as of December 31, preceding the year of RMD, is the numerator of a fraction, the denominator of which is a life expectancy number from one of three IRS tables</w:t>
      </w:r>
      <w:hyperlink w:anchor="_bookmark23" w:history="1">
        <w:r>
          <w:rPr>
            <w:position w:val="7"/>
            <w:sz w:val="12"/>
          </w:rPr>
          <w:t>24</w:t>
        </w:r>
      </w:hyperlink>
      <w:r>
        <w:rPr>
          <w:sz w:val="20"/>
        </w:rPr>
        <w:t>.</w:t>
      </w:r>
    </w:p>
    <w:p w14:paraId="7BADBDF5" w14:textId="49B4F699" w:rsidR="003B6CE3" w:rsidRDefault="000F1916">
      <w:pPr>
        <w:pStyle w:val="BodyText"/>
        <w:spacing w:before="197" w:line="276" w:lineRule="auto"/>
        <w:ind w:left="119" w:right="661"/>
      </w:pPr>
      <w:bookmarkStart w:id="81" w:name="From_the_rules,_it_is_apparent_that_an_I"/>
      <w:bookmarkEnd w:id="81"/>
      <w:r>
        <w:t>From</w:t>
      </w:r>
      <w:r>
        <w:rPr>
          <w:spacing w:val="-3"/>
        </w:rPr>
        <w:t xml:space="preserve"> </w:t>
      </w:r>
      <w:r>
        <w:t>the</w:t>
      </w:r>
      <w:r>
        <w:rPr>
          <w:spacing w:val="-3"/>
        </w:rPr>
        <w:t xml:space="preserve"> </w:t>
      </w:r>
      <w:r>
        <w:t>rules,</w:t>
      </w:r>
      <w:r>
        <w:rPr>
          <w:spacing w:val="-4"/>
        </w:rPr>
        <w:t xml:space="preserve"> </w:t>
      </w:r>
      <w:r>
        <w:t>it</w:t>
      </w:r>
      <w:r>
        <w:rPr>
          <w:spacing w:val="-2"/>
        </w:rPr>
        <w:t xml:space="preserve"> </w:t>
      </w:r>
      <w:r>
        <w:t>is</w:t>
      </w:r>
      <w:r>
        <w:rPr>
          <w:spacing w:val="-3"/>
        </w:rPr>
        <w:t xml:space="preserve"> </w:t>
      </w:r>
      <w:r>
        <w:t>apparent</w:t>
      </w:r>
      <w:r>
        <w:rPr>
          <w:spacing w:val="-4"/>
        </w:rPr>
        <w:t xml:space="preserve"> </w:t>
      </w:r>
      <w:r>
        <w:t>that</w:t>
      </w:r>
      <w:r>
        <w:rPr>
          <w:spacing w:val="-2"/>
        </w:rPr>
        <w:t xml:space="preserve"> </w:t>
      </w:r>
      <w:r>
        <w:t>an</w:t>
      </w:r>
      <w:r>
        <w:rPr>
          <w:spacing w:val="-4"/>
        </w:rPr>
        <w:t xml:space="preserve"> </w:t>
      </w:r>
      <w:r>
        <w:t>IRA</w:t>
      </w:r>
      <w:r>
        <w:rPr>
          <w:spacing w:val="-1"/>
        </w:rPr>
        <w:t xml:space="preserve"> </w:t>
      </w:r>
      <w:r>
        <w:t>rollover</w:t>
      </w:r>
      <w:r>
        <w:rPr>
          <w:spacing w:val="-3"/>
        </w:rPr>
        <w:t xml:space="preserve"> </w:t>
      </w:r>
      <w:r>
        <w:t>has</w:t>
      </w:r>
      <w:r>
        <w:rPr>
          <w:spacing w:val="-3"/>
        </w:rPr>
        <w:t xml:space="preserve"> </w:t>
      </w:r>
      <w:r>
        <w:t>some</w:t>
      </w:r>
      <w:r>
        <w:rPr>
          <w:spacing w:val="-3"/>
        </w:rPr>
        <w:t xml:space="preserve"> </w:t>
      </w:r>
      <w:r>
        <w:t>restrictions</w:t>
      </w:r>
      <w:r>
        <w:rPr>
          <w:spacing w:val="-3"/>
        </w:rPr>
        <w:t xml:space="preserve"> </w:t>
      </w:r>
      <w:r>
        <w:t>if</w:t>
      </w:r>
      <w:r>
        <w:rPr>
          <w:spacing w:val="-3"/>
        </w:rPr>
        <w:t xml:space="preserve"> </w:t>
      </w:r>
      <w:r>
        <w:t>the</w:t>
      </w:r>
      <w:r>
        <w:rPr>
          <w:spacing w:val="-3"/>
        </w:rPr>
        <w:t xml:space="preserve"> </w:t>
      </w:r>
      <w:r>
        <w:t>employee</w:t>
      </w:r>
      <w:r>
        <w:rPr>
          <w:spacing w:val="-2"/>
        </w:rPr>
        <w:t xml:space="preserve"> </w:t>
      </w:r>
      <w:r>
        <w:t>is</w:t>
      </w:r>
      <w:r>
        <w:rPr>
          <w:spacing w:val="-3"/>
        </w:rPr>
        <w:t xml:space="preserve"> </w:t>
      </w:r>
      <w:proofErr w:type="gramStart"/>
      <w:r>
        <w:t>under</w:t>
      </w:r>
      <w:r>
        <w:rPr>
          <w:spacing w:val="-3"/>
        </w:rPr>
        <w:t xml:space="preserve"> </w:t>
      </w:r>
      <w:r>
        <w:t>age</w:t>
      </w:r>
      <w:proofErr w:type="gramEnd"/>
      <w:r>
        <w:rPr>
          <w:spacing w:val="-3"/>
        </w:rPr>
        <w:t xml:space="preserve"> </w:t>
      </w:r>
      <w:r>
        <w:t>59½ and may need the money, has great flexibility between the ages of 59½ and 7</w:t>
      </w:r>
      <w:r w:rsidR="0097756A">
        <w:t>2,</w:t>
      </w:r>
      <w:r>
        <w:t xml:space="preserve"> and has a required distribution </w:t>
      </w:r>
      <w:r w:rsidR="00A15DFF">
        <w:t xml:space="preserve">beginning </w:t>
      </w:r>
      <w:r>
        <w:t>at age 7</w:t>
      </w:r>
      <w:r w:rsidR="0097756A">
        <w:t>2.</w:t>
      </w:r>
      <w:r>
        <w:t xml:space="preserve"> This distribution flexibility can provide significant tax and cash flow planning</w:t>
      </w:r>
      <w:r w:rsidR="00A15DFF">
        <w:t xml:space="preserve"> opportunities</w:t>
      </w:r>
      <w:r>
        <w:t>.</w:t>
      </w:r>
    </w:p>
    <w:p w14:paraId="535D4741" w14:textId="4AE101E2" w:rsidR="003B6CE3" w:rsidRDefault="000F1916">
      <w:pPr>
        <w:spacing w:before="202"/>
        <w:ind w:left="119"/>
        <w:rPr>
          <w:sz w:val="20"/>
        </w:rPr>
      </w:pPr>
      <w:bookmarkStart w:id="82" w:name="Example_of_Other_Income:_Mike_and_Tonya_"/>
      <w:bookmarkEnd w:id="82"/>
      <w:r>
        <w:rPr>
          <w:i/>
          <w:sz w:val="20"/>
        </w:rPr>
        <w:t>Example</w:t>
      </w:r>
      <w:r>
        <w:rPr>
          <w:i/>
          <w:spacing w:val="-5"/>
          <w:sz w:val="20"/>
        </w:rPr>
        <w:t xml:space="preserve"> </w:t>
      </w:r>
      <w:r>
        <w:rPr>
          <w:i/>
          <w:sz w:val="20"/>
        </w:rPr>
        <w:t>of</w:t>
      </w:r>
      <w:r>
        <w:rPr>
          <w:i/>
          <w:spacing w:val="-4"/>
          <w:sz w:val="20"/>
        </w:rPr>
        <w:t xml:space="preserve"> </w:t>
      </w:r>
      <w:r>
        <w:rPr>
          <w:i/>
          <w:sz w:val="20"/>
        </w:rPr>
        <w:t>Other</w:t>
      </w:r>
      <w:r>
        <w:rPr>
          <w:i/>
          <w:spacing w:val="-4"/>
          <w:sz w:val="20"/>
        </w:rPr>
        <w:t xml:space="preserve"> </w:t>
      </w:r>
      <w:r>
        <w:rPr>
          <w:i/>
          <w:sz w:val="20"/>
        </w:rPr>
        <w:t>Inco</w:t>
      </w:r>
      <w:r w:rsidR="00A15DFF">
        <w:rPr>
          <w:i/>
          <w:sz w:val="20"/>
        </w:rPr>
        <w:t>me.</w:t>
      </w:r>
      <w:r>
        <w:rPr>
          <w:i/>
          <w:spacing w:val="-3"/>
          <w:sz w:val="20"/>
        </w:rPr>
        <w:t xml:space="preserve"> </w:t>
      </w:r>
      <w:r>
        <w:rPr>
          <w:sz w:val="20"/>
        </w:rPr>
        <w:t>Mike</w:t>
      </w:r>
      <w:r>
        <w:rPr>
          <w:spacing w:val="-4"/>
          <w:sz w:val="20"/>
        </w:rPr>
        <w:t xml:space="preserve"> </w:t>
      </w:r>
      <w:r>
        <w:rPr>
          <w:sz w:val="20"/>
        </w:rPr>
        <w:t>and</w:t>
      </w:r>
      <w:r>
        <w:rPr>
          <w:spacing w:val="-5"/>
          <w:sz w:val="20"/>
        </w:rPr>
        <w:t xml:space="preserve"> </w:t>
      </w:r>
      <w:r>
        <w:rPr>
          <w:sz w:val="20"/>
        </w:rPr>
        <w:t>Tonya</w:t>
      </w:r>
      <w:r>
        <w:rPr>
          <w:spacing w:val="-4"/>
          <w:sz w:val="20"/>
        </w:rPr>
        <w:t xml:space="preserve"> </w:t>
      </w:r>
      <w:r>
        <w:rPr>
          <w:sz w:val="20"/>
        </w:rPr>
        <w:t>are</w:t>
      </w:r>
      <w:r>
        <w:rPr>
          <w:spacing w:val="-5"/>
          <w:sz w:val="20"/>
        </w:rPr>
        <w:t xml:space="preserve"> </w:t>
      </w:r>
      <w:r>
        <w:rPr>
          <w:sz w:val="20"/>
        </w:rPr>
        <w:t>both</w:t>
      </w:r>
      <w:r>
        <w:rPr>
          <w:spacing w:val="-5"/>
          <w:sz w:val="20"/>
        </w:rPr>
        <w:t xml:space="preserve"> </w:t>
      </w:r>
      <w:r>
        <w:rPr>
          <w:sz w:val="20"/>
        </w:rPr>
        <w:t>56.</w:t>
      </w:r>
      <w:r>
        <w:rPr>
          <w:spacing w:val="-5"/>
          <w:sz w:val="20"/>
        </w:rPr>
        <w:t xml:space="preserve"> </w:t>
      </w:r>
      <w:r>
        <w:rPr>
          <w:sz w:val="20"/>
        </w:rPr>
        <w:t>Mike</w:t>
      </w:r>
      <w:r>
        <w:rPr>
          <w:spacing w:val="-4"/>
          <w:sz w:val="20"/>
        </w:rPr>
        <w:t xml:space="preserve"> </w:t>
      </w:r>
      <w:r>
        <w:rPr>
          <w:sz w:val="20"/>
        </w:rPr>
        <w:t>is</w:t>
      </w:r>
      <w:r>
        <w:rPr>
          <w:spacing w:val="-4"/>
          <w:sz w:val="20"/>
        </w:rPr>
        <w:t xml:space="preserve"> </w:t>
      </w:r>
      <w:r>
        <w:rPr>
          <w:sz w:val="20"/>
        </w:rPr>
        <w:t>an</w:t>
      </w:r>
      <w:r>
        <w:rPr>
          <w:spacing w:val="-4"/>
          <w:sz w:val="20"/>
        </w:rPr>
        <w:t xml:space="preserve"> </w:t>
      </w:r>
      <w:r>
        <w:rPr>
          <w:sz w:val="20"/>
        </w:rPr>
        <w:t>eligible</w:t>
      </w:r>
      <w:r>
        <w:rPr>
          <w:spacing w:val="-4"/>
          <w:sz w:val="20"/>
        </w:rPr>
        <w:t xml:space="preserve"> </w:t>
      </w:r>
      <w:r>
        <w:rPr>
          <w:sz w:val="20"/>
        </w:rPr>
        <w:t>employee</w:t>
      </w:r>
      <w:r>
        <w:rPr>
          <w:spacing w:val="-4"/>
          <w:sz w:val="20"/>
        </w:rPr>
        <w:t xml:space="preserve"> </w:t>
      </w:r>
      <w:r>
        <w:rPr>
          <w:sz w:val="20"/>
        </w:rPr>
        <w:t>and</w:t>
      </w:r>
      <w:r>
        <w:rPr>
          <w:spacing w:val="-5"/>
          <w:sz w:val="20"/>
        </w:rPr>
        <w:t xml:space="preserve"> </w:t>
      </w:r>
      <w:r>
        <w:rPr>
          <w:sz w:val="20"/>
        </w:rPr>
        <w:t>is</w:t>
      </w:r>
      <w:r>
        <w:rPr>
          <w:spacing w:val="-5"/>
          <w:sz w:val="20"/>
        </w:rPr>
        <w:t xml:space="preserve"> </w:t>
      </w:r>
      <w:r>
        <w:rPr>
          <w:sz w:val="20"/>
        </w:rPr>
        <w:t>offered</w:t>
      </w:r>
      <w:r>
        <w:rPr>
          <w:spacing w:val="-5"/>
          <w:sz w:val="20"/>
        </w:rPr>
        <w:t xml:space="preserve"> </w:t>
      </w:r>
      <w:r>
        <w:rPr>
          <w:spacing w:val="-10"/>
          <w:sz w:val="20"/>
        </w:rPr>
        <w:t>a</w:t>
      </w:r>
    </w:p>
    <w:p w14:paraId="3C836E24" w14:textId="77777777" w:rsidR="003B6CE3" w:rsidRDefault="000F1916">
      <w:pPr>
        <w:pStyle w:val="BodyText"/>
        <w:spacing w:before="33" w:line="276" w:lineRule="auto"/>
        <w:ind w:left="119" w:right="763" w:hanging="1"/>
      </w:pPr>
      <w:r>
        <w:t>$700,000 lump-sum on his pension. Tonya is an executive at another company and makes $200,000 a year,</w:t>
      </w:r>
      <w:r>
        <w:rPr>
          <w:spacing w:val="-4"/>
        </w:rPr>
        <w:t xml:space="preserve"> </w:t>
      </w:r>
      <w:r>
        <w:t>which</w:t>
      </w:r>
      <w:r>
        <w:rPr>
          <w:spacing w:val="-4"/>
        </w:rPr>
        <w:t xml:space="preserve"> </w:t>
      </w:r>
      <w:r>
        <w:t>is</w:t>
      </w:r>
      <w:r>
        <w:rPr>
          <w:spacing w:val="-3"/>
        </w:rPr>
        <w:t xml:space="preserve"> </w:t>
      </w:r>
      <w:r>
        <w:t>adequate</w:t>
      </w:r>
      <w:r>
        <w:rPr>
          <w:spacing w:val="-3"/>
        </w:rPr>
        <w:t xml:space="preserve"> </w:t>
      </w:r>
      <w:r>
        <w:t>to</w:t>
      </w:r>
      <w:r>
        <w:rPr>
          <w:spacing w:val="-1"/>
        </w:rPr>
        <w:t xml:space="preserve"> </w:t>
      </w:r>
      <w:r>
        <w:t>maintain</w:t>
      </w:r>
      <w:r>
        <w:rPr>
          <w:spacing w:val="-4"/>
        </w:rPr>
        <w:t xml:space="preserve"> </w:t>
      </w:r>
      <w:r>
        <w:t>their</w:t>
      </w:r>
      <w:r>
        <w:rPr>
          <w:spacing w:val="-3"/>
        </w:rPr>
        <w:t xml:space="preserve"> </w:t>
      </w:r>
      <w:r>
        <w:t>lifestyle.</w:t>
      </w:r>
      <w:r>
        <w:rPr>
          <w:spacing w:val="-4"/>
        </w:rPr>
        <w:t xml:space="preserve"> </w:t>
      </w:r>
      <w:r>
        <w:t>Tonya</w:t>
      </w:r>
      <w:r>
        <w:rPr>
          <w:spacing w:val="-3"/>
        </w:rPr>
        <w:t xml:space="preserve"> </w:t>
      </w:r>
      <w:r>
        <w:t>intends</w:t>
      </w:r>
      <w:r>
        <w:rPr>
          <w:spacing w:val="-3"/>
        </w:rPr>
        <w:t xml:space="preserve"> </w:t>
      </w:r>
      <w:r>
        <w:t>to</w:t>
      </w:r>
      <w:r>
        <w:rPr>
          <w:spacing w:val="-3"/>
        </w:rPr>
        <w:t xml:space="preserve"> </w:t>
      </w:r>
      <w:r>
        <w:t>work</w:t>
      </w:r>
      <w:r>
        <w:rPr>
          <w:spacing w:val="-2"/>
        </w:rPr>
        <w:t xml:space="preserve"> </w:t>
      </w:r>
      <w:r>
        <w:t>until</w:t>
      </w:r>
      <w:r>
        <w:rPr>
          <w:spacing w:val="-3"/>
        </w:rPr>
        <w:t xml:space="preserve"> </w:t>
      </w:r>
      <w:r>
        <w:t>age</w:t>
      </w:r>
      <w:r>
        <w:rPr>
          <w:spacing w:val="-3"/>
        </w:rPr>
        <w:t xml:space="preserve"> </w:t>
      </w:r>
      <w:r>
        <w:t>66.</w:t>
      </w:r>
      <w:r>
        <w:rPr>
          <w:spacing w:val="-1"/>
        </w:rPr>
        <w:t xml:space="preserve"> </w:t>
      </w:r>
      <w:r>
        <w:t>Mike</w:t>
      </w:r>
      <w:r>
        <w:rPr>
          <w:spacing w:val="-3"/>
        </w:rPr>
        <w:t xml:space="preserve"> </w:t>
      </w:r>
      <w:r>
        <w:t>could</w:t>
      </w:r>
      <w:r>
        <w:rPr>
          <w:spacing w:val="-4"/>
        </w:rPr>
        <w:t xml:space="preserve"> </w:t>
      </w:r>
      <w:r>
        <w:t>roll</w:t>
      </w:r>
      <w:r>
        <w:rPr>
          <w:spacing w:val="-4"/>
        </w:rPr>
        <w:t xml:space="preserve"> </w:t>
      </w:r>
      <w:r>
        <w:t>his lump-sum into</w:t>
      </w:r>
      <w:r>
        <w:rPr>
          <w:spacing w:val="-1"/>
        </w:rPr>
        <w:t xml:space="preserve"> </w:t>
      </w:r>
      <w:r>
        <w:t>an IRA</w:t>
      </w:r>
      <w:r>
        <w:rPr>
          <w:spacing w:val="-1"/>
        </w:rPr>
        <w:t xml:space="preserve"> </w:t>
      </w:r>
      <w:r>
        <w:t>and accumulate</w:t>
      </w:r>
      <w:r>
        <w:rPr>
          <w:spacing w:val="-1"/>
        </w:rPr>
        <w:t xml:space="preserve"> </w:t>
      </w:r>
      <w:r>
        <w:t>the</w:t>
      </w:r>
      <w:r>
        <w:rPr>
          <w:spacing w:val="-1"/>
        </w:rPr>
        <w:t xml:space="preserve"> </w:t>
      </w:r>
      <w:r>
        <w:t>balance</w:t>
      </w:r>
      <w:r>
        <w:rPr>
          <w:spacing w:val="-1"/>
        </w:rPr>
        <w:t xml:space="preserve"> </w:t>
      </w:r>
      <w:r>
        <w:t>for</w:t>
      </w:r>
      <w:r>
        <w:rPr>
          <w:spacing w:val="-1"/>
        </w:rPr>
        <w:t xml:space="preserve"> </w:t>
      </w:r>
      <w:r>
        <w:t>10</w:t>
      </w:r>
      <w:r>
        <w:rPr>
          <w:spacing w:val="-2"/>
        </w:rPr>
        <w:t xml:space="preserve"> </w:t>
      </w:r>
      <w:r>
        <w:t>years.</w:t>
      </w:r>
      <w:r>
        <w:rPr>
          <w:spacing w:val="-2"/>
        </w:rPr>
        <w:t xml:space="preserve"> </w:t>
      </w:r>
      <w:r>
        <w:t>If</w:t>
      </w:r>
      <w:r>
        <w:rPr>
          <w:spacing w:val="-1"/>
        </w:rPr>
        <w:t xml:space="preserve"> </w:t>
      </w:r>
      <w:r>
        <w:t>he</w:t>
      </w:r>
      <w:r>
        <w:rPr>
          <w:spacing w:val="-1"/>
        </w:rPr>
        <w:t xml:space="preserve"> </w:t>
      </w:r>
      <w:r>
        <w:t>could achieve</w:t>
      </w:r>
      <w:r>
        <w:rPr>
          <w:spacing w:val="-1"/>
        </w:rPr>
        <w:t xml:space="preserve"> </w:t>
      </w:r>
      <w:r>
        <w:t>a</w:t>
      </w:r>
      <w:r>
        <w:rPr>
          <w:spacing w:val="-1"/>
        </w:rPr>
        <w:t xml:space="preserve"> </w:t>
      </w:r>
      <w:r>
        <w:t>6%</w:t>
      </w:r>
      <w:r>
        <w:rPr>
          <w:spacing w:val="-2"/>
        </w:rPr>
        <w:t xml:space="preserve"> </w:t>
      </w:r>
      <w:r>
        <w:t>rate</w:t>
      </w:r>
      <w:r>
        <w:rPr>
          <w:spacing w:val="-1"/>
        </w:rPr>
        <w:t xml:space="preserve"> </w:t>
      </w:r>
      <w:r>
        <w:t>of</w:t>
      </w:r>
      <w:r>
        <w:rPr>
          <w:spacing w:val="-1"/>
        </w:rPr>
        <w:t xml:space="preserve"> </w:t>
      </w:r>
      <w:r>
        <w:t>return, his IRA would be worth about $1.25 million by the time Tonya retired. They then might take 4% each year, or about $50,000 a year from the IRA to supplement other retirement income.</w:t>
      </w:r>
    </w:p>
    <w:p w14:paraId="192539A4" w14:textId="77777777" w:rsidR="003B6CE3" w:rsidRDefault="000F1916">
      <w:pPr>
        <w:pStyle w:val="BodyText"/>
        <w:spacing w:before="201" w:line="276" w:lineRule="auto"/>
        <w:ind w:left="119" w:right="661"/>
      </w:pPr>
      <w:bookmarkStart w:id="83" w:name="Example_of_Irregular_Expenses._Albert_is"/>
      <w:bookmarkEnd w:id="83"/>
      <w:r>
        <w:rPr>
          <w:i/>
        </w:rPr>
        <w:t>Example</w:t>
      </w:r>
      <w:r>
        <w:rPr>
          <w:i/>
          <w:spacing w:val="-2"/>
        </w:rPr>
        <w:t xml:space="preserve"> </w:t>
      </w:r>
      <w:r>
        <w:rPr>
          <w:i/>
        </w:rPr>
        <w:t>of</w:t>
      </w:r>
      <w:r>
        <w:rPr>
          <w:i/>
          <w:spacing w:val="-2"/>
        </w:rPr>
        <w:t xml:space="preserve"> </w:t>
      </w:r>
      <w:r>
        <w:rPr>
          <w:i/>
        </w:rPr>
        <w:t>Irregular</w:t>
      </w:r>
      <w:r>
        <w:rPr>
          <w:i/>
          <w:spacing w:val="-2"/>
        </w:rPr>
        <w:t xml:space="preserve"> </w:t>
      </w:r>
      <w:r>
        <w:rPr>
          <w:i/>
        </w:rPr>
        <w:t>Expenses</w:t>
      </w:r>
      <w:r>
        <w:t>.</w:t>
      </w:r>
      <w:r>
        <w:rPr>
          <w:spacing w:val="-3"/>
        </w:rPr>
        <w:t xml:space="preserve"> </w:t>
      </w:r>
      <w:r>
        <w:t>Albert</w:t>
      </w:r>
      <w:r>
        <w:rPr>
          <w:spacing w:val="-1"/>
        </w:rPr>
        <w:t xml:space="preserve"> </w:t>
      </w:r>
      <w:r>
        <w:t>is</w:t>
      </w:r>
      <w:r>
        <w:rPr>
          <w:spacing w:val="-2"/>
        </w:rPr>
        <w:t xml:space="preserve"> </w:t>
      </w:r>
      <w:r>
        <w:t>60,</w:t>
      </w:r>
      <w:r>
        <w:rPr>
          <w:spacing w:val="-1"/>
        </w:rPr>
        <w:t xml:space="preserve"> </w:t>
      </w:r>
      <w:r>
        <w:t>Jean</w:t>
      </w:r>
      <w:r>
        <w:rPr>
          <w:spacing w:val="-3"/>
        </w:rPr>
        <w:t xml:space="preserve"> </w:t>
      </w:r>
      <w:r>
        <w:t>is</w:t>
      </w:r>
      <w:r>
        <w:rPr>
          <w:spacing w:val="-2"/>
        </w:rPr>
        <w:t xml:space="preserve"> </w:t>
      </w:r>
      <w:r>
        <w:t>55.</w:t>
      </w:r>
      <w:r>
        <w:rPr>
          <w:spacing w:val="-3"/>
        </w:rPr>
        <w:t xml:space="preserve"> </w:t>
      </w:r>
      <w:r>
        <w:t>They</w:t>
      </w:r>
      <w:r>
        <w:rPr>
          <w:spacing w:val="-2"/>
        </w:rPr>
        <w:t xml:space="preserve"> </w:t>
      </w:r>
      <w:r>
        <w:t>have</w:t>
      </w:r>
      <w:r>
        <w:rPr>
          <w:spacing w:val="-2"/>
        </w:rPr>
        <w:t xml:space="preserve"> </w:t>
      </w:r>
      <w:r>
        <w:t>a</w:t>
      </w:r>
      <w:r>
        <w:rPr>
          <w:spacing w:val="-2"/>
        </w:rPr>
        <w:t xml:space="preserve"> </w:t>
      </w:r>
      <w:r>
        <w:t>son</w:t>
      </w:r>
      <w:r>
        <w:rPr>
          <w:spacing w:val="-3"/>
        </w:rPr>
        <w:t xml:space="preserve"> </w:t>
      </w:r>
      <w:r>
        <w:t>Zak,</w:t>
      </w:r>
      <w:r>
        <w:rPr>
          <w:spacing w:val="-3"/>
        </w:rPr>
        <w:t xml:space="preserve"> </w:t>
      </w:r>
      <w:r>
        <w:t>who</w:t>
      </w:r>
      <w:r>
        <w:rPr>
          <w:spacing w:val="-2"/>
        </w:rPr>
        <w:t xml:space="preserve"> </w:t>
      </w:r>
      <w:r>
        <w:t>is</w:t>
      </w:r>
      <w:r>
        <w:rPr>
          <w:spacing w:val="-2"/>
        </w:rPr>
        <w:t xml:space="preserve"> </w:t>
      </w:r>
      <w:r>
        <w:t>18.</w:t>
      </w:r>
      <w:r>
        <w:rPr>
          <w:spacing w:val="-1"/>
        </w:rPr>
        <w:t xml:space="preserve"> </w:t>
      </w:r>
      <w:r>
        <w:t>Albert</w:t>
      </w:r>
      <w:r>
        <w:rPr>
          <w:spacing w:val="-3"/>
        </w:rPr>
        <w:t xml:space="preserve"> </w:t>
      </w:r>
      <w:r>
        <w:t>and</w:t>
      </w:r>
      <w:r>
        <w:rPr>
          <w:spacing w:val="-3"/>
        </w:rPr>
        <w:t xml:space="preserve"> </w:t>
      </w:r>
      <w:r>
        <w:t>Jean are both eligible employees. Albert takes a $550,000 lump-sum and rolls it into an IRA; Jean keeps her monthly pension.</w:t>
      </w:r>
      <w:r>
        <w:rPr>
          <w:spacing w:val="-1"/>
        </w:rPr>
        <w:t xml:space="preserve"> </w:t>
      </w:r>
      <w:r>
        <w:t>Albert uses $20,000</w:t>
      </w:r>
      <w:r>
        <w:rPr>
          <w:spacing w:val="-1"/>
        </w:rPr>
        <w:t xml:space="preserve"> </w:t>
      </w:r>
      <w:r>
        <w:t>a year from his IRA to help pay for Zak’s college. By the time Zak gets</w:t>
      </w:r>
      <w:r>
        <w:rPr>
          <w:spacing w:val="-2"/>
        </w:rPr>
        <w:t xml:space="preserve"> </w:t>
      </w:r>
      <w:r>
        <w:t>out</w:t>
      </w:r>
      <w:r>
        <w:rPr>
          <w:spacing w:val="-3"/>
        </w:rPr>
        <w:t xml:space="preserve"> </w:t>
      </w:r>
      <w:r>
        <w:t>(hopefully in</w:t>
      </w:r>
      <w:r>
        <w:rPr>
          <w:spacing w:val="-3"/>
        </w:rPr>
        <w:t xml:space="preserve"> </w:t>
      </w:r>
      <w:r>
        <w:t>four</w:t>
      </w:r>
      <w:r>
        <w:rPr>
          <w:spacing w:val="-2"/>
        </w:rPr>
        <w:t xml:space="preserve"> </w:t>
      </w:r>
      <w:r>
        <w:t>years),</w:t>
      </w:r>
      <w:r>
        <w:rPr>
          <w:spacing w:val="-3"/>
        </w:rPr>
        <w:t xml:space="preserve"> </w:t>
      </w:r>
      <w:r>
        <w:t>Albert</w:t>
      </w:r>
      <w:r>
        <w:rPr>
          <w:spacing w:val="-3"/>
        </w:rPr>
        <w:t xml:space="preserve"> </w:t>
      </w:r>
      <w:r>
        <w:t>is</w:t>
      </w:r>
      <w:r>
        <w:rPr>
          <w:spacing w:val="-2"/>
        </w:rPr>
        <w:t xml:space="preserve"> </w:t>
      </w:r>
      <w:r>
        <w:t>collecting</w:t>
      </w:r>
      <w:r>
        <w:rPr>
          <w:spacing w:val="-2"/>
        </w:rPr>
        <w:t xml:space="preserve"> </w:t>
      </w:r>
      <w:r>
        <w:t>Social</w:t>
      </w:r>
      <w:r>
        <w:rPr>
          <w:spacing w:val="-4"/>
        </w:rPr>
        <w:t xml:space="preserve"> </w:t>
      </w:r>
      <w:r>
        <w:t>Security,</w:t>
      </w:r>
      <w:r>
        <w:rPr>
          <w:spacing w:val="-3"/>
        </w:rPr>
        <w:t xml:space="preserve"> </w:t>
      </w:r>
      <w:r>
        <w:t>and</w:t>
      </w:r>
      <w:r>
        <w:rPr>
          <w:spacing w:val="-1"/>
        </w:rPr>
        <w:t xml:space="preserve"> </w:t>
      </w:r>
      <w:r>
        <w:t>Jean</w:t>
      </w:r>
      <w:r>
        <w:rPr>
          <w:spacing w:val="-3"/>
        </w:rPr>
        <w:t xml:space="preserve"> </w:t>
      </w:r>
      <w:r>
        <w:t>will</w:t>
      </w:r>
      <w:r>
        <w:rPr>
          <w:spacing w:val="-4"/>
        </w:rPr>
        <w:t xml:space="preserve"> </w:t>
      </w:r>
      <w:r>
        <w:t>be</w:t>
      </w:r>
      <w:r>
        <w:rPr>
          <w:spacing w:val="-2"/>
        </w:rPr>
        <w:t xml:space="preserve"> </w:t>
      </w:r>
      <w:r>
        <w:t>reaching</w:t>
      </w:r>
      <w:r>
        <w:rPr>
          <w:spacing w:val="-2"/>
        </w:rPr>
        <w:t xml:space="preserve"> </w:t>
      </w:r>
      <w:r>
        <w:t>age</w:t>
      </w:r>
      <w:r>
        <w:rPr>
          <w:spacing w:val="-2"/>
        </w:rPr>
        <w:t xml:space="preserve"> </w:t>
      </w:r>
      <w:r>
        <w:t>59½, which would allow her to access her 401(k). They can then modify their cash flow to fit their lifestyle.</w:t>
      </w:r>
    </w:p>
    <w:p w14:paraId="442104E5" w14:textId="77777777" w:rsidR="003B6CE3" w:rsidRDefault="000F1916">
      <w:pPr>
        <w:pStyle w:val="BodyText"/>
        <w:spacing w:before="197" w:line="276" w:lineRule="auto"/>
        <w:ind w:left="120" w:right="726" w:hanging="1"/>
      </w:pPr>
      <w:bookmarkStart w:id="84" w:name="Another_aspect_of_flexible_distribution_"/>
      <w:bookmarkEnd w:id="84"/>
      <w:r>
        <w:t>Another aspect of flexible distribution is the concept of inflation. A lump-sum allows the distribution to be modified to have some form of inflation adjustment. A person can take some form of ‘real return’ withdrawal</w:t>
      </w:r>
      <w:r>
        <w:rPr>
          <w:spacing w:val="-2"/>
        </w:rPr>
        <w:t xml:space="preserve"> </w:t>
      </w:r>
      <w:r>
        <w:t>from an</w:t>
      </w:r>
      <w:r>
        <w:rPr>
          <w:spacing w:val="-1"/>
        </w:rPr>
        <w:t xml:space="preserve"> </w:t>
      </w:r>
      <w:r>
        <w:t>IRA (subject</w:t>
      </w:r>
      <w:r>
        <w:rPr>
          <w:spacing w:val="-1"/>
        </w:rPr>
        <w:t xml:space="preserve"> </w:t>
      </w:r>
      <w:r>
        <w:t>to RMD rules). For example,</w:t>
      </w:r>
      <w:r>
        <w:rPr>
          <w:spacing w:val="-1"/>
        </w:rPr>
        <w:t xml:space="preserve"> </w:t>
      </w:r>
      <w:r>
        <w:t>an</w:t>
      </w:r>
      <w:r>
        <w:rPr>
          <w:spacing w:val="-1"/>
        </w:rPr>
        <w:t xml:space="preserve"> </w:t>
      </w:r>
      <w:r>
        <w:t>employee with</w:t>
      </w:r>
      <w:r>
        <w:rPr>
          <w:spacing w:val="-1"/>
        </w:rPr>
        <w:t xml:space="preserve"> </w:t>
      </w:r>
      <w:r>
        <w:t>a $700,000</w:t>
      </w:r>
      <w:r>
        <w:rPr>
          <w:spacing w:val="-1"/>
        </w:rPr>
        <w:t xml:space="preserve"> </w:t>
      </w:r>
      <w:r>
        <w:t>lump-sum in an IRA might take 3% of their balance, while making 6% on investments. Their balance would grow at 3%,</w:t>
      </w:r>
      <w:r>
        <w:rPr>
          <w:spacing w:val="-3"/>
        </w:rPr>
        <w:t xml:space="preserve"> </w:t>
      </w:r>
      <w:r>
        <w:t>thereby</w:t>
      </w:r>
      <w:r>
        <w:rPr>
          <w:spacing w:val="-2"/>
        </w:rPr>
        <w:t xml:space="preserve"> </w:t>
      </w:r>
      <w:r>
        <w:t>giving</w:t>
      </w:r>
      <w:r>
        <w:rPr>
          <w:spacing w:val="-2"/>
        </w:rPr>
        <w:t xml:space="preserve"> </w:t>
      </w:r>
      <w:r>
        <w:t>them</w:t>
      </w:r>
      <w:r>
        <w:rPr>
          <w:spacing w:val="-2"/>
        </w:rPr>
        <w:t xml:space="preserve"> </w:t>
      </w:r>
      <w:r>
        <w:t>a</w:t>
      </w:r>
      <w:r>
        <w:rPr>
          <w:spacing w:val="-2"/>
        </w:rPr>
        <w:t xml:space="preserve"> </w:t>
      </w:r>
      <w:r>
        <w:t>3%</w:t>
      </w:r>
      <w:r>
        <w:rPr>
          <w:spacing w:val="-3"/>
        </w:rPr>
        <w:t xml:space="preserve"> </w:t>
      </w:r>
      <w:r>
        <w:t>increase</w:t>
      </w:r>
      <w:r>
        <w:rPr>
          <w:spacing w:val="-2"/>
        </w:rPr>
        <w:t xml:space="preserve"> </w:t>
      </w:r>
      <w:r>
        <w:t>(a</w:t>
      </w:r>
      <w:r>
        <w:rPr>
          <w:spacing w:val="-2"/>
        </w:rPr>
        <w:t xml:space="preserve"> </w:t>
      </w:r>
      <w:r>
        <w:t>‘Cost</w:t>
      </w:r>
      <w:r>
        <w:rPr>
          <w:spacing w:val="-3"/>
        </w:rPr>
        <w:t xml:space="preserve"> </w:t>
      </w:r>
      <w:r>
        <w:t>of</w:t>
      </w:r>
      <w:r>
        <w:rPr>
          <w:spacing w:val="-2"/>
        </w:rPr>
        <w:t xml:space="preserve"> </w:t>
      </w:r>
      <w:r>
        <w:t>Living</w:t>
      </w:r>
      <w:r>
        <w:rPr>
          <w:spacing w:val="-2"/>
        </w:rPr>
        <w:t xml:space="preserve"> </w:t>
      </w:r>
      <w:r>
        <w:t>Adjustment</w:t>
      </w:r>
      <w:r>
        <w:rPr>
          <w:spacing w:val="-1"/>
        </w:rPr>
        <w:t xml:space="preserve"> </w:t>
      </w:r>
      <w:r>
        <w:t>(COLA)</w:t>
      </w:r>
      <w:r>
        <w:rPr>
          <w:spacing w:val="-4"/>
        </w:rPr>
        <w:t xml:space="preserve"> </w:t>
      </w:r>
      <w:r>
        <w:t>rider’</w:t>
      </w:r>
      <w:r>
        <w:rPr>
          <w:spacing w:val="-3"/>
        </w:rPr>
        <w:t xml:space="preserve"> </w:t>
      </w:r>
      <w:r>
        <w:t>aka</w:t>
      </w:r>
      <w:r>
        <w:rPr>
          <w:spacing w:val="-2"/>
        </w:rPr>
        <w:t xml:space="preserve"> </w:t>
      </w:r>
      <w:r>
        <w:t>inflation</w:t>
      </w:r>
      <w:r>
        <w:rPr>
          <w:spacing w:val="-3"/>
        </w:rPr>
        <w:t xml:space="preserve"> </w:t>
      </w:r>
      <w:r>
        <w:t>rider)</w:t>
      </w:r>
      <w:r>
        <w:rPr>
          <w:spacing w:val="-4"/>
        </w:rPr>
        <w:t xml:space="preserve"> </w:t>
      </w:r>
      <w:r>
        <w:t>on their retirement income</w:t>
      </w:r>
      <w:hyperlink w:anchor="_bookmark24" w:history="1">
        <w:r>
          <w:rPr>
            <w:position w:val="7"/>
            <w:sz w:val="12"/>
          </w:rPr>
          <w:t>25</w:t>
        </w:r>
      </w:hyperlink>
      <w:r>
        <w:t>.</w:t>
      </w:r>
    </w:p>
    <w:p w14:paraId="41C5A77F" w14:textId="77777777" w:rsidR="003B6CE3" w:rsidRDefault="000F1916">
      <w:pPr>
        <w:pStyle w:val="BodyText"/>
        <w:spacing w:before="202" w:line="276" w:lineRule="auto"/>
        <w:ind w:left="120" w:right="661" w:hanging="1"/>
      </w:pPr>
      <w:bookmarkStart w:id="85" w:name="Tax_Flexibility._Because_of_distribution"/>
      <w:bookmarkEnd w:id="85"/>
      <w:r>
        <w:rPr>
          <w:b/>
        </w:rPr>
        <w:t>Tax Flexibility</w:t>
      </w:r>
      <w:r>
        <w:t>. Because of distribution flexibility, with a lump-sum the employee can achieve some degree</w:t>
      </w:r>
      <w:r>
        <w:rPr>
          <w:spacing w:val="-3"/>
        </w:rPr>
        <w:t xml:space="preserve"> </w:t>
      </w:r>
      <w:r>
        <w:t>of</w:t>
      </w:r>
      <w:r>
        <w:rPr>
          <w:spacing w:val="-3"/>
        </w:rPr>
        <w:t xml:space="preserve"> </w:t>
      </w:r>
      <w:r>
        <w:t>tax</w:t>
      </w:r>
      <w:r>
        <w:rPr>
          <w:spacing w:val="-4"/>
        </w:rPr>
        <w:t xml:space="preserve"> </w:t>
      </w:r>
      <w:r>
        <w:t>flexibility</w:t>
      </w:r>
      <w:r>
        <w:rPr>
          <w:spacing w:val="-3"/>
        </w:rPr>
        <w:t xml:space="preserve"> </w:t>
      </w:r>
      <w:r>
        <w:t>as well.</w:t>
      </w:r>
      <w:r>
        <w:rPr>
          <w:spacing w:val="-4"/>
        </w:rPr>
        <w:t xml:space="preserve"> </w:t>
      </w:r>
      <w:r>
        <w:t>The</w:t>
      </w:r>
      <w:r>
        <w:rPr>
          <w:spacing w:val="-3"/>
        </w:rPr>
        <w:t xml:space="preserve"> </w:t>
      </w:r>
      <w:r>
        <w:t>ability</w:t>
      </w:r>
      <w:r>
        <w:rPr>
          <w:spacing w:val="-3"/>
        </w:rPr>
        <w:t xml:space="preserve"> </w:t>
      </w:r>
      <w:r>
        <w:t>to</w:t>
      </w:r>
      <w:r>
        <w:rPr>
          <w:spacing w:val="-1"/>
        </w:rPr>
        <w:t xml:space="preserve"> </w:t>
      </w:r>
      <w:r>
        <w:t>take</w:t>
      </w:r>
      <w:r>
        <w:rPr>
          <w:spacing w:val="-3"/>
        </w:rPr>
        <w:t xml:space="preserve"> </w:t>
      </w:r>
      <w:proofErr w:type="gramStart"/>
      <w:r>
        <w:t>more</w:t>
      </w:r>
      <w:r>
        <w:rPr>
          <w:spacing w:val="-3"/>
        </w:rPr>
        <w:t xml:space="preserve"> </w:t>
      </w:r>
      <w:r>
        <w:t>or</w:t>
      </w:r>
      <w:r>
        <w:rPr>
          <w:spacing w:val="-3"/>
        </w:rPr>
        <w:t xml:space="preserve"> </w:t>
      </w:r>
      <w:r>
        <w:t>less</w:t>
      </w:r>
      <w:r>
        <w:rPr>
          <w:spacing w:val="-3"/>
        </w:rPr>
        <w:t xml:space="preserve"> </w:t>
      </w:r>
      <w:r>
        <w:t>from</w:t>
      </w:r>
      <w:proofErr w:type="gramEnd"/>
      <w:r>
        <w:rPr>
          <w:spacing w:val="-3"/>
        </w:rPr>
        <w:t xml:space="preserve"> </w:t>
      </w:r>
      <w:r>
        <w:t>an</w:t>
      </w:r>
      <w:r>
        <w:rPr>
          <w:spacing w:val="-4"/>
        </w:rPr>
        <w:t xml:space="preserve"> </w:t>
      </w:r>
      <w:r>
        <w:t>IRA</w:t>
      </w:r>
      <w:r>
        <w:rPr>
          <w:spacing w:val="-3"/>
        </w:rPr>
        <w:t xml:space="preserve"> </w:t>
      </w:r>
      <w:r>
        <w:t>provides</w:t>
      </w:r>
      <w:r>
        <w:rPr>
          <w:spacing w:val="-3"/>
        </w:rPr>
        <w:t xml:space="preserve"> </w:t>
      </w:r>
      <w:r>
        <w:t>the</w:t>
      </w:r>
      <w:r>
        <w:rPr>
          <w:spacing w:val="-3"/>
        </w:rPr>
        <w:t xml:space="preserve"> </w:t>
      </w:r>
      <w:r>
        <w:t>opportunity to raise or lower taxable income.</w:t>
      </w:r>
    </w:p>
    <w:p w14:paraId="5C740FCC" w14:textId="6933919B" w:rsidR="003B6CE3" w:rsidRDefault="000F1916" w:rsidP="0097756A">
      <w:pPr>
        <w:pStyle w:val="BodyText"/>
        <w:spacing w:before="200" w:line="276" w:lineRule="auto"/>
        <w:ind w:left="120" w:right="660"/>
        <w:jc w:val="both"/>
      </w:pPr>
      <w:bookmarkStart w:id="86" w:name="Tax_Flexibility:_Charity._Mike_has_a_lum"/>
      <w:bookmarkEnd w:id="86"/>
      <w:r>
        <w:rPr>
          <w:i/>
        </w:rPr>
        <w:t>Tax</w:t>
      </w:r>
      <w:r>
        <w:rPr>
          <w:i/>
          <w:spacing w:val="-4"/>
        </w:rPr>
        <w:t xml:space="preserve"> </w:t>
      </w:r>
      <w:r>
        <w:rPr>
          <w:i/>
        </w:rPr>
        <w:t>Flexibility:</w:t>
      </w:r>
      <w:r>
        <w:rPr>
          <w:i/>
          <w:spacing w:val="-2"/>
        </w:rPr>
        <w:t xml:space="preserve"> </w:t>
      </w:r>
      <w:r>
        <w:rPr>
          <w:i/>
        </w:rPr>
        <w:t>Charity.</w:t>
      </w:r>
      <w:r>
        <w:rPr>
          <w:i/>
          <w:spacing w:val="-2"/>
        </w:rPr>
        <w:t xml:space="preserve"> </w:t>
      </w:r>
      <w:r>
        <w:t>Mike</w:t>
      </w:r>
      <w:r>
        <w:rPr>
          <w:spacing w:val="-3"/>
        </w:rPr>
        <w:t xml:space="preserve"> </w:t>
      </w:r>
      <w:r>
        <w:t>has</w:t>
      </w:r>
      <w:r>
        <w:rPr>
          <w:spacing w:val="-3"/>
        </w:rPr>
        <w:t xml:space="preserve"> </w:t>
      </w:r>
      <w:r>
        <w:t>a</w:t>
      </w:r>
      <w:r>
        <w:rPr>
          <w:spacing w:val="-3"/>
        </w:rPr>
        <w:t xml:space="preserve"> </w:t>
      </w:r>
      <w:r>
        <w:t>lump-sum</w:t>
      </w:r>
      <w:r>
        <w:rPr>
          <w:spacing w:val="-3"/>
        </w:rPr>
        <w:t xml:space="preserve"> </w:t>
      </w:r>
      <w:r>
        <w:t>from</w:t>
      </w:r>
      <w:r>
        <w:rPr>
          <w:spacing w:val="-3"/>
        </w:rPr>
        <w:t xml:space="preserve"> </w:t>
      </w:r>
      <w:r>
        <w:t>his pension</w:t>
      </w:r>
      <w:r>
        <w:rPr>
          <w:spacing w:val="-4"/>
        </w:rPr>
        <w:t xml:space="preserve"> </w:t>
      </w:r>
      <w:r>
        <w:t>of</w:t>
      </w:r>
      <w:r>
        <w:rPr>
          <w:spacing w:val="-3"/>
        </w:rPr>
        <w:t xml:space="preserve"> </w:t>
      </w:r>
      <w:r>
        <w:t>$700,000</w:t>
      </w:r>
      <w:r>
        <w:rPr>
          <w:spacing w:val="-2"/>
        </w:rPr>
        <w:t xml:space="preserve"> </w:t>
      </w:r>
      <w:r>
        <w:t>(in</w:t>
      </w:r>
      <w:r>
        <w:rPr>
          <w:spacing w:val="-4"/>
        </w:rPr>
        <w:t xml:space="preserve"> </w:t>
      </w:r>
      <w:r>
        <w:t>an</w:t>
      </w:r>
      <w:r>
        <w:rPr>
          <w:spacing w:val="-2"/>
        </w:rPr>
        <w:t xml:space="preserve"> </w:t>
      </w:r>
      <w:r>
        <w:t>IRA)</w:t>
      </w:r>
      <w:r>
        <w:rPr>
          <w:spacing w:val="-5"/>
        </w:rPr>
        <w:t xml:space="preserve"> </w:t>
      </w:r>
      <w:r>
        <w:t>and</w:t>
      </w:r>
      <w:r>
        <w:rPr>
          <w:spacing w:val="-4"/>
        </w:rPr>
        <w:t xml:space="preserve"> </w:t>
      </w:r>
      <w:r>
        <w:t>$460,000</w:t>
      </w:r>
      <w:r>
        <w:rPr>
          <w:spacing w:val="-4"/>
        </w:rPr>
        <w:t xml:space="preserve"> </w:t>
      </w:r>
      <w:r>
        <w:t>in</w:t>
      </w:r>
      <w:r>
        <w:rPr>
          <w:spacing w:val="-4"/>
        </w:rPr>
        <w:t xml:space="preserve"> </w:t>
      </w:r>
      <w:r>
        <w:t>an IRA</w:t>
      </w:r>
      <w:r>
        <w:rPr>
          <w:spacing w:val="-2"/>
        </w:rPr>
        <w:t xml:space="preserve"> </w:t>
      </w:r>
      <w:r>
        <w:t>from</w:t>
      </w:r>
      <w:r>
        <w:rPr>
          <w:spacing w:val="-3"/>
        </w:rPr>
        <w:t xml:space="preserve"> </w:t>
      </w:r>
      <w:r>
        <w:t>his</w:t>
      </w:r>
      <w:r>
        <w:rPr>
          <w:spacing w:val="-2"/>
        </w:rPr>
        <w:t xml:space="preserve"> </w:t>
      </w:r>
      <w:r>
        <w:t>401(k).</w:t>
      </w:r>
      <w:r>
        <w:rPr>
          <w:spacing w:val="-3"/>
        </w:rPr>
        <w:t xml:space="preserve"> </w:t>
      </w:r>
      <w:r>
        <w:t>Mike</w:t>
      </w:r>
      <w:r>
        <w:rPr>
          <w:spacing w:val="-2"/>
        </w:rPr>
        <w:t xml:space="preserve"> </w:t>
      </w:r>
      <w:r>
        <w:t>has</w:t>
      </w:r>
      <w:r>
        <w:rPr>
          <w:spacing w:val="-2"/>
        </w:rPr>
        <w:t xml:space="preserve"> </w:t>
      </w:r>
      <w:r>
        <w:t>no</w:t>
      </w:r>
      <w:r>
        <w:rPr>
          <w:spacing w:val="-2"/>
        </w:rPr>
        <w:t xml:space="preserve"> </w:t>
      </w:r>
      <w:r>
        <w:t>debt</w:t>
      </w:r>
      <w:r>
        <w:rPr>
          <w:spacing w:val="-3"/>
        </w:rPr>
        <w:t xml:space="preserve"> </w:t>
      </w:r>
      <w:r>
        <w:t>and</w:t>
      </w:r>
      <w:r>
        <w:rPr>
          <w:spacing w:val="-1"/>
        </w:rPr>
        <w:t xml:space="preserve"> </w:t>
      </w:r>
      <w:r>
        <w:t>collects</w:t>
      </w:r>
      <w:r>
        <w:rPr>
          <w:spacing w:val="-2"/>
        </w:rPr>
        <w:t xml:space="preserve"> </w:t>
      </w:r>
      <w:r>
        <w:t>Social</w:t>
      </w:r>
      <w:r>
        <w:rPr>
          <w:spacing w:val="-4"/>
        </w:rPr>
        <w:t xml:space="preserve"> </w:t>
      </w:r>
      <w:r>
        <w:t>Security. In</w:t>
      </w:r>
      <w:r>
        <w:rPr>
          <w:spacing w:val="-3"/>
        </w:rPr>
        <w:t xml:space="preserve"> </w:t>
      </w:r>
      <w:r>
        <w:t>addition,</w:t>
      </w:r>
      <w:r>
        <w:rPr>
          <w:spacing w:val="-1"/>
        </w:rPr>
        <w:t xml:space="preserve"> </w:t>
      </w:r>
      <w:r>
        <w:t>he</w:t>
      </w:r>
      <w:r>
        <w:rPr>
          <w:spacing w:val="-2"/>
        </w:rPr>
        <w:t xml:space="preserve"> </w:t>
      </w:r>
      <w:r>
        <w:t>has</w:t>
      </w:r>
      <w:r>
        <w:rPr>
          <w:spacing w:val="-2"/>
        </w:rPr>
        <w:t xml:space="preserve"> </w:t>
      </w:r>
      <w:r>
        <w:t>money</w:t>
      </w:r>
      <w:r>
        <w:rPr>
          <w:spacing w:val="-2"/>
        </w:rPr>
        <w:t xml:space="preserve"> </w:t>
      </w:r>
      <w:r>
        <w:t>in</w:t>
      </w:r>
      <w:r>
        <w:rPr>
          <w:spacing w:val="-3"/>
        </w:rPr>
        <w:t xml:space="preserve"> </w:t>
      </w:r>
      <w:r>
        <w:t>the bank and about 10,000 shares of a stock he bought in 2009 for $2 a share</w:t>
      </w:r>
      <w:r w:rsidR="0097756A">
        <w:t xml:space="preserve"> ($20,000)</w:t>
      </w:r>
      <w:r>
        <w:t>. The stock’s current value is</w:t>
      </w:r>
      <w:r w:rsidR="0097756A">
        <w:t xml:space="preserve"> </w:t>
      </w:r>
      <w:r>
        <w:t>$130,000. He draws about $30,000 a year from his IRAs. He wants to make donations to a charity. He could</w:t>
      </w:r>
      <w:r>
        <w:rPr>
          <w:spacing w:val="-2"/>
        </w:rPr>
        <w:t xml:space="preserve"> </w:t>
      </w:r>
      <w:r>
        <w:t>donate</w:t>
      </w:r>
      <w:r>
        <w:rPr>
          <w:spacing w:val="-1"/>
        </w:rPr>
        <w:t xml:space="preserve"> </w:t>
      </w:r>
      <w:r>
        <w:t>$30,000</w:t>
      </w:r>
      <w:r>
        <w:rPr>
          <w:spacing w:val="-2"/>
        </w:rPr>
        <w:t xml:space="preserve"> </w:t>
      </w:r>
      <w:r>
        <w:t>of</w:t>
      </w:r>
      <w:r>
        <w:rPr>
          <w:spacing w:val="-1"/>
        </w:rPr>
        <w:t xml:space="preserve"> </w:t>
      </w:r>
      <w:r>
        <w:t>the</w:t>
      </w:r>
      <w:r>
        <w:rPr>
          <w:spacing w:val="-1"/>
        </w:rPr>
        <w:t xml:space="preserve"> </w:t>
      </w:r>
      <w:r>
        <w:t>stock</w:t>
      </w:r>
      <w:hyperlink w:anchor="_bookmark25" w:history="1">
        <w:r>
          <w:rPr>
            <w:position w:val="7"/>
            <w:sz w:val="12"/>
          </w:rPr>
          <w:t>26</w:t>
        </w:r>
      </w:hyperlink>
      <w:r>
        <w:rPr>
          <w:spacing w:val="20"/>
          <w:position w:val="7"/>
          <w:sz w:val="12"/>
        </w:rPr>
        <w:t xml:space="preserve"> </w:t>
      </w:r>
      <w:r>
        <w:t>to</w:t>
      </w:r>
      <w:r>
        <w:rPr>
          <w:spacing w:val="-1"/>
        </w:rPr>
        <w:t xml:space="preserve"> </w:t>
      </w:r>
      <w:r>
        <w:t>charity,</w:t>
      </w:r>
      <w:r>
        <w:rPr>
          <w:spacing w:val="-2"/>
        </w:rPr>
        <w:t xml:space="preserve"> </w:t>
      </w:r>
      <w:r>
        <w:t>either</w:t>
      </w:r>
      <w:r>
        <w:rPr>
          <w:spacing w:val="-1"/>
        </w:rPr>
        <w:t xml:space="preserve"> </w:t>
      </w:r>
      <w:r>
        <w:t>directly</w:t>
      </w:r>
      <w:r>
        <w:rPr>
          <w:spacing w:val="-1"/>
        </w:rPr>
        <w:t xml:space="preserve"> </w:t>
      </w:r>
      <w:r>
        <w:t>or</w:t>
      </w:r>
      <w:r>
        <w:rPr>
          <w:spacing w:val="-1"/>
        </w:rPr>
        <w:t xml:space="preserve"> </w:t>
      </w:r>
      <w:r>
        <w:t>through</w:t>
      </w:r>
      <w:r>
        <w:rPr>
          <w:spacing w:val="-2"/>
        </w:rPr>
        <w:t xml:space="preserve"> </w:t>
      </w:r>
      <w:r>
        <w:t>a</w:t>
      </w:r>
      <w:r>
        <w:rPr>
          <w:spacing w:val="-1"/>
        </w:rPr>
        <w:t xml:space="preserve"> </w:t>
      </w:r>
      <w:r>
        <w:t>Donor-Advised</w:t>
      </w:r>
      <w:r>
        <w:rPr>
          <w:spacing w:val="-3"/>
        </w:rPr>
        <w:t xml:space="preserve"> </w:t>
      </w:r>
      <w:r>
        <w:t>Fund</w:t>
      </w:r>
      <w:hyperlink w:anchor="_bookmark26" w:history="1">
        <w:r>
          <w:rPr>
            <w:position w:val="7"/>
            <w:sz w:val="12"/>
          </w:rPr>
          <w:t>27</w:t>
        </w:r>
      </w:hyperlink>
      <w:r>
        <w:rPr>
          <w:spacing w:val="20"/>
          <w:position w:val="7"/>
          <w:sz w:val="12"/>
        </w:rPr>
        <w:t xml:space="preserve"> </w:t>
      </w:r>
      <w:r>
        <w:t>(DAF). He could then offset the $30,000 charitable donation with a $30,000 IRA distribution and pay zero federal income tax on the $30,000.</w:t>
      </w:r>
    </w:p>
    <w:p w14:paraId="6B8EFDAB" w14:textId="77777777" w:rsidR="003B6CE3" w:rsidRDefault="003B6CE3">
      <w:pPr>
        <w:pStyle w:val="BodyText"/>
      </w:pPr>
    </w:p>
    <w:p w14:paraId="67A66CEC" w14:textId="09DE5A62" w:rsidR="003B6CE3" w:rsidRDefault="000D29C4">
      <w:pPr>
        <w:pStyle w:val="BodyText"/>
        <w:spacing w:before="3"/>
        <w:rPr>
          <w:sz w:val="16"/>
        </w:rPr>
      </w:pPr>
      <w:r>
        <w:rPr>
          <w:noProof/>
        </w:rPr>
        <mc:AlternateContent>
          <mc:Choice Requires="wps">
            <w:drawing>
              <wp:anchor distT="0" distB="0" distL="0" distR="0" simplePos="0" relativeHeight="487590912" behindDoc="1" locked="0" layoutInCell="1" allowOverlap="1" wp14:anchorId="7F2E519B" wp14:editId="51AA35CA">
                <wp:simplePos x="0" y="0"/>
                <wp:positionH relativeFrom="page">
                  <wp:posOffset>914400</wp:posOffset>
                </wp:positionH>
                <wp:positionV relativeFrom="paragraph">
                  <wp:posOffset>135890</wp:posOffset>
                </wp:positionV>
                <wp:extent cx="1828800" cy="7620"/>
                <wp:effectExtent l="0" t="0" r="0" b="0"/>
                <wp:wrapTopAndBottom/>
                <wp:docPr id="2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A96F2" id="docshape17" o:spid="_x0000_s1026" style="position:absolute;margin-left:1in;margin-top:10.7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" fillcolor="black" stroked="f">
                <w10:wrap type="topAndBottom" anchorx="page"/>
              </v:rect>
            </w:pict>
          </mc:Fallback>
        </mc:AlternateContent>
      </w:r>
    </w:p>
    <w:p w14:paraId="76AD97D6" w14:textId="77777777" w:rsidR="003B6CE3" w:rsidRDefault="000F1916">
      <w:pPr>
        <w:spacing w:before="104"/>
        <w:ind w:left="120" w:right="661"/>
        <w:rPr>
          <w:sz w:val="16"/>
        </w:rPr>
      </w:pPr>
      <w:bookmarkStart w:id="87" w:name="_bookmark23"/>
      <w:bookmarkEnd w:id="87"/>
      <w:r>
        <w:rPr>
          <w:position w:val="5"/>
          <w:sz w:val="10"/>
        </w:rPr>
        <w:t>24</w:t>
      </w:r>
      <w:r>
        <w:rPr>
          <w:spacing w:val="20"/>
          <w:position w:val="5"/>
          <w:sz w:val="10"/>
        </w:rPr>
        <w:t xml:space="preserve"> </w:t>
      </w:r>
      <w:r>
        <w:rPr>
          <w:sz w:val="16"/>
        </w:rPr>
        <w:t xml:space="preserve">IRS </w:t>
      </w:r>
      <w:hyperlink r:id="rId18">
        <w:r>
          <w:rPr>
            <w:color w:val="0000FF"/>
            <w:sz w:val="16"/>
            <w:u w:val="single" w:color="0000FF"/>
          </w:rPr>
          <w:t>Pub 590</w:t>
        </w:r>
      </w:hyperlink>
      <w:r>
        <w:rPr>
          <w:color w:val="0000FF"/>
          <w:sz w:val="16"/>
          <w:u w:val="single" w:color="0000FF"/>
        </w:rPr>
        <w:t>-B</w:t>
      </w:r>
      <w:r>
        <w:rPr>
          <w:sz w:val="16"/>
        </w:rPr>
        <w:t>. Table I is used for beneficiaries of a deceased owner of an IRA; Table II is used if the owner is alive and the spouse</w:t>
      </w:r>
      <w:r>
        <w:rPr>
          <w:spacing w:val="-1"/>
          <w:sz w:val="16"/>
        </w:rPr>
        <w:t xml:space="preserve"> </w:t>
      </w:r>
      <w:r>
        <w:rPr>
          <w:sz w:val="16"/>
        </w:rPr>
        <w:t>is</w:t>
      </w:r>
      <w:r>
        <w:rPr>
          <w:spacing w:val="-3"/>
          <w:sz w:val="16"/>
        </w:rPr>
        <w:t xml:space="preserve"> </w:t>
      </w:r>
      <w:r>
        <w:rPr>
          <w:sz w:val="16"/>
        </w:rPr>
        <w:t>both</w:t>
      </w:r>
      <w:r>
        <w:rPr>
          <w:spacing w:val="-2"/>
          <w:sz w:val="16"/>
        </w:rPr>
        <w:t xml:space="preserve"> </w:t>
      </w:r>
      <w:r>
        <w:rPr>
          <w:sz w:val="16"/>
        </w:rPr>
        <w:t>the</w:t>
      </w:r>
      <w:r>
        <w:rPr>
          <w:spacing w:val="-4"/>
          <w:sz w:val="16"/>
        </w:rPr>
        <w:t xml:space="preserve"> </w:t>
      </w:r>
      <w:r>
        <w:rPr>
          <w:sz w:val="16"/>
        </w:rPr>
        <w:t>designated</w:t>
      </w:r>
      <w:r>
        <w:rPr>
          <w:spacing w:val="-3"/>
          <w:sz w:val="16"/>
        </w:rPr>
        <w:t xml:space="preserve"> </w:t>
      </w:r>
      <w:r>
        <w:rPr>
          <w:sz w:val="16"/>
        </w:rPr>
        <w:t>beneficiary and</w:t>
      </w:r>
      <w:r>
        <w:rPr>
          <w:spacing w:val="-1"/>
          <w:sz w:val="16"/>
        </w:rPr>
        <w:t xml:space="preserve"> </w:t>
      </w:r>
      <w:r>
        <w:rPr>
          <w:sz w:val="16"/>
        </w:rPr>
        <w:t>more</w:t>
      </w:r>
      <w:r>
        <w:rPr>
          <w:spacing w:val="-4"/>
          <w:sz w:val="16"/>
        </w:rPr>
        <w:t xml:space="preserve"> </w:t>
      </w:r>
      <w:r>
        <w:rPr>
          <w:sz w:val="16"/>
        </w:rPr>
        <w:t>than</w:t>
      </w:r>
      <w:r>
        <w:rPr>
          <w:spacing w:val="-2"/>
          <w:sz w:val="16"/>
        </w:rPr>
        <w:t xml:space="preserve"> </w:t>
      </w:r>
      <w:r>
        <w:rPr>
          <w:sz w:val="16"/>
        </w:rPr>
        <w:t>10</w:t>
      </w:r>
      <w:r>
        <w:rPr>
          <w:spacing w:val="-4"/>
          <w:sz w:val="16"/>
        </w:rPr>
        <w:t xml:space="preserve"> </w:t>
      </w:r>
      <w:r>
        <w:rPr>
          <w:sz w:val="16"/>
        </w:rPr>
        <w:t>years</w:t>
      </w:r>
      <w:r>
        <w:rPr>
          <w:spacing w:val="-3"/>
          <w:sz w:val="16"/>
        </w:rPr>
        <w:t xml:space="preserve"> </w:t>
      </w:r>
      <w:r>
        <w:rPr>
          <w:sz w:val="16"/>
        </w:rPr>
        <w:t>younger</w:t>
      </w:r>
      <w:r>
        <w:rPr>
          <w:spacing w:val="-2"/>
          <w:sz w:val="16"/>
        </w:rPr>
        <w:t xml:space="preserve"> </w:t>
      </w:r>
      <w:r>
        <w:rPr>
          <w:sz w:val="16"/>
        </w:rPr>
        <w:t>than</w:t>
      </w:r>
      <w:r>
        <w:rPr>
          <w:spacing w:val="-2"/>
          <w:sz w:val="16"/>
        </w:rPr>
        <w:t xml:space="preserve"> </w:t>
      </w:r>
      <w:r>
        <w:rPr>
          <w:sz w:val="16"/>
        </w:rPr>
        <w:t>the</w:t>
      </w:r>
      <w:r>
        <w:rPr>
          <w:spacing w:val="-4"/>
          <w:sz w:val="16"/>
        </w:rPr>
        <w:t xml:space="preserve"> </w:t>
      </w:r>
      <w:r>
        <w:rPr>
          <w:sz w:val="16"/>
        </w:rPr>
        <w:t>owner;</w:t>
      </w:r>
      <w:r>
        <w:rPr>
          <w:spacing w:val="-3"/>
          <w:sz w:val="16"/>
        </w:rPr>
        <w:t xml:space="preserve"> </w:t>
      </w:r>
      <w:r>
        <w:rPr>
          <w:sz w:val="16"/>
        </w:rPr>
        <w:t>and</w:t>
      </w:r>
      <w:r>
        <w:rPr>
          <w:spacing w:val="-3"/>
          <w:sz w:val="16"/>
        </w:rPr>
        <w:t xml:space="preserve"> </w:t>
      </w:r>
      <w:r>
        <w:rPr>
          <w:sz w:val="16"/>
        </w:rPr>
        <w:t>Table</w:t>
      </w:r>
      <w:r>
        <w:rPr>
          <w:spacing w:val="-1"/>
          <w:sz w:val="16"/>
        </w:rPr>
        <w:t xml:space="preserve"> </w:t>
      </w:r>
      <w:r>
        <w:rPr>
          <w:sz w:val="16"/>
        </w:rPr>
        <w:t>III</w:t>
      </w:r>
      <w:r>
        <w:rPr>
          <w:spacing w:val="-2"/>
          <w:sz w:val="16"/>
        </w:rPr>
        <w:t xml:space="preserve"> </w:t>
      </w:r>
      <w:r>
        <w:rPr>
          <w:sz w:val="16"/>
        </w:rPr>
        <w:t>used</w:t>
      </w:r>
      <w:r>
        <w:rPr>
          <w:spacing w:val="-3"/>
          <w:sz w:val="16"/>
        </w:rPr>
        <w:t xml:space="preserve"> </w:t>
      </w:r>
      <w:r>
        <w:rPr>
          <w:sz w:val="16"/>
        </w:rPr>
        <w:t>when</w:t>
      </w:r>
      <w:r>
        <w:rPr>
          <w:spacing w:val="-2"/>
          <w:sz w:val="16"/>
        </w:rPr>
        <w:t xml:space="preserve"> </w:t>
      </w:r>
      <w:r>
        <w:rPr>
          <w:sz w:val="16"/>
        </w:rPr>
        <w:t>the</w:t>
      </w:r>
      <w:r>
        <w:rPr>
          <w:spacing w:val="-4"/>
          <w:sz w:val="16"/>
        </w:rPr>
        <w:t xml:space="preserve"> </w:t>
      </w:r>
      <w:r>
        <w:rPr>
          <w:sz w:val="16"/>
        </w:rPr>
        <w:t>owner</w:t>
      </w:r>
      <w:r>
        <w:rPr>
          <w:spacing w:val="-2"/>
          <w:sz w:val="16"/>
        </w:rPr>
        <w:t xml:space="preserve"> </w:t>
      </w:r>
      <w:r>
        <w:rPr>
          <w:sz w:val="16"/>
        </w:rPr>
        <w:t>is alive and the spouse is not both the sole beneficiary and more than 10 years younger than the owner.</w:t>
      </w:r>
    </w:p>
    <w:p w14:paraId="7CA6E17A" w14:textId="77777777" w:rsidR="003B6CE3" w:rsidRDefault="000F1916">
      <w:pPr>
        <w:ind w:left="120" w:right="661" w:hanging="1"/>
        <w:rPr>
          <w:sz w:val="16"/>
        </w:rPr>
      </w:pPr>
      <w:bookmarkStart w:id="88" w:name="_bookmark24"/>
      <w:bookmarkEnd w:id="88"/>
      <w:r>
        <w:rPr>
          <w:position w:val="5"/>
          <w:sz w:val="10"/>
        </w:rPr>
        <w:t>25</w:t>
      </w:r>
      <w:r>
        <w:rPr>
          <w:spacing w:val="14"/>
          <w:position w:val="5"/>
          <w:sz w:val="10"/>
        </w:rPr>
        <w:t xml:space="preserve"> </w:t>
      </w:r>
      <w:r>
        <w:rPr>
          <w:sz w:val="16"/>
        </w:rPr>
        <w:t>This</w:t>
      </w:r>
      <w:r>
        <w:rPr>
          <w:spacing w:val="-3"/>
          <w:sz w:val="16"/>
        </w:rPr>
        <w:t xml:space="preserve"> </w:t>
      </w:r>
      <w:r>
        <w:rPr>
          <w:sz w:val="16"/>
        </w:rPr>
        <w:t>is</w:t>
      </w:r>
      <w:r>
        <w:rPr>
          <w:spacing w:val="-3"/>
          <w:sz w:val="16"/>
        </w:rPr>
        <w:t xml:space="preserve"> </w:t>
      </w:r>
      <w:r>
        <w:rPr>
          <w:sz w:val="16"/>
        </w:rPr>
        <w:t>a</w:t>
      </w:r>
      <w:r>
        <w:rPr>
          <w:spacing w:val="-4"/>
          <w:sz w:val="16"/>
        </w:rPr>
        <w:t xml:space="preserve"> </w:t>
      </w:r>
      <w:r>
        <w:rPr>
          <w:sz w:val="16"/>
        </w:rPr>
        <w:t>method</w:t>
      </w:r>
      <w:r>
        <w:rPr>
          <w:spacing w:val="-3"/>
          <w:sz w:val="16"/>
        </w:rPr>
        <w:t xml:space="preserve"> </w:t>
      </w:r>
      <w:r>
        <w:rPr>
          <w:sz w:val="16"/>
        </w:rPr>
        <w:t>frequently used</w:t>
      </w:r>
      <w:r>
        <w:rPr>
          <w:spacing w:val="-1"/>
          <w:sz w:val="16"/>
        </w:rPr>
        <w:t xml:space="preserve"> </w:t>
      </w:r>
      <w:r>
        <w:rPr>
          <w:sz w:val="16"/>
        </w:rPr>
        <w:t>in</w:t>
      </w:r>
      <w:r>
        <w:rPr>
          <w:spacing w:val="-2"/>
          <w:sz w:val="16"/>
        </w:rPr>
        <w:t xml:space="preserve"> </w:t>
      </w:r>
      <w:r>
        <w:rPr>
          <w:sz w:val="16"/>
        </w:rPr>
        <w:t>endowment</w:t>
      </w:r>
      <w:r>
        <w:rPr>
          <w:spacing w:val="-4"/>
          <w:sz w:val="16"/>
        </w:rPr>
        <w:t xml:space="preserve"> </w:t>
      </w:r>
      <w:r>
        <w:rPr>
          <w:sz w:val="16"/>
        </w:rPr>
        <w:t>spending,</w:t>
      </w:r>
      <w:r>
        <w:rPr>
          <w:spacing w:val="-3"/>
          <w:sz w:val="16"/>
        </w:rPr>
        <w:t xml:space="preserve"> </w:t>
      </w:r>
      <w:r>
        <w:rPr>
          <w:sz w:val="16"/>
        </w:rPr>
        <w:t>where</w:t>
      </w:r>
      <w:r>
        <w:rPr>
          <w:spacing w:val="-1"/>
          <w:sz w:val="16"/>
        </w:rPr>
        <w:t xml:space="preserve"> </w:t>
      </w:r>
      <w:r>
        <w:rPr>
          <w:sz w:val="16"/>
        </w:rPr>
        <w:t>the</w:t>
      </w:r>
      <w:r>
        <w:rPr>
          <w:spacing w:val="-1"/>
          <w:sz w:val="16"/>
        </w:rPr>
        <w:t xml:space="preserve"> </w:t>
      </w:r>
      <w:r>
        <w:rPr>
          <w:sz w:val="16"/>
        </w:rPr>
        <w:t>funds</w:t>
      </w:r>
      <w:r>
        <w:rPr>
          <w:spacing w:val="-3"/>
          <w:sz w:val="16"/>
        </w:rPr>
        <w:t xml:space="preserve"> </w:t>
      </w:r>
      <w:r>
        <w:rPr>
          <w:sz w:val="16"/>
        </w:rPr>
        <w:t>are</w:t>
      </w:r>
      <w:r>
        <w:rPr>
          <w:spacing w:val="-4"/>
          <w:sz w:val="16"/>
        </w:rPr>
        <w:t xml:space="preserve"> </w:t>
      </w:r>
      <w:r>
        <w:rPr>
          <w:sz w:val="16"/>
        </w:rPr>
        <w:t>supposed</w:t>
      </w:r>
      <w:r>
        <w:rPr>
          <w:spacing w:val="-1"/>
          <w:sz w:val="16"/>
        </w:rPr>
        <w:t xml:space="preserve"> </w:t>
      </w:r>
      <w:r>
        <w:rPr>
          <w:sz w:val="16"/>
        </w:rPr>
        <w:t>to</w:t>
      </w:r>
      <w:r>
        <w:rPr>
          <w:spacing w:val="-2"/>
          <w:sz w:val="16"/>
        </w:rPr>
        <w:t xml:space="preserve"> </w:t>
      </w:r>
      <w:r>
        <w:rPr>
          <w:sz w:val="16"/>
        </w:rPr>
        <w:t>last</w:t>
      </w:r>
      <w:r>
        <w:rPr>
          <w:spacing w:val="-4"/>
          <w:sz w:val="16"/>
        </w:rPr>
        <w:t xml:space="preserve"> </w:t>
      </w:r>
      <w:r>
        <w:rPr>
          <w:sz w:val="16"/>
        </w:rPr>
        <w:t>into</w:t>
      </w:r>
      <w:r>
        <w:rPr>
          <w:spacing w:val="-4"/>
          <w:sz w:val="16"/>
        </w:rPr>
        <w:t xml:space="preserve"> </w:t>
      </w:r>
      <w:r>
        <w:rPr>
          <w:sz w:val="16"/>
        </w:rPr>
        <w:t>perpetuity.</w:t>
      </w:r>
      <w:r>
        <w:rPr>
          <w:spacing w:val="-3"/>
          <w:sz w:val="16"/>
        </w:rPr>
        <w:t xml:space="preserve"> </w:t>
      </w:r>
      <w:r>
        <w:rPr>
          <w:sz w:val="16"/>
        </w:rPr>
        <w:t>The</w:t>
      </w:r>
      <w:r>
        <w:rPr>
          <w:spacing w:val="-1"/>
          <w:sz w:val="16"/>
        </w:rPr>
        <w:t xml:space="preserve"> </w:t>
      </w:r>
      <w:r>
        <w:rPr>
          <w:sz w:val="16"/>
        </w:rPr>
        <w:t>endowment spends an inflation-adjusted withdrawal each year. To preclude termination, the return is adjusted each year. For retirement, this would work fine if you had a steady rate of return but would be problematic in zero or negative years.</w:t>
      </w:r>
    </w:p>
    <w:p w14:paraId="29250586" w14:textId="77777777" w:rsidR="003B6CE3" w:rsidRDefault="000F1916">
      <w:pPr>
        <w:spacing w:line="186" w:lineRule="exact"/>
        <w:ind w:left="120"/>
        <w:rPr>
          <w:sz w:val="16"/>
        </w:rPr>
      </w:pPr>
      <w:bookmarkStart w:id="89" w:name="_bookmark25"/>
      <w:bookmarkEnd w:id="89"/>
      <w:r>
        <w:rPr>
          <w:position w:val="5"/>
          <w:sz w:val="10"/>
        </w:rPr>
        <w:t>26</w:t>
      </w:r>
      <w:r>
        <w:rPr>
          <w:spacing w:val="10"/>
          <w:position w:val="5"/>
          <w:sz w:val="10"/>
        </w:rPr>
        <w:t xml:space="preserve"> </w:t>
      </w:r>
      <w:r>
        <w:rPr>
          <w:sz w:val="16"/>
        </w:rPr>
        <w:t>Donating</w:t>
      </w:r>
      <w:r>
        <w:rPr>
          <w:spacing w:val="-4"/>
          <w:sz w:val="16"/>
        </w:rPr>
        <w:t xml:space="preserve"> </w:t>
      </w:r>
      <w:r>
        <w:rPr>
          <w:sz w:val="16"/>
        </w:rPr>
        <w:t>appreciated</w:t>
      </w:r>
      <w:r>
        <w:rPr>
          <w:spacing w:val="-5"/>
          <w:sz w:val="16"/>
        </w:rPr>
        <w:t xml:space="preserve"> </w:t>
      </w:r>
      <w:r>
        <w:rPr>
          <w:sz w:val="16"/>
        </w:rPr>
        <w:t>property</w:t>
      </w:r>
      <w:r>
        <w:rPr>
          <w:spacing w:val="-5"/>
          <w:sz w:val="16"/>
        </w:rPr>
        <w:t xml:space="preserve"> </w:t>
      </w:r>
      <w:r>
        <w:rPr>
          <w:sz w:val="16"/>
        </w:rPr>
        <w:t>would</w:t>
      </w:r>
      <w:r>
        <w:rPr>
          <w:spacing w:val="-3"/>
          <w:sz w:val="16"/>
        </w:rPr>
        <w:t xml:space="preserve"> </w:t>
      </w:r>
      <w:r>
        <w:rPr>
          <w:sz w:val="16"/>
        </w:rPr>
        <w:t>avoid</w:t>
      </w:r>
      <w:r>
        <w:rPr>
          <w:spacing w:val="-5"/>
          <w:sz w:val="16"/>
        </w:rPr>
        <w:t xml:space="preserve"> </w:t>
      </w:r>
      <w:r>
        <w:rPr>
          <w:sz w:val="16"/>
        </w:rPr>
        <w:t>the</w:t>
      </w:r>
      <w:r>
        <w:rPr>
          <w:spacing w:val="-4"/>
          <w:sz w:val="16"/>
        </w:rPr>
        <w:t xml:space="preserve"> </w:t>
      </w:r>
      <w:r>
        <w:rPr>
          <w:sz w:val="16"/>
        </w:rPr>
        <w:t>taxation</w:t>
      </w:r>
      <w:r>
        <w:rPr>
          <w:spacing w:val="-4"/>
          <w:sz w:val="16"/>
        </w:rPr>
        <w:t xml:space="preserve"> </w:t>
      </w:r>
      <w:r>
        <w:rPr>
          <w:sz w:val="16"/>
        </w:rPr>
        <w:t>on</w:t>
      </w:r>
      <w:r>
        <w:rPr>
          <w:spacing w:val="-4"/>
          <w:sz w:val="16"/>
        </w:rPr>
        <w:t xml:space="preserve"> </w:t>
      </w:r>
      <w:r>
        <w:rPr>
          <w:sz w:val="16"/>
        </w:rPr>
        <w:t>the</w:t>
      </w:r>
      <w:r>
        <w:rPr>
          <w:spacing w:val="-3"/>
          <w:sz w:val="16"/>
        </w:rPr>
        <w:t xml:space="preserve"> </w:t>
      </w:r>
      <w:r>
        <w:rPr>
          <w:sz w:val="16"/>
        </w:rPr>
        <w:t>capital</w:t>
      </w:r>
      <w:r>
        <w:rPr>
          <w:spacing w:val="-3"/>
          <w:sz w:val="16"/>
        </w:rPr>
        <w:t xml:space="preserve"> </w:t>
      </w:r>
      <w:r>
        <w:rPr>
          <w:sz w:val="16"/>
        </w:rPr>
        <w:t>gain</w:t>
      </w:r>
      <w:r>
        <w:rPr>
          <w:spacing w:val="-6"/>
          <w:sz w:val="16"/>
        </w:rPr>
        <w:t xml:space="preserve"> </w:t>
      </w:r>
      <w:r>
        <w:rPr>
          <w:sz w:val="16"/>
        </w:rPr>
        <w:t>on</w:t>
      </w:r>
      <w:r>
        <w:rPr>
          <w:spacing w:val="-4"/>
          <w:sz w:val="16"/>
        </w:rPr>
        <w:t xml:space="preserve"> </w:t>
      </w:r>
      <w:r>
        <w:rPr>
          <w:sz w:val="16"/>
        </w:rPr>
        <w:t>the</w:t>
      </w:r>
      <w:r>
        <w:rPr>
          <w:spacing w:val="-5"/>
          <w:sz w:val="16"/>
        </w:rPr>
        <w:t xml:space="preserve"> </w:t>
      </w:r>
      <w:r>
        <w:rPr>
          <w:spacing w:val="-2"/>
          <w:sz w:val="16"/>
        </w:rPr>
        <w:t>stock.</w:t>
      </w:r>
    </w:p>
    <w:p w14:paraId="0C51B76E" w14:textId="77777777" w:rsidR="003B6CE3" w:rsidRDefault="000F1916">
      <w:pPr>
        <w:ind w:left="120"/>
        <w:rPr>
          <w:sz w:val="16"/>
        </w:rPr>
      </w:pPr>
      <w:bookmarkStart w:id="90" w:name="_bookmark26"/>
      <w:bookmarkEnd w:id="90"/>
      <w:r>
        <w:rPr>
          <w:position w:val="5"/>
          <w:sz w:val="10"/>
        </w:rPr>
        <w:t>27</w:t>
      </w:r>
      <w:r>
        <w:rPr>
          <w:spacing w:val="12"/>
          <w:position w:val="5"/>
          <w:sz w:val="10"/>
        </w:rPr>
        <w:t xml:space="preserve"> </w:t>
      </w:r>
      <w:r>
        <w:rPr>
          <w:sz w:val="16"/>
        </w:rPr>
        <w:t>For</w:t>
      </w:r>
      <w:r>
        <w:rPr>
          <w:spacing w:val="-4"/>
          <w:sz w:val="16"/>
        </w:rPr>
        <w:t xml:space="preserve"> </w:t>
      </w:r>
      <w:r>
        <w:rPr>
          <w:sz w:val="16"/>
        </w:rPr>
        <w:t>an</w:t>
      </w:r>
      <w:r>
        <w:rPr>
          <w:spacing w:val="-3"/>
          <w:sz w:val="16"/>
        </w:rPr>
        <w:t xml:space="preserve"> </w:t>
      </w:r>
      <w:r>
        <w:rPr>
          <w:sz w:val="16"/>
        </w:rPr>
        <w:t>explanation</w:t>
      </w:r>
      <w:r>
        <w:rPr>
          <w:spacing w:val="-4"/>
          <w:sz w:val="16"/>
        </w:rPr>
        <w:t xml:space="preserve"> </w:t>
      </w:r>
      <w:r>
        <w:rPr>
          <w:sz w:val="16"/>
        </w:rPr>
        <w:t>of</w:t>
      </w:r>
      <w:r>
        <w:rPr>
          <w:spacing w:val="-2"/>
          <w:sz w:val="16"/>
        </w:rPr>
        <w:t xml:space="preserve"> </w:t>
      </w:r>
      <w:r>
        <w:rPr>
          <w:sz w:val="16"/>
        </w:rPr>
        <w:t>DAFs,</w:t>
      </w:r>
      <w:r>
        <w:rPr>
          <w:spacing w:val="-5"/>
          <w:sz w:val="16"/>
        </w:rPr>
        <w:t xml:space="preserve"> </w:t>
      </w:r>
      <w:hyperlink r:id="rId19">
        <w:r>
          <w:rPr>
            <w:color w:val="0000FF"/>
            <w:sz w:val="16"/>
            <w:u w:val="single" w:color="0000FF"/>
          </w:rPr>
          <w:t>click</w:t>
        </w:r>
        <w:r>
          <w:rPr>
            <w:color w:val="0000FF"/>
            <w:spacing w:val="-4"/>
            <w:sz w:val="16"/>
            <w:u w:val="single" w:color="0000FF"/>
          </w:rPr>
          <w:t xml:space="preserve"> </w:t>
        </w:r>
        <w:r>
          <w:rPr>
            <w:color w:val="0000FF"/>
            <w:spacing w:val="-2"/>
            <w:sz w:val="16"/>
            <w:u w:val="single" w:color="0000FF"/>
          </w:rPr>
          <w:t>here</w:t>
        </w:r>
        <w:r>
          <w:rPr>
            <w:spacing w:val="-2"/>
            <w:sz w:val="16"/>
          </w:rPr>
          <w:t>.</w:t>
        </w:r>
      </w:hyperlink>
    </w:p>
    <w:p w14:paraId="35F6B0F5" w14:textId="77777777" w:rsidR="003B6CE3" w:rsidRDefault="003B6CE3">
      <w:pPr>
        <w:rPr>
          <w:sz w:val="16"/>
        </w:rPr>
        <w:sectPr w:rsidR="003B6CE3">
          <w:footerReference w:type="default" r:id="rId20"/>
          <w:pgSz w:w="12240" w:h="15840"/>
          <w:pgMar w:top="1180" w:right="780" w:bottom="980" w:left="1320" w:header="0" w:footer="791" w:gutter="0"/>
          <w:cols w:space="720"/>
        </w:sectPr>
      </w:pPr>
    </w:p>
    <w:p w14:paraId="53EF711B" w14:textId="628DA2BB" w:rsidR="003B6CE3" w:rsidRDefault="000F1916">
      <w:pPr>
        <w:pStyle w:val="BodyText"/>
        <w:spacing w:before="80" w:line="276" w:lineRule="auto"/>
        <w:ind w:left="119" w:right="763"/>
      </w:pPr>
      <w:bookmarkStart w:id="91" w:name="Tax_Flexibility:_Itemized_Floors._Certai"/>
      <w:bookmarkEnd w:id="91"/>
      <w:r>
        <w:rPr>
          <w:i/>
        </w:rPr>
        <w:lastRenderedPageBreak/>
        <w:t>Tax Flexibility: Itemized Floors</w:t>
      </w:r>
      <w:r>
        <w:t>. Certain itemized deductions have “floors” based on AGI. For example, medical deductions</w:t>
      </w:r>
      <w:hyperlink w:anchor="_bookmark27" w:history="1">
        <w:r>
          <w:rPr>
            <w:position w:val="7"/>
            <w:sz w:val="12"/>
          </w:rPr>
          <w:t>28</w:t>
        </w:r>
      </w:hyperlink>
      <w:r>
        <w:rPr>
          <w:spacing w:val="29"/>
          <w:position w:val="7"/>
          <w:sz w:val="12"/>
        </w:rPr>
        <w:t xml:space="preserve"> </w:t>
      </w:r>
      <w:r>
        <w:t xml:space="preserve">are subject to a “floor” of 10% of AGI. For an eligible employee, the medical expense will include the </w:t>
      </w:r>
      <w:hyperlink r:id="rId21" w:history="1">
        <w:r w:rsidRPr="004D068B">
          <w:rPr>
            <w:rStyle w:val="Hyperlink"/>
          </w:rPr>
          <w:t>Medicare B premium</w:t>
        </w:r>
      </w:hyperlink>
      <w:r>
        <w:t xml:space="preserve">, plus any additional insurance cost out-of-pocket, plus any actual expenses. Taking the pension in a lump-sum allows the employee to “time” income and maximize the deduction. For example, suppose Bryan and Kristal have some excessive medical expenses (dental implants) that created out-of-pocket costs of $8,000, plus Medicare B and medical increase costs and other itemized medical deductions of $3,200. They would have $11,200 of medical deductions, limited by </w:t>
      </w:r>
      <w:r w:rsidR="004D068B">
        <w:t>7½%</w:t>
      </w:r>
      <w:r>
        <w:t xml:space="preserve"> of AGI. If they weren’t taking a monthly pension, presuming they have sufficient</w:t>
      </w:r>
      <w:r>
        <w:rPr>
          <w:spacing w:val="-1"/>
        </w:rPr>
        <w:t xml:space="preserve"> </w:t>
      </w:r>
      <w:r>
        <w:t>other means of living,</w:t>
      </w:r>
      <w:r>
        <w:rPr>
          <w:spacing w:val="-1"/>
        </w:rPr>
        <w:t xml:space="preserve"> </w:t>
      </w:r>
      <w:r>
        <w:t>they could</w:t>
      </w:r>
      <w:r>
        <w:rPr>
          <w:spacing w:val="-1"/>
        </w:rPr>
        <w:t xml:space="preserve"> </w:t>
      </w:r>
      <w:r>
        <w:t>reduce or eliminate a withdrawal</w:t>
      </w:r>
      <w:r>
        <w:rPr>
          <w:spacing w:val="-2"/>
        </w:rPr>
        <w:t xml:space="preserve"> </w:t>
      </w:r>
      <w:r>
        <w:t>from their IRA and increase the</w:t>
      </w:r>
      <w:r>
        <w:rPr>
          <w:spacing w:val="-3"/>
        </w:rPr>
        <w:t xml:space="preserve"> </w:t>
      </w:r>
      <w:r>
        <w:t>deduction.</w:t>
      </w:r>
      <w:r>
        <w:rPr>
          <w:spacing w:val="-1"/>
        </w:rPr>
        <w:t xml:space="preserve"> </w:t>
      </w:r>
      <w:r>
        <w:t>If</w:t>
      </w:r>
      <w:r>
        <w:rPr>
          <w:spacing w:val="-3"/>
        </w:rPr>
        <w:t xml:space="preserve"> </w:t>
      </w:r>
      <w:r>
        <w:t>they</w:t>
      </w:r>
      <w:r>
        <w:rPr>
          <w:spacing w:val="-3"/>
        </w:rPr>
        <w:t xml:space="preserve"> </w:t>
      </w:r>
      <w:r>
        <w:t>would</w:t>
      </w:r>
      <w:r>
        <w:rPr>
          <w:spacing w:val="-4"/>
        </w:rPr>
        <w:t xml:space="preserve"> </w:t>
      </w:r>
      <w:r>
        <w:t>have</w:t>
      </w:r>
      <w:r>
        <w:rPr>
          <w:spacing w:val="-3"/>
        </w:rPr>
        <w:t xml:space="preserve"> </w:t>
      </w:r>
      <w:r>
        <w:t>been</w:t>
      </w:r>
      <w:r>
        <w:rPr>
          <w:spacing w:val="-4"/>
        </w:rPr>
        <w:t xml:space="preserve"> </w:t>
      </w:r>
      <w:r>
        <w:t>receiving</w:t>
      </w:r>
      <w:r>
        <w:rPr>
          <w:spacing w:val="-3"/>
        </w:rPr>
        <w:t xml:space="preserve"> </w:t>
      </w:r>
      <w:r>
        <w:t>$35,000</w:t>
      </w:r>
      <w:r>
        <w:rPr>
          <w:spacing w:val="-4"/>
        </w:rPr>
        <w:t xml:space="preserve"> </w:t>
      </w:r>
      <w:r>
        <w:t>of</w:t>
      </w:r>
      <w:r>
        <w:rPr>
          <w:spacing w:val="-3"/>
        </w:rPr>
        <w:t xml:space="preserve"> </w:t>
      </w:r>
      <w:r>
        <w:t>pension,</w:t>
      </w:r>
      <w:r>
        <w:rPr>
          <w:spacing w:val="-4"/>
        </w:rPr>
        <w:t xml:space="preserve"> </w:t>
      </w:r>
      <w:r>
        <w:t>having</w:t>
      </w:r>
      <w:r>
        <w:rPr>
          <w:spacing w:val="-3"/>
        </w:rPr>
        <w:t xml:space="preserve"> </w:t>
      </w:r>
      <w:r>
        <w:t>a</w:t>
      </w:r>
      <w:r>
        <w:rPr>
          <w:spacing w:val="-3"/>
        </w:rPr>
        <w:t xml:space="preserve"> </w:t>
      </w:r>
      <w:r>
        <w:t>lump-</w:t>
      </w:r>
      <w:proofErr w:type="gramStart"/>
      <w:r>
        <w:t>sum</w:t>
      </w:r>
      <w:proofErr w:type="gramEnd"/>
      <w:r>
        <w:rPr>
          <w:spacing w:val="-3"/>
        </w:rPr>
        <w:t xml:space="preserve"> </w:t>
      </w:r>
      <w:r>
        <w:t>and</w:t>
      </w:r>
      <w:r>
        <w:rPr>
          <w:spacing w:val="-4"/>
        </w:rPr>
        <w:t xml:space="preserve"> </w:t>
      </w:r>
      <w:r>
        <w:t>managing the cash flow might increase the deduction by $3,500.</w:t>
      </w:r>
    </w:p>
    <w:p w14:paraId="23D30B4D" w14:textId="77777777" w:rsidR="003B6CE3" w:rsidRDefault="000F1916">
      <w:pPr>
        <w:pStyle w:val="BodyText"/>
        <w:spacing w:before="200" w:line="276" w:lineRule="auto"/>
        <w:ind w:left="121" w:right="729"/>
      </w:pPr>
      <w:bookmarkStart w:id="92" w:name="Tax_Flexibility:_AGI_Limited_Credits_and"/>
      <w:bookmarkEnd w:id="92"/>
      <w:r>
        <w:rPr>
          <w:i/>
        </w:rPr>
        <w:t>Tax</w:t>
      </w:r>
      <w:r>
        <w:rPr>
          <w:i/>
          <w:spacing w:val="-4"/>
        </w:rPr>
        <w:t xml:space="preserve"> </w:t>
      </w:r>
      <w:r>
        <w:rPr>
          <w:i/>
        </w:rPr>
        <w:t>Flexibility:</w:t>
      </w:r>
      <w:r>
        <w:rPr>
          <w:i/>
          <w:spacing w:val="-2"/>
        </w:rPr>
        <w:t xml:space="preserve"> </w:t>
      </w:r>
      <w:r>
        <w:rPr>
          <w:i/>
        </w:rPr>
        <w:t>AGI</w:t>
      </w:r>
      <w:r>
        <w:rPr>
          <w:i/>
          <w:spacing w:val="-3"/>
        </w:rPr>
        <w:t xml:space="preserve"> </w:t>
      </w:r>
      <w:r>
        <w:rPr>
          <w:i/>
        </w:rPr>
        <w:t>Limited</w:t>
      </w:r>
      <w:r>
        <w:rPr>
          <w:i/>
          <w:spacing w:val="-2"/>
        </w:rPr>
        <w:t xml:space="preserve"> </w:t>
      </w:r>
      <w:r>
        <w:rPr>
          <w:i/>
        </w:rPr>
        <w:t>Credits</w:t>
      </w:r>
      <w:r>
        <w:rPr>
          <w:i/>
          <w:spacing w:val="-4"/>
        </w:rPr>
        <w:t xml:space="preserve"> </w:t>
      </w:r>
      <w:r>
        <w:rPr>
          <w:i/>
        </w:rPr>
        <w:t>and</w:t>
      </w:r>
      <w:r>
        <w:rPr>
          <w:i/>
          <w:spacing w:val="-2"/>
        </w:rPr>
        <w:t xml:space="preserve"> </w:t>
      </w:r>
      <w:r>
        <w:rPr>
          <w:i/>
        </w:rPr>
        <w:t>Deductions.</w:t>
      </w:r>
      <w:r>
        <w:rPr>
          <w:i/>
          <w:spacing w:val="-1"/>
        </w:rPr>
        <w:t xml:space="preserve"> </w:t>
      </w:r>
      <w:r>
        <w:t>There</w:t>
      </w:r>
      <w:r>
        <w:rPr>
          <w:spacing w:val="-3"/>
        </w:rPr>
        <w:t xml:space="preserve"> </w:t>
      </w:r>
      <w:r>
        <w:t>are</w:t>
      </w:r>
      <w:r>
        <w:rPr>
          <w:spacing w:val="-3"/>
        </w:rPr>
        <w:t xml:space="preserve"> </w:t>
      </w:r>
      <w:r>
        <w:t>a</w:t>
      </w:r>
      <w:r>
        <w:rPr>
          <w:spacing w:val="-5"/>
        </w:rPr>
        <w:t xml:space="preserve"> </w:t>
      </w:r>
      <w:r>
        <w:t>significant</w:t>
      </w:r>
      <w:r>
        <w:rPr>
          <w:spacing w:val="-4"/>
        </w:rPr>
        <w:t xml:space="preserve"> </w:t>
      </w:r>
      <w:r>
        <w:t>number</w:t>
      </w:r>
      <w:r>
        <w:rPr>
          <w:spacing w:val="-3"/>
        </w:rPr>
        <w:t xml:space="preserve"> </w:t>
      </w:r>
      <w:r>
        <w:t>of</w:t>
      </w:r>
      <w:r>
        <w:rPr>
          <w:spacing w:val="-3"/>
        </w:rPr>
        <w:t xml:space="preserve"> </w:t>
      </w:r>
      <w:r>
        <w:t>deductions</w:t>
      </w:r>
      <w:r>
        <w:rPr>
          <w:spacing w:val="-3"/>
        </w:rPr>
        <w:t xml:space="preserve"> </w:t>
      </w:r>
      <w:r>
        <w:t>and credits that are limited by AGI. For eligible employees on the threshold of those income levels, being able to manage or modify the AGI by reducing or stopping withdrawals can have a positive and significant effect. Examples of tax-significant items subject to AGI limits include:</w:t>
      </w:r>
    </w:p>
    <w:p w14:paraId="7265516D" w14:textId="77777777" w:rsidR="003B6CE3" w:rsidRDefault="000F1916">
      <w:pPr>
        <w:pStyle w:val="ListParagraph"/>
        <w:numPr>
          <w:ilvl w:val="1"/>
          <w:numId w:val="7"/>
        </w:numPr>
        <w:tabs>
          <w:tab w:val="left" w:pos="874"/>
          <w:tab w:val="left" w:pos="875"/>
        </w:tabs>
        <w:spacing w:before="201"/>
        <w:rPr>
          <w:sz w:val="20"/>
        </w:rPr>
      </w:pPr>
      <w:bookmarkStart w:id="93" w:name="_Taxation_of_Social_Security_is_based_o"/>
      <w:bookmarkEnd w:id="93"/>
      <w:r>
        <w:rPr>
          <w:sz w:val="20"/>
        </w:rPr>
        <w:t>Taxation</w:t>
      </w:r>
      <w:r>
        <w:rPr>
          <w:spacing w:val="-6"/>
          <w:sz w:val="20"/>
        </w:rPr>
        <w:t xml:space="preserve"> </w:t>
      </w:r>
      <w:r>
        <w:rPr>
          <w:sz w:val="20"/>
        </w:rPr>
        <w:t>of</w:t>
      </w:r>
      <w:r>
        <w:rPr>
          <w:spacing w:val="-5"/>
          <w:sz w:val="20"/>
        </w:rPr>
        <w:t xml:space="preserve"> </w:t>
      </w:r>
      <w:r>
        <w:rPr>
          <w:sz w:val="20"/>
        </w:rPr>
        <w:t>Social</w:t>
      </w:r>
      <w:r>
        <w:rPr>
          <w:spacing w:val="-7"/>
          <w:sz w:val="20"/>
        </w:rPr>
        <w:t xml:space="preserve"> </w:t>
      </w:r>
      <w:r>
        <w:rPr>
          <w:sz w:val="20"/>
        </w:rPr>
        <w:t>Security</w:t>
      </w:r>
      <w:r>
        <w:rPr>
          <w:spacing w:val="-2"/>
          <w:sz w:val="20"/>
        </w:rPr>
        <w:t xml:space="preserve"> </w:t>
      </w:r>
      <w:r>
        <w:rPr>
          <w:sz w:val="20"/>
        </w:rPr>
        <w:t>is</w:t>
      </w:r>
      <w:r>
        <w:rPr>
          <w:spacing w:val="-5"/>
          <w:sz w:val="20"/>
        </w:rPr>
        <w:t xml:space="preserve"> </w:t>
      </w:r>
      <w:r>
        <w:rPr>
          <w:sz w:val="20"/>
        </w:rPr>
        <w:t>based</w:t>
      </w:r>
      <w:r>
        <w:rPr>
          <w:spacing w:val="-6"/>
          <w:sz w:val="20"/>
        </w:rPr>
        <w:t xml:space="preserve"> </w:t>
      </w:r>
      <w:r>
        <w:rPr>
          <w:sz w:val="20"/>
        </w:rPr>
        <w:t>on</w:t>
      </w:r>
      <w:r>
        <w:rPr>
          <w:spacing w:val="-6"/>
          <w:sz w:val="20"/>
        </w:rPr>
        <w:t xml:space="preserve"> </w:t>
      </w:r>
      <w:r>
        <w:rPr>
          <w:spacing w:val="-2"/>
          <w:sz w:val="20"/>
        </w:rPr>
        <w:t>MAGI</w:t>
      </w:r>
      <w:hyperlink w:anchor="_bookmark28" w:history="1">
        <w:r>
          <w:rPr>
            <w:spacing w:val="-2"/>
            <w:position w:val="7"/>
            <w:sz w:val="12"/>
          </w:rPr>
          <w:t>29</w:t>
        </w:r>
      </w:hyperlink>
      <w:r>
        <w:rPr>
          <w:spacing w:val="-2"/>
          <w:sz w:val="20"/>
        </w:rPr>
        <w:t>.</w:t>
      </w:r>
    </w:p>
    <w:p w14:paraId="33F1B53D" w14:textId="77777777" w:rsidR="003B6CE3" w:rsidRDefault="003B6CE3">
      <w:pPr>
        <w:pStyle w:val="BodyText"/>
        <w:spacing w:before="11"/>
        <w:rPr>
          <w:sz w:val="19"/>
        </w:rPr>
      </w:pPr>
    </w:p>
    <w:bookmarkStart w:id="94" w:name="_Medicare_Part_B_premiums_are_based_on_"/>
    <w:bookmarkEnd w:id="94"/>
    <w:p w14:paraId="5AC2BBB3" w14:textId="118E189F" w:rsidR="003B6CE3" w:rsidRDefault="004D068B">
      <w:pPr>
        <w:pStyle w:val="ListParagraph"/>
        <w:numPr>
          <w:ilvl w:val="1"/>
          <w:numId w:val="7"/>
        </w:numPr>
        <w:tabs>
          <w:tab w:val="left" w:pos="873"/>
          <w:tab w:val="left" w:pos="874"/>
        </w:tabs>
        <w:ind w:left="873" w:hanging="395"/>
        <w:rPr>
          <w:sz w:val="20"/>
        </w:rPr>
      </w:pPr>
      <w:r>
        <w:rPr>
          <w:sz w:val="20"/>
        </w:rPr>
        <w:fldChar w:fldCharType="begin"/>
      </w:r>
      <w:r>
        <w:rPr>
          <w:sz w:val="20"/>
        </w:rPr>
        <w:instrText xml:space="preserve"> HYPERLINK "https://www.medicareresources.org/medicare-eligibility-and-enrollment/what-is-the-income-related-monthly-adjusted-amount-irmaa/" </w:instrText>
      </w:r>
      <w:r>
        <w:rPr>
          <w:sz w:val="20"/>
        </w:rPr>
        <w:fldChar w:fldCharType="separate"/>
      </w:r>
      <w:r w:rsidR="000F1916" w:rsidRPr="004D068B">
        <w:rPr>
          <w:rStyle w:val="Hyperlink"/>
          <w:sz w:val="20"/>
        </w:rPr>
        <w:t>Medicare</w:t>
      </w:r>
      <w:r w:rsidR="000F1916" w:rsidRPr="004D068B">
        <w:rPr>
          <w:rStyle w:val="Hyperlink"/>
          <w:spacing w:val="-5"/>
          <w:sz w:val="20"/>
        </w:rPr>
        <w:t xml:space="preserve"> </w:t>
      </w:r>
      <w:r w:rsidR="000F1916" w:rsidRPr="004D068B">
        <w:rPr>
          <w:rStyle w:val="Hyperlink"/>
          <w:sz w:val="20"/>
        </w:rPr>
        <w:t>Part</w:t>
      </w:r>
      <w:r w:rsidR="000F1916" w:rsidRPr="004D068B">
        <w:rPr>
          <w:rStyle w:val="Hyperlink"/>
          <w:spacing w:val="-5"/>
          <w:sz w:val="20"/>
        </w:rPr>
        <w:t xml:space="preserve"> </w:t>
      </w:r>
      <w:r w:rsidR="000F1916" w:rsidRPr="004D068B">
        <w:rPr>
          <w:rStyle w:val="Hyperlink"/>
          <w:sz w:val="20"/>
        </w:rPr>
        <w:t>B</w:t>
      </w:r>
      <w:r>
        <w:rPr>
          <w:sz w:val="20"/>
        </w:rPr>
        <w:fldChar w:fldCharType="end"/>
      </w:r>
      <w:r w:rsidR="000F1916">
        <w:rPr>
          <w:spacing w:val="-5"/>
          <w:sz w:val="20"/>
        </w:rPr>
        <w:t xml:space="preserve"> </w:t>
      </w:r>
      <w:r w:rsidR="000F1916">
        <w:rPr>
          <w:sz w:val="20"/>
        </w:rPr>
        <w:t>premiums</w:t>
      </w:r>
      <w:r w:rsidR="000F1916">
        <w:rPr>
          <w:spacing w:val="-5"/>
          <w:sz w:val="20"/>
        </w:rPr>
        <w:t xml:space="preserve"> </w:t>
      </w:r>
      <w:r w:rsidR="000F1916">
        <w:rPr>
          <w:sz w:val="20"/>
        </w:rPr>
        <w:t>are</w:t>
      </w:r>
      <w:r w:rsidR="000F1916">
        <w:rPr>
          <w:spacing w:val="-4"/>
          <w:sz w:val="20"/>
        </w:rPr>
        <w:t xml:space="preserve"> </w:t>
      </w:r>
      <w:r w:rsidR="000F1916">
        <w:rPr>
          <w:sz w:val="20"/>
        </w:rPr>
        <w:t>based</w:t>
      </w:r>
      <w:r w:rsidR="000F1916">
        <w:rPr>
          <w:spacing w:val="-5"/>
          <w:sz w:val="20"/>
        </w:rPr>
        <w:t xml:space="preserve"> </w:t>
      </w:r>
      <w:r w:rsidR="000F1916">
        <w:rPr>
          <w:sz w:val="20"/>
        </w:rPr>
        <w:t>on</w:t>
      </w:r>
      <w:r w:rsidR="000F1916">
        <w:rPr>
          <w:spacing w:val="-5"/>
          <w:sz w:val="20"/>
        </w:rPr>
        <w:t xml:space="preserve"> </w:t>
      </w:r>
      <w:r w:rsidR="000F1916">
        <w:rPr>
          <w:spacing w:val="-2"/>
          <w:sz w:val="20"/>
        </w:rPr>
        <w:t>MAGI</w:t>
      </w:r>
      <w:hyperlink w:anchor="_bookmark29" w:history="1">
        <w:r w:rsidR="000F1916">
          <w:rPr>
            <w:spacing w:val="-2"/>
            <w:position w:val="7"/>
            <w:sz w:val="12"/>
          </w:rPr>
          <w:t>30</w:t>
        </w:r>
      </w:hyperlink>
      <w:r w:rsidR="000F1916">
        <w:rPr>
          <w:spacing w:val="-2"/>
          <w:sz w:val="20"/>
        </w:rPr>
        <w:t>.</w:t>
      </w:r>
    </w:p>
    <w:p w14:paraId="7BA7BA5C" w14:textId="77777777" w:rsidR="003B6CE3" w:rsidRDefault="003B6CE3">
      <w:pPr>
        <w:pStyle w:val="BodyText"/>
        <w:spacing w:before="2"/>
      </w:pPr>
    </w:p>
    <w:p w14:paraId="6CA550AF" w14:textId="3E5C4D33" w:rsidR="003B6CE3" w:rsidRDefault="000F1916">
      <w:pPr>
        <w:pStyle w:val="ListParagraph"/>
        <w:numPr>
          <w:ilvl w:val="1"/>
          <w:numId w:val="7"/>
        </w:numPr>
        <w:tabs>
          <w:tab w:val="left" w:pos="873"/>
          <w:tab w:val="left" w:pos="874"/>
        </w:tabs>
        <w:ind w:left="873" w:hanging="395"/>
        <w:rPr>
          <w:sz w:val="12"/>
        </w:rPr>
      </w:pPr>
      <w:bookmarkStart w:id="95" w:name="_Medicare_D_premiums_are_based_on_AGI30"/>
      <w:bookmarkEnd w:id="95"/>
      <w:r>
        <w:rPr>
          <w:sz w:val="20"/>
        </w:rPr>
        <w:t>Medicare</w:t>
      </w:r>
      <w:r>
        <w:rPr>
          <w:spacing w:val="-6"/>
          <w:sz w:val="20"/>
        </w:rPr>
        <w:t xml:space="preserve"> </w:t>
      </w:r>
      <w:r>
        <w:rPr>
          <w:sz w:val="20"/>
        </w:rPr>
        <w:t>D</w:t>
      </w:r>
      <w:r>
        <w:rPr>
          <w:spacing w:val="-5"/>
          <w:sz w:val="20"/>
        </w:rPr>
        <w:t xml:space="preserve"> </w:t>
      </w:r>
      <w:r>
        <w:rPr>
          <w:sz w:val="20"/>
        </w:rPr>
        <w:t>premiums</w:t>
      </w:r>
      <w:r>
        <w:rPr>
          <w:spacing w:val="-5"/>
          <w:sz w:val="20"/>
        </w:rPr>
        <w:t xml:space="preserve"> </w:t>
      </w:r>
      <w:r>
        <w:rPr>
          <w:sz w:val="20"/>
        </w:rPr>
        <w:t>are</w:t>
      </w:r>
      <w:r>
        <w:rPr>
          <w:spacing w:val="-5"/>
          <w:sz w:val="20"/>
        </w:rPr>
        <w:t xml:space="preserve"> </w:t>
      </w:r>
      <w:r>
        <w:rPr>
          <w:sz w:val="20"/>
        </w:rPr>
        <w:t>based</w:t>
      </w:r>
      <w:r>
        <w:rPr>
          <w:spacing w:val="-6"/>
          <w:sz w:val="20"/>
        </w:rPr>
        <w:t xml:space="preserve"> </w:t>
      </w:r>
      <w:r>
        <w:rPr>
          <w:sz w:val="20"/>
        </w:rPr>
        <w:t>on</w:t>
      </w:r>
      <w:r>
        <w:rPr>
          <w:spacing w:val="-6"/>
          <w:sz w:val="20"/>
        </w:rPr>
        <w:t xml:space="preserve"> </w:t>
      </w:r>
      <w:r w:rsidR="004C1233">
        <w:rPr>
          <w:spacing w:val="-6"/>
          <w:sz w:val="20"/>
        </w:rPr>
        <w:t>M</w:t>
      </w:r>
      <w:r>
        <w:rPr>
          <w:spacing w:val="-4"/>
          <w:sz w:val="20"/>
        </w:rPr>
        <w:t>AGI</w:t>
      </w:r>
      <w:hyperlink w:anchor="_bookmark30" w:history="1">
        <w:r>
          <w:rPr>
            <w:spacing w:val="-4"/>
            <w:position w:val="7"/>
            <w:sz w:val="12"/>
          </w:rPr>
          <w:t>31</w:t>
        </w:r>
      </w:hyperlink>
    </w:p>
    <w:p w14:paraId="1D152DC1" w14:textId="77777777" w:rsidR="003B6CE3" w:rsidRDefault="003B6CE3">
      <w:pPr>
        <w:pStyle w:val="BodyText"/>
        <w:spacing w:before="11"/>
        <w:rPr>
          <w:sz w:val="19"/>
        </w:rPr>
      </w:pPr>
    </w:p>
    <w:p w14:paraId="50891968" w14:textId="77777777" w:rsidR="003B6CE3" w:rsidRDefault="000F1916">
      <w:pPr>
        <w:pStyle w:val="ListParagraph"/>
        <w:numPr>
          <w:ilvl w:val="1"/>
          <w:numId w:val="7"/>
        </w:numPr>
        <w:tabs>
          <w:tab w:val="left" w:pos="873"/>
          <w:tab w:val="left" w:pos="874"/>
        </w:tabs>
        <w:spacing w:line="271" w:lineRule="auto"/>
        <w:ind w:left="873" w:right="981"/>
        <w:rPr>
          <w:sz w:val="20"/>
        </w:rPr>
      </w:pPr>
      <w:bookmarkStart w:id="96" w:name="_Student_loan_interest,_the_American_op"/>
      <w:bookmarkEnd w:id="96"/>
      <w:r>
        <w:rPr>
          <w:sz w:val="20"/>
        </w:rPr>
        <w:t>Student</w:t>
      </w:r>
      <w:r>
        <w:rPr>
          <w:spacing w:val="-2"/>
          <w:sz w:val="20"/>
        </w:rPr>
        <w:t xml:space="preserve"> </w:t>
      </w:r>
      <w:r>
        <w:rPr>
          <w:sz w:val="20"/>
        </w:rPr>
        <w:t>loan</w:t>
      </w:r>
      <w:r>
        <w:rPr>
          <w:spacing w:val="-2"/>
          <w:sz w:val="20"/>
        </w:rPr>
        <w:t xml:space="preserve"> </w:t>
      </w:r>
      <w:r>
        <w:rPr>
          <w:sz w:val="20"/>
        </w:rPr>
        <w:t>interest,</w:t>
      </w:r>
      <w:r>
        <w:rPr>
          <w:spacing w:val="-4"/>
          <w:sz w:val="20"/>
        </w:rPr>
        <w:t xml:space="preserve"> </w:t>
      </w:r>
      <w:r>
        <w:rPr>
          <w:sz w:val="20"/>
        </w:rPr>
        <w:t>the</w:t>
      </w:r>
      <w:r>
        <w:rPr>
          <w:spacing w:val="-3"/>
          <w:sz w:val="20"/>
        </w:rPr>
        <w:t xml:space="preserve"> </w:t>
      </w:r>
      <w:r>
        <w:rPr>
          <w:sz w:val="20"/>
        </w:rPr>
        <w:t>American</w:t>
      </w:r>
      <w:r>
        <w:rPr>
          <w:spacing w:val="-4"/>
          <w:sz w:val="20"/>
        </w:rPr>
        <w:t xml:space="preserve"> </w:t>
      </w:r>
      <w:r>
        <w:rPr>
          <w:sz w:val="20"/>
        </w:rPr>
        <w:t>opportunity</w:t>
      </w:r>
      <w:r>
        <w:rPr>
          <w:spacing w:val="-3"/>
          <w:sz w:val="20"/>
        </w:rPr>
        <w:t xml:space="preserve"> </w:t>
      </w:r>
      <w:r>
        <w:rPr>
          <w:sz w:val="20"/>
        </w:rPr>
        <w:t>tax</w:t>
      </w:r>
      <w:r>
        <w:rPr>
          <w:spacing w:val="-4"/>
          <w:sz w:val="20"/>
        </w:rPr>
        <w:t xml:space="preserve"> </w:t>
      </w:r>
      <w:r>
        <w:rPr>
          <w:sz w:val="20"/>
        </w:rPr>
        <w:t>credit,</w:t>
      </w:r>
      <w:r>
        <w:rPr>
          <w:spacing w:val="-4"/>
          <w:sz w:val="20"/>
        </w:rPr>
        <w:t xml:space="preserve"> </w:t>
      </w:r>
      <w:r>
        <w:rPr>
          <w:sz w:val="20"/>
        </w:rPr>
        <w:t>and</w:t>
      </w:r>
      <w:r>
        <w:rPr>
          <w:spacing w:val="-4"/>
          <w:sz w:val="20"/>
        </w:rPr>
        <w:t xml:space="preserve"> </w:t>
      </w:r>
      <w:r>
        <w:rPr>
          <w:sz w:val="20"/>
        </w:rPr>
        <w:t>lifetime</w:t>
      </w:r>
      <w:r>
        <w:rPr>
          <w:spacing w:val="-1"/>
          <w:sz w:val="20"/>
        </w:rPr>
        <w:t xml:space="preserve"> </w:t>
      </w:r>
      <w:r>
        <w:rPr>
          <w:sz w:val="20"/>
        </w:rPr>
        <w:t>learning</w:t>
      </w:r>
      <w:r>
        <w:rPr>
          <w:spacing w:val="-3"/>
          <w:sz w:val="20"/>
        </w:rPr>
        <w:t xml:space="preserve"> </w:t>
      </w:r>
      <w:r>
        <w:rPr>
          <w:sz w:val="20"/>
        </w:rPr>
        <w:t>credits</w:t>
      </w:r>
      <w:r>
        <w:rPr>
          <w:spacing w:val="-3"/>
          <w:sz w:val="20"/>
        </w:rPr>
        <w:t xml:space="preserve"> </w:t>
      </w:r>
      <w:r>
        <w:rPr>
          <w:sz w:val="20"/>
        </w:rPr>
        <w:t>are</w:t>
      </w:r>
      <w:r>
        <w:rPr>
          <w:spacing w:val="-3"/>
          <w:sz w:val="20"/>
        </w:rPr>
        <w:t xml:space="preserve"> </w:t>
      </w:r>
      <w:r>
        <w:rPr>
          <w:sz w:val="20"/>
        </w:rPr>
        <w:t>all based on AGI limits</w:t>
      </w:r>
      <w:hyperlink w:anchor="_bookmark31" w:history="1">
        <w:r>
          <w:rPr>
            <w:position w:val="7"/>
            <w:sz w:val="12"/>
          </w:rPr>
          <w:t>32</w:t>
        </w:r>
      </w:hyperlink>
      <w:r>
        <w:rPr>
          <w:sz w:val="20"/>
        </w:rPr>
        <w:t>.</w:t>
      </w:r>
    </w:p>
    <w:p w14:paraId="36A091E2" w14:textId="77777777" w:rsidR="003B6CE3" w:rsidRDefault="000F1916">
      <w:pPr>
        <w:pStyle w:val="ListParagraph"/>
        <w:numPr>
          <w:ilvl w:val="1"/>
          <w:numId w:val="7"/>
        </w:numPr>
        <w:tabs>
          <w:tab w:val="left" w:pos="873"/>
          <w:tab w:val="left" w:pos="874"/>
        </w:tabs>
        <w:spacing w:before="208"/>
        <w:ind w:left="873" w:hanging="395"/>
        <w:rPr>
          <w:sz w:val="20"/>
        </w:rPr>
      </w:pPr>
      <w:bookmarkStart w:id="97" w:name="_Roth_IRAs_have_a_MAGI_limit_for_contri"/>
      <w:bookmarkEnd w:id="97"/>
      <w:r>
        <w:rPr>
          <w:sz w:val="20"/>
        </w:rPr>
        <w:t>Roth</w:t>
      </w:r>
      <w:r>
        <w:rPr>
          <w:spacing w:val="-6"/>
          <w:sz w:val="20"/>
        </w:rPr>
        <w:t xml:space="preserve"> </w:t>
      </w:r>
      <w:r>
        <w:rPr>
          <w:sz w:val="20"/>
        </w:rPr>
        <w:t>IRAs</w:t>
      </w:r>
      <w:r>
        <w:rPr>
          <w:spacing w:val="-1"/>
          <w:sz w:val="20"/>
        </w:rPr>
        <w:t xml:space="preserve"> </w:t>
      </w:r>
      <w:r>
        <w:rPr>
          <w:sz w:val="20"/>
        </w:rPr>
        <w:t>have</w:t>
      </w:r>
      <w:r>
        <w:rPr>
          <w:spacing w:val="-5"/>
          <w:sz w:val="20"/>
        </w:rPr>
        <w:t xml:space="preserve"> </w:t>
      </w:r>
      <w:r>
        <w:rPr>
          <w:sz w:val="20"/>
        </w:rPr>
        <w:t>a</w:t>
      </w:r>
      <w:r>
        <w:rPr>
          <w:spacing w:val="-4"/>
          <w:sz w:val="20"/>
        </w:rPr>
        <w:t xml:space="preserve"> </w:t>
      </w:r>
      <w:r>
        <w:rPr>
          <w:sz w:val="20"/>
        </w:rPr>
        <w:t>MAGI</w:t>
      </w:r>
      <w:r>
        <w:rPr>
          <w:spacing w:val="-5"/>
          <w:sz w:val="20"/>
        </w:rPr>
        <w:t xml:space="preserve"> </w:t>
      </w:r>
      <w:r>
        <w:rPr>
          <w:sz w:val="20"/>
        </w:rPr>
        <w:t>limit</w:t>
      </w:r>
      <w:r>
        <w:rPr>
          <w:spacing w:val="-5"/>
          <w:sz w:val="20"/>
        </w:rPr>
        <w:t xml:space="preserve"> </w:t>
      </w:r>
      <w:r>
        <w:rPr>
          <w:sz w:val="20"/>
        </w:rPr>
        <w:t>for</w:t>
      </w:r>
      <w:r>
        <w:rPr>
          <w:spacing w:val="-4"/>
          <w:sz w:val="20"/>
        </w:rPr>
        <w:t xml:space="preserve"> </w:t>
      </w:r>
      <w:r>
        <w:rPr>
          <w:spacing w:val="-2"/>
          <w:sz w:val="20"/>
        </w:rPr>
        <w:t>contributions</w:t>
      </w:r>
      <w:hyperlink w:anchor="_bookmark32" w:history="1">
        <w:r>
          <w:rPr>
            <w:spacing w:val="-2"/>
            <w:position w:val="7"/>
            <w:sz w:val="12"/>
          </w:rPr>
          <w:t>33</w:t>
        </w:r>
      </w:hyperlink>
      <w:r>
        <w:rPr>
          <w:spacing w:val="-2"/>
          <w:sz w:val="20"/>
        </w:rPr>
        <w:t>.</w:t>
      </w:r>
    </w:p>
    <w:p w14:paraId="4909628B" w14:textId="77777777" w:rsidR="003B6CE3" w:rsidRDefault="003B6CE3">
      <w:pPr>
        <w:pStyle w:val="BodyText"/>
        <w:spacing w:before="11"/>
        <w:rPr>
          <w:sz w:val="19"/>
        </w:rPr>
      </w:pPr>
    </w:p>
    <w:p w14:paraId="0816475D" w14:textId="77777777" w:rsidR="003B6CE3" w:rsidRDefault="000F1916">
      <w:pPr>
        <w:pStyle w:val="ListParagraph"/>
        <w:numPr>
          <w:ilvl w:val="1"/>
          <w:numId w:val="7"/>
        </w:numPr>
        <w:tabs>
          <w:tab w:val="left" w:pos="873"/>
          <w:tab w:val="left" w:pos="874"/>
        </w:tabs>
        <w:spacing w:line="273" w:lineRule="auto"/>
        <w:ind w:left="873" w:right="791"/>
        <w:rPr>
          <w:sz w:val="20"/>
        </w:rPr>
      </w:pPr>
      <w:bookmarkStart w:id="98" w:name="_Charitable_contributions_have_an_AGI_l"/>
      <w:bookmarkEnd w:id="98"/>
      <w:r>
        <w:rPr>
          <w:sz w:val="20"/>
        </w:rPr>
        <w:t>Charitable</w:t>
      </w:r>
      <w:r>
        <w:rPr>
          <w:spacing w:val="-2"/>
          <w:sz w:val="20"/>
        </w:rPr>
        <w:t xml:space="preserve"> </w:t>
      </w:r>
      <w:r>
        <w:rPr>
          <w:sz w:val="20"/>
        </w:rPr>
        <w:t>contributions have</w:t>
      </w:r>
      <w:r>
        <w:rPr>
          <w:spacing w:val="-2"/>
          <w:sz w:val="20"/>
        </w:rPr>
        <w:t xml:space="preserve"> </w:t>
      </w:r>
      <w:r>
        <w:rPr>
          <w:sz w:val="20"/>
        </w:rPr>
        <w:t>an</w:t>
      </w:r>
      <w:r>
        <w:rPr>
          <w:spacing w:val="-3"/>
          <w:sz w:val="20"/>
        </w:rPr>
        <w:t xml:space="preserve"> </w:t>
      </w:r>
      <w:r>
        <w:rPr>
          <w:sz w:val="20"/>
        </w:rPr>
        <w:t>AGI</w:t>
      </w:r>
      <w:r>
        <w:rPr>
          <w:spacing w:val="-4"/>
          <w:sz w:val="20"/>
        </w:rPr>
        <w:t xml:space="preserve"> </w:t>
      </w:r>
      <w:r>
        <w:rPr>
          <w:sz w:val="20"/>
        </w:rPr>
        <w:t>limit</w:t>
      </w:r>
      <w:hyperlink w:anchor="_bookmark33" w:history="1">
        <w:r>
          <w:rPr>
            <w:position w:val="7"/>
            <w:sz w:val="12"/>
          </w:rPr>
          <w:t>34</w:t>
        </w:r>
      </w:hyperlink>
      <w:r>
        <w:rPr>
          <w:sz w:val="20"/>
        </w:rPr>
        <w:t>.</w:t>
      </w:r>
      <w:r>
        <w:rPr>
          <w:spacing w:val="-3"/>
          <w:sz w:val="20"/>
        </w:rPr>
        <w:t xml:space="preserve"> </w:t>
      </w:r>
      <w:r>
        <w:rPr>
          <w:sz w:val="20"/>
        </w:rPr>
        <w:t>This</w:t>
      </w:r>
      <w:r>
        <w:rPr>
          <w:spacing w:val="-2"/>
          <w:sz w:val="20"/>
        </w:rPr>
        <w:t xml:space="preserve"> </w:t>
      </w:r>
      <w:r>
        <w:rPr>
          <w:sz w:val="20"/>
        </w:rPr>
        <w:t>is</w:t>
      </w:r>
      <w:r>
        <w:rPr>
          <w:spacing w:val="-2"/>
          <w:sz w:val="20"/>
        </w:rPr>
        <w:t xml:space="preserve"> </w:t>
      </w:r>
      <w:r>
        <w:rPr>
          <w:sz w:val="20"/>
        </w:rPr>
        <w:t>an</w:t>
      </w:r>
      <w:r>
        <w:rPr>
          <w:spacing w:val="-2"/>
          <w:sz w:val="20"/>
        </w:rPr>
        <w:t xml:space="preserve"> </w:t>
      </w:r>
      <w:r>
        <w:rPr>
          <w:sz w:val="20"/>
        </w:rPr>
        <w:t>inverse</w:t>
      </w:r>
      <w:r>
        <w:rPr>
          <w:spacing w:val="-2"/>
          <w:sz w:val="20"/>
        </w:rPr>
        <w:t xml:space="preserve"> </w:t>
      </w:r>
      <w:r>
        <w:rPr>
          <w:sz w:val="20"/>
        </w:rPr>
        <w:t>situation</w:t>
      </w:r>
      <w:r>
        <w:rPr>
          <w:spacing w:val="-3"/>
          <w:sz w:val="20"/>
        </w:rPr>
        <w:t xml:space="preserve"> </w:t>
      </w:r>
      <w:r>
        <w:rPr>
          <w:sz w:val="20"/>
        </w:rPr>
        <w:t>where</w:t>
      </w:r>
      <w:r>
        <w:rPr>
          <w:spacing w:val="-2"/>
          <w:sz w:val="20"/>
        </w:rPr>
        <w:t xml:space="preserve"> </w:t>
      </w:r>
      <w:r>
        <w:rPr>
          <w:sz w:val="20"/>
        </w:rPr>
        <w:t>the flexibility</w:t>
      </w:r>
      <w:r>
        <w:rPr>
          <w:spacing w:val="-2"/>
          <w:sz w:val="20"/>
        </w:rPr>
        <w:t xml:space="preserve"> </w:t>
      </w:r>
      <w:r>
        <w:rPr>
          <w:sz w:val="20"/>
        </w:rPr>
        <w:t>of</w:t>
      </w:r>
      <w:r>
        <w:rPr>
          <w:spacing w:val="-2"/>
          <w:sz w:val="20"/>
        </w:rPr>
        <w:t xml:space="preserve"> </w:t>
      </w:r>
      <w:r>
        <w:rPr>
          <w:sz w:val="20"/>
        </w:rPr>
        <w:t>a lump-sum may enhance the ability to make charitable contributions. For example, if an eligible employee wants to make a large gift (say $50,000), they can take sufficient income from their lump-sum rollover to boost AGI and get the deduction.</w:t>
      </w:r>
    </w:p>
    <w:p w14:paraId="59BC7E98" w14:textId="77777777" w:rsidR="003B6CE3" w:rsidRDefault="000F1916">
      <w:pPr>
        <w:pStyle w:val="ListParagraph"/>
        <w:numPr>
          <w:ilvl w:val="1"/>
          <w:numId w:val="7"/>
        </w:numPr>
        <w:tabs>
          <w:tab w:val="left" w:pos="873"/>
          <w:tab w:val="left" w:pos="874"/>
        </w:tabs>
        <w:spacing w:before="207"/>
        <w:ind w:left="873" w:hanging="395"/>
        <w:rPr>
          <w:sz w:val="20"/>
        </w:rPr>
      </w:pPr>
      <w:bookmarkStart w:id="99" w:name="_The_Child_Tax_Credit34F__is_subject_to"/>
      <w:bookmarkEnd w:id="99"/>
      <w:r>
        <w:rPr>
          <w:sz w:val="20"/>
        </w:rPr>
        <w:t>The</w:t>
      </w:r>
      <w:r>
        <w:rPr>
          <w:spacing w:val="-3"/>
          <w:sz w:val="20"/>
        </w:rPr>
        <w:t xml:space="preserve"> </w:t>
      </w:r>
      <w:r>
        <w:rPr>
          <w:sz w:val="20"/>
        </w:rPr>
        <w:t>Child</w:t>
      </w:r>
      <w:r>
        <w:rPr>
          <w:spacing w:val="-3"/>
          <w:sz w:val="20"/>
        </w:rPr>
        <w:t xml:space="preserve"> </w:t>
      </w:r>
      <w:r>
        <w:rPr>
          <w:sz w:val="20"/>
        </w:rPr>
        <w:t>Tax</w:t>
      </w:r>
      <w:r>
        <w:rPr>
          <w:spacing w:val="-4"/>
          <w:sz w:val="20"/>
        </w:rPr>
        <w:t xml:space="preserve"> </w:t>
      </w:r>
      <w:r>
        <w:rPr>
          <w:sz w:val="20"/>
        </w:rPr>
        <w:t>Credit</w:t>
      </w:r>
      <w:hyperlink w:anchor="_bookmark34" w:history="1">
        <w:r>
          <w:rPr>
            <w:position w:val="7"/>
            <w:sz w:val="12"/>
          </w:rPr>
          <w:t>35</w:t>
        </w:r>
      </w:hyperlink>
      <w:r>
        <w:rPr>
          <w:spacing w:val="19"/>
          <w:position w:val="7"/>
          <w:sz w:val="12"/>
        </w:rPr>
        <w:t xml:space="preserve"> </w:t>
      </w:r>
      <w:r>
        <w:rPr>
          <w:sz w:val="20"/>
        </w:rPr>
        <w:t>is</w:t>
      </w:r>
      <w:r>
        <w:rPr>
          <w:spacing w:val="-2"/>
          <w:sz w:val="20"/>
        </w:rPr>
        <w:t xml:space="preserve"> </w:t>
      </w:r>
      <w:r>
        <w:rPr>
          <w:sz w:val="20"/>
        </w:rPr>
        <w:t>subject</w:t>
      </w:r>
      <w:r>
        <w:rPr>
          <w:spacing w:val="-4"/>
          <w:sz w:val="20"/>
        </w:rPr>
        <w:t xml:space="preserve"> </w:t>
      </w:r>
      <w:r>
        <w:rPr>
          <w:sz w:val="20"/>
        </w:rPr>
        <w:t>to</w:t>
      </w:r>
      <w:r>
        <w:rPr>
          <w:spacing w:val="-2"/>
          <w:sz w:val="20"/>
        </w:rPr>
        <w:t xml:space="preserve"> </w:t>
      </w:r>
      <w:r>
        <w:rPr>
          <w:sz w:val="20"/>
        </w:rPr>
        <w:t>a</w:t>
      </w:r>
      <w:r>
        <w:rPr>
          <w:spacing w:val="-3"/>
          <w:sz w:val="20"/>
        </w:rPr>
        <w:t xml:space="preserve"> </w:t>
      </w:r>
      <w:r>
        <w:rPr>
          <w:sz w:val="20"/>
        </w:rPr>
        <w:t>MAGI</w:t>
      </w:r>
      <w:r>
        <w:rPr>
          <w:spacing w:val="-2"/>
          <w:sz w:val="20"/>
        </w:rPr>
        <w:t xml:space="preserve"> limit.</w:t>
      </w:r>
    </w:p>
    <w:p w14:paraId="2F5175D2" w14:textId="77777777" w:rsidR="003B6CE3" w:rsidRDefault="003B6CE3">
      <w:pPr>
        <w:pStyle w:val="BodyText"/>
      </w:pPr>
    </w:p>
    <w:p w14:paraId="6321C2A4" w14:textId="77777777" w:rsidR="003B6CE3" w:rsidRDefault="000F1916">
      <w:pPr>
        <w:pStyle w:val="ListParagraph"/>
        <w:numPr>
          <w:ilvl w:val="1"/>
          <w:numId w:val="7"/>
        </w:numPr>
        <w:tabs>
          <w:tab w:val="left" w:pos="873"/>
          <w:tab w:val="left" w:pos="874"/>
        </w:tabs>
        <w:spacing w:line="273" w:lineRule="auto"/>
        <w:ind w:left="873" w:right="776"/>
        <w:rPr>
          <w:sz w:val="20"/>
        </w:rPr>
      </w:pPr>
      <w:bookmarkStart w:id="100" w:name="_State_and_local_taxes_(SALT)_are_limit"/>
      <w:bookmarkEnd w:id="100"/>
      <w:r>
        <w:rPr>
          <w:sz w:val="20"/>
        </w:rPr>
        <w:t>State</w:t>
      </w:r>
      <w:r>
        <w:rPr>
          <w:spacing w:val="-3"/>
          <w:sz w:val="20"/>
        </w:rPr>
        <w:t xml:space="preserve"> </w:t>
      </w:r>
      <w:r>
        <w:rPr>
          <w:sz w:val="20"/>
        </w:rPr>
        <w:t>and</w:t>
      </w:r>
      <w:r>
        <w:rPr>
          <w:spacing w:val="-4"/>
          <w:sz w:val="20"/>
        </w:rPr>
        <w:t xml:space="preserve"> </w:t>
      </w:r>
      <w:r>
        <w:rPr>
          <w:sz w:val="20"/>
        </w:rPr>
        <w:t>local</w:t>
      </w:r>
      <w:r>
        <w:rPr>
          <w:spacing w:val="-3"/>
          <w:sz w:val="20"/>
        </w:rPr>
        <w:t xml:space="preserve"> </w:t>
      </w:r>
      <w:r>
        <w:rPr>
          <w:sz w:val="20"/>
        </w:rPr>
        <w:t>taxes</w:t>
      </w:r>
      <w:r>
        <w:rPr>
          <w:spacing w:val="-3"/>
          <w:sz w:val="20"/>
        </w:rPr>
        <w:t xml:space="preserve"> </w:t>
      </w:r>
      <w:r>
        <w:rPr>
          <w:sz w:val="20"/>
        </w:rPr>
        <w:t>(SALT)</w:t>
      </w:r>
      <w:r>
        <w:rPr>
          <w:spacing w:val="-5"/>
          <w:sz w:val="20"/>
        </w:rPr>
        <w:t xml:space="preserve"> </w:t>
      </w:r>
      <w:r>
        <w:rPr>
          <w:sz w:val="20"/>
        </w:rPr>
        <w:t>are</w:t>
      </w:r>
      <w:r>
        <w:rPr>
          <w:spacing w:val="-3"/>
          <w:sz w:val="20"/>
        </w:rPr>
        <w:t xml:space="preserve"> </w:t>
      </w:r>
      <w:r>
        <w:rPr>
          <w:sz w:val="20"/>
        </w:rPr>
        <w:t>limited</w:t>
      </w:r>
      <w:r>
        <w:rPr>
          <w:spacing w:val="-4"/>
          <w:sz w:val="20"/>
        </w:rPr>
        <w:t xml:space="preserve"> </w:t>
      </w:r>
      <w:r>
        <w:rPr>
          <w:sz w:val="20"/>
        </w:rPr>
        <w:t>to</w:t>
      </w:r>
      <w:r>
        <w:rPr>
          <w:spacing w:val="-1"/>
          <w:sz w:val="20"/>
        </w:rPr>
        <w:t xml:space="preserve"> </w:t>
      </w:r>
      <w:r>
        <w:rPr>
          <w:sz w:val="20"/>
        </w:rPr>
        <w:t>$10,000</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married</w:t>
      </w:r>
      <w:r>
        <w:rPr>
          <w:spacing w:val="-4"/>
          <w:sz w:val="20"/>
        </w:rPr>
        <w:t xml:space="preserve"> </w:t>
      </w:r>
      <w:r>
        <w:rPr>
          <w:sz w:val="20"/>
        </w:rPr>
        <w:t>couple</w:t>
      </w:r>
      <w:r>
        <w:rPr>
          <w:spacing w:val="-3"/>
          <w:sz w:val="20"/>
        </w:rPr>
        <w:t xml:space="preserve"> </w:t>
      </w:r>
      <w:r>
        <w:rPr>
          <w:sz w:val="20"/>
        </w:rPr>
        <w:t>($5,000</w:t>
      </w:r>
      <w:r>
        <w:rPr>
          <w:spacing w:val="-2"/>
          <w:sz w:val="20"/>
        </w:rPr>
        <w:t xml:space="preserve"> </w:t>
      </w:r>
      <w:r>
        <w:rPr>
          <w:sz w:val="20"/>
        </w:rPr>
        <w:t>for</w:t>
      </w:r>
      <w:r>
        <w:rPr>
          <w:spacing w:val="-3"/>
          <w:sz w:val="20"/>
        </w:rPr>
        <w:t xml:space="preserve"> </w:t>
      </w:r>
      <w:r>
        <w:rPr>
          <w:sz w:val="20"/>
        </w:rPr>
        <w:t>other</w:t>
      </w:r>
      <w:r>
        <w:rPr>
          <w:spacing w:val="-3"/>
          <w:sz w:val="20"/>
        </w:rPr>
        <w:t xml:space="preserve"> </w:t>
      </w:r>
      <w:r>
        <w:rPr>
          <w:sz w:val="20"/>
        </w:rPr>
        <w:t>filers). Roth conversions will raise state taxes, which may become nondeductible.</w:t>
      </w:r>
    </w:p>
    <w:p w14:paraId="2135071D" w14:textId="77777777" w:rsidR="003B6CE3" w:rsidRDefault="000F1916">
      <w:pPr>
        <w:pStyle w:val="ListParagraph"/>
        <w:numPr>
          <w:ilvl w:val="1"/>
          <w:numId w:val="7"/>
        </w:numPr>
        <w:tabs>
          <w:tab w:val="left" w:pos="873"/>
          <w:tab w:val="left" w:pos="874"/>
        </w:tabs>
        <w:spacing w:before="203"/>
        <w:ind w:left="873" w:hanging="395"/>
        <w:rPr>
          <w:sz w:val="20"/>
        </w:rPr>
      </w:pPr>
      <w:bookmarkStart w:id="101" w:name="_The_Child_and_Dependent_Care_Credit35F"/>
      <w:bookmarkEnd w:id="101"/>
      <w:r>
        <w:rPr>
          <w:sz w:val="20"/>
        </w:rPr>
        <w:t>The</w:t>
      </w:r>
      <w:r>
        <w:rPr>
          <w:spacing w:val="-4"/>
          <w:sz w:val="20"/>
        </w:rPr>
        <w:t xml:space="preserve"> </w:t>
      </w:r>
      <w:r>
        <w:rPr>
          <w:sz w:val="20"/>
        </w:rPr>
        <w:t>Child</w:t>
      </w:r>
      <w:r>
        <w:rPr>
          <w:spacing w:val="-5"/>
          <w:sz w:val="20"/>
        </w:rPr>
        <w:t xml:space="preserve"> </w:t>
      </w:r>
      <w:r>
        <w:rPr>
          <w:sz w:val="20"/>
        </w:rPr>
        <w:t>and</w:t>
      </w:r>
      <w:r>
        <w:rPr>
          <w:spacing w:val="-3"/>
          <w:sz w:val="20"/>
        </w:rPr>
        <w:t xml:space="preserve"> </w:t>
      </w:r>
      <w:r>
        <w:rPr>
          <w:sz w:val="20"/>
        </w:rPr>
        <w:t>Dependent</w:t>
      </w:r>
      <w:r>
        <w:rPr>
          <w:spacing w:val="-3"/>
          <w:sz w:val="20"/>
        </w:rPr>
        <w:t xml:space="preserve"> </w:t>
      </w:r>
      <w:r>
        <w:rPr>
          <w:sz w:val="20"/>
        </w:rPr>
        <w:t>Care</w:t>
      </w:r>
      <w:r>
        <w:rPr>
          <w:spacing w:val="-3"/>
          <w:sz w:val="20"/>
        </w:rPr>
        <w:t xml:space="preserve"> </w:t>
      </w:r>
      <w:r>
        <w:rPr>
          <w:sz w:val="20"/>
        </w:rPr>
        <w:t>Credit</w:t>
      </w:r>
      <w:hyperlink w:anchor="_bookmark35" w:history="1">
        <w:r>
          <w:rPr>
            <w:position w:val="7"/>
            <w:sz w:val="12"/>
          </w:rPr>
          <w:t>36</w:t>
        </w:r>
      </w:hyperlink>
      <w:r>
        <w:rPr>
          <w:spacing w:val="17"/>
          <w:position w:val="7"/>
          <w:sz w:val="12"/>
        </w:rPr>
        <w:t xml:space="preserve"> </w:t>
      </w:r>
      <w:r>
        <w:rPr>
          <w:sz w:val="20"/>
        </w:rPr>
        <w:t>is</w:t>
      </w:r>
      <w:r>
        <w:rPr>
          <w:spacing w:val="-4"/>
          <w:sz w:val="20"/>
        </w:rPr>
        <w:t xml:space="preserve"> </w:t>
      </w:r>
      <w:r>
        <w:rPr>
          <w:sz w:val="20"/>
        </w:rPr>
        <w:t>subject</w:t>
      </w:r>
      <w:r>
        <w:rPr>
          <w:spacing w:val="-4"/>
          <w:sz w:val="20"/>
        </w:rPr>
        <w:t xml:space="preserve"> </w:t>
      </w:r>
      <w:r>
        <w:rPr>
          <w:sz w:val="20"/>
        </w:rPr>
        <w:t>to</w:t>
      </w:r>
      <w:r>
        <w:rPr>
          <w:spacing w:val="-1"/>
          <w:sz w:val="20"/>
        </w:rPr>
        <w:t xml:space="preserve"> </w:t>
      </w:r>
      <w:r>
        <w:rPr>
          <w:sz w:val="20"/>
        </w:rPr>
        <w:t>MAGI</w:t>
      </w:r>
      <w:r>
        <w:rPr>
          <w:spacing w:val="-4"/>
          <w:sz w:val="20"/>
        </w:rPr>
        <w:t xml:space="preserve"> </w:t>
      </w:r>
      <w:r>
        <w:rPr>
          <w:spacing w:val="-2"/>
          <w:sz w:val="20"/>
        </w:rPr>
        <w:t>limitations.</w:t>
      </w:r>
    </w:p>
    <w:p w14:paraId="0A5EAED7" w14:textId="77777777" w:rsidR="003B6CE3" w:rsidRDefault="003B6CE3">
      <w:pPr>
        <w:pStyle w:val="BodyText"/>
      </w:pPr>
    </w:p>
    <w:p w14:paraId="6D6636A2" w14:textId="78A8F3C3" w:rsidR="003B6CE3" w:rsidRDefault="000D29C4">
      <w:pPr>
        <w:pStyle w:val="BodyText"/>
        <w:spacing w:before="10"/>
        <w:rPr>
          <w:sz w:val="26"/>
        </w:rPr>
      </w:pPr>
      <w:r>
        <w:rPr>
          <w:noProof/>
        </w:rPr>
        <mc:AlternateContent>
          <mc:Choice Requires="wps">
            <w:drawing>
              <wp:anchor distT="0" distB="0" distL="0" distR="0" simplePos="0" relativeHeight="487591424" behindDoc="1" locked="0" layoutInCell="1" allowOverlap="1" wp14:anchorId="2EFD9A1A" wp14:editId="43BE5AAA">
                <wp:simplePos x="0" y="0"/>
                <wp:positionH relativeFrom="page">
                  <wp:posOffset>914400</wp:posOffset>
                </wp:positionH>
                <wp:positionV relativeFrom="paragraph">
                  <wp:posOffset>214630</wp:posOffset>
                </wp:positionV>
                <wp:extent cx="1828800" cy="7620"/>
                <wp:effectExtent l="0" t="0" r="0" b="0"/>
                <wp:wrapTopAndBottom/>
                <wp:docPr id="2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C26F9" id="docshape18" o:spid="_x0000_s1026" style="position:absolute;margin-left:1in;margin-top:16.9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" fillcolor="black" stroked="f">
                <w10:wrap type="topAndBottom" anchorx="page"/>
              </v:rect>
            </w:pict>
          </mc:Fallback>
        </mc:AlternateContent>
      </w:r>
    </w:p>
    <w:p w14:paraId="054ADE77" w14:textId="77777777" w:rsidR="003B6CE3" w:rsidRDefault="000F1916">
      <w:pPr>
        <w:spacing w:before="102"/>
        <w:ind w:left="120"/>
        <w:rPr>
          <w:sz w:val="16"/>
        </w:rPr>
      </w:pPr>
      <w:bookmarkStart w:id="102" w:name="_bookmark27"/>
      <w:bookmarkEnd w:id="102"/>
      <w:r>
        <w:rPr>
          <w:position w:val="5"/>
          <w:sz w:val="10"/>
        </w:rPr>
        <w:t>28</w:t>
      </w:r>
      <w:r>
        <w:rPr>
          <w:spacing w:val="12"/>
          <w:position w:val="5"/>
          <w:sz w:val="10"/>
        </w:rPr>
        <w:t xml:space="preserve"> </w:t>
      </w:r>
      <w:r>
        <w:rPr>
          <w:sz w:val="16"/>
        </w:rPr>
        <w:t>IRS</w:t>
      </w:r>
      <w:r>
        <w:rPr>
          <w:spacing w:val="-1"/>
          <w:sz w:val="16"/>
        </w:rPr>
        <w:t xml:space="preserve"> </w:t>
      </w:r>
      <w:hyperlink r:id="rId22">
        <w:r>
          <w:rPr>
            <w:color w:val="0000FF"/>
            <w:sz w:val="16"/>
            <w:u w:val="single" w:color="0000FF"/>
          </w:rPr>
          <w:t xml:space="preserve">Pub </w:t>
        </w:r>
        <w:r>
          <w:rPr>
            <w:color w:val="0000FF"/>
            <w:spacing w:val="-4"/>
            <w:sz w:val="16"/>
            <w:u w:val="single" w:color="0000FF"/>
          </w:rPr>
          <w:t>502</w:t>
        </w:r>
        <w:r>
          <w:rPr>
            <w:spacing w:val="-4"/>
            <w:sz w:val="16"/>
          </w:rPr>
          <w:t>.</w:t>
        </w:r>
      </w:hyperlink>
    </w:p>
    <w:p w14:paraId="24452737" w14:textId="77777777" w:rsidR="003B6CE3" w:rsidRDefault="000F1916">
      <w:pPr>
        <w:ind w:left="120" w:right="661" w:hanging="1"/>
        <w:rPr>
          <w:sz w:val="16"/>
        </w:rPr>
      </w:pPr>
      <w:bookmarkStart w:id="103" w:name="_bookmark28"/>
      <w:bookmarkEnd w:id="103"/>
      <w:r>
        <w:rPr>
          <w:position w:val="5"/>
          <w:sz w:val="10"/>
        </w:rPr>
        <w:t>29</w:t>
      </w:r>
      <w:r>
        <w:rPr>
          <w:spacing w:val="14"/>
          <w:position w:val="5"/>
          <w:sz w:val="10"/>
        </w:rPr>
        <w:t xml:space="preserve"> </w:t>
      </w:r>
      <w:r>
        <w:rPr>
          <w:sz w:val="16"/>
        </w:rPr>
        <w:t>Social</w:t>
      </w:r>
      <w:r>
        <w:rPr>
          <w:spacing w:val="-1"/>
          <w:sz w:val="16"/>
        </w:rPr>
        <w:t xml:space="preserve"> </w:t>
      </w:r>
      <w:r>
        <w:rPr>
          <w:sz w:val="16"/>
        </w:rPr>
        <w:t>Security</w:t>
      </w:r>
      <w:r>
        <w:rPr>
          <w:spacing w:val="-3"/>
          <w:sz w:val="16"/>
        </w:rPr>
        <w:t xml:space="preserve"> </w:t>
      </w:r>
      <w:r>
        <w:rPr>
          <w:sz w:val="16"/>
        </w:rPr>
        <w:t>is</w:t>
      </w:r>
      <w:r>
        <w:rPr>
          <w:spacing w:val="-3"/>
          <w:sz w:val="16"/>
        </w:rPr>
        <w:t xml:space="preserve"> </w:t>
      </w:r>
      <w:r>
        <w:rPr>
          <w:sz w:val="16"/>
        </w:rPr>
        <w:t>not</w:t>
      </w:r>
      <w:r>
        <w:rPr>
          <w:spacing w:val="-2"/>
          <w:sz w:val="16"/>
        </w:rPr>
        <w:t xml:space="preserve"> </w:t>
      </w:r>
      <w:r>
        <w:rPr>
          <w:sz w:val="16"/>
        </w:rPr>
        <w:t>taxed</w:t>
      </w:r>
      <w:r>
        <w:rPr>
          <w:spacing w:val="-3"/>
          <w:sz w:val="16"/>
        </w:rPr>
        <w:t xml:space="preserve"> </w:t>
      </w:r>
      <w:r>
        <w:rPr>
          <w:sz w:val="16"/>
        </w:rPr>
        <w:t>if</w:t>
      </w:r>
      <w:r>
        <w:rPr>
          <w:spacing w:val="-3"/>
          <w:sz w:val="16"/>
        </w:rPr>
        <w:t xml:space="preserve"> </w:t>
      </w:r>
      <w:r>
        <w:rPr>
          <w:sz w:val="16"/>
        </w:rPr>
        <w:t>MAGI</w:t>
      </w:r>
      <w:r>
        <w:rPr>
          <w:spacing w:val="-2"/>
          <w:sz w:val="16"/>
        </w:rPr>
        <w:t xml:space="preserve"> </w:t>
      </w:r>
      <w:r>
        <w:rPr>
          <w:sz w:val="16"/>
        </w:rPr>
        <w:t>is</w:t>
      </w:r>
      <w:r>
        <w:rPr>
          <w:spacing w:val="-3"/>
          <w:sz w:val="16"/>
        </w:rPr>
        <w:t xml:space="preserve"> </w:t>
      </w:r>
      <w:r>
        <w:rPr>
          <w:sz w:val="16"/>
        </w:rPr>
        <w:t>below</w:t>
      </w:r>
      <w:r>
        <w:rPr>
          <w:spacing w:val="-1"/>
          <w:sz w:val="16"/>
        </w:rPr>
        <w:t xml:space="preserve"> </w:t>
      </w:r>
      <w:r>
        <w:rPr>
          <w:sz w:val="16"/>
        </w:rPr>
        <w:t>$25,000</w:t>
      </w:r>
      <w:r>
        <w:rPr>
          <w:spacing w:val="-2"/>
          <w:sz w:val="16"/>
        </w:rPr>
        <w:t xml:space="preserve"> </w:t>
      </w:r>
      <w:r>
        <w:rPr>
          <w:sz w:val="16"/>
        </w:rPr>
        <w:t>(single)</w:t>
      </w:r>
      <w:r>
        <w:rPr>
          <w:spacing w:val="-2"/>
          <w:sz w:val="16"/>
        </w:rPr>
        <w:t xml:space="preserve"> </w:t>
      </w:r>
      <w:r>
        <w:rPr>
          <w:sz w:val="16"/>
        </w:rPr>
        <w:t>or</w:t>
      </w:r>
      <w:r>
        <w:rPr>
          <w:spacing w:val="-2"/>
          <w:sz w:val="16"/>
        </w:rPr>
        <w:t xml:space="preserve"> </w:t>
      </w:r>
      <w:r>
        <w:rPr>
          <w:sz w:val="16"/>
        </w:rPr>
        <w:t>$32,000</w:t>
      </w:r>
      <w:r>
        <w:rPr>
          <w:spacing w:val="-2"/>
          <w:sz w:val="16"/>
        </w:rPr>
        <w:t xml:space="preserve"> </w:t>
      </w:r>
      <w:r>
        <w:rPr>
          <w:sz w:val="16"/>
        </w:rPr>
        <w:t>(joint).</w:t>
      </w:r>
      <w:r>
        <w:rPr>
          <w:spacing w:val="-1"/>
          <w:sz w:val="16"/>
        </w:rPr>
        <w:t xml:space="preserve"> </w:t>
      </w:r>
      <w:r>
        <w:rPr>
          <w:sz w:val="16"/>
        </w:rPr>
        <w:t>Social</w:t>
      </w:r>
      <w:r>
        <w:rPr>
          <w:spacing w:val="-3"/>
          <w:sz w:val="16"/>
        </w:rPr>
        <w:t xml:space="preserve"> </w:t>
      </w:r>
      <w:r>
        <w:rPr>
          <w:sz w:val="16"/>
        </w:rPr>
        <w:t>Security is</w:t>
      </w:r>
      <w:r>
        <w:rPr>
          <w:spacing w:val="-3"/>
          <w:sz w:val="16"/>
        </w:rPr>
        <w:t xml:space="preserve"> </w:t>
      </w:r>
      <w:r>
        <w:rPr>
          <w:sz w:val="16"/>
        </w:rPr>
        <w:t>partially</w:t>
      </w:r>
      <w:r>
        <w:rPr>
          <w:spacing w:val="-3"/>
          <w:sz w:val="16"/>
        </w:rPr>
        <w:t xml:space="preserve"> </w:t>
      </w:r>
      <w:r>
        <w:rPr>
          <w:sz w:val="16"/>
        </w:rPr>
        <w:t>taxed</w:t>
      </w:r>
      <w:r>
        <w:rPr>
          <w:spacing w:val="-3"/>
          <w:sz w:val="16"/>
        </w:rPr>
        <w:t xml:space="preserve"> </w:t>
      </w:r>
      <w:r>
        <w:rPr>
          <w:sz w:val="16"/>
        </w:rPr>
        <w:t xml:space="preserve">as MAGI increases. MAGI is AGI plus one-half the social security benefit. See IRS </w:t>
      </w:r>
      <w:hyperlink r:id="rId23">
        <w:r>
          <w:rPr>
            <w:color w:val="0000FF"/>
            <w:sz w:val="16"/>
            <w:u w:val="single" w:color="0000FF"/>
          </w:rPr>
          <w:t>Pub 915</w:t>
        </w:r>
        <w:r>
          <w:rPr>
            <w:sz w:val="16"/>
          </w:rPr>
          <w:t>.</w:t>
        </w:r>
      </w:hyperlink>
    </w:p>
    <w:p w14:paraId="0BFE345D" w14:textId="453C6F48" w:rsidR="003B6CE3" w:rsidRDefault="000F1916">
      <w:pPr>
        <w:spacing w:before="2"/>
        <w:ind w:left="120" w:right="694" w:hanging="1"/>
        <w:rPr>
          <w:sz w:val="16"/>
        </w:rPr>
      </w:pPr>
      <w:bookmarkStart w:id="104" w:name="_bookmark29"/>
      <w:bookmarkEnd w:id="104"/>
      <w:r>
        <w:rPr>
          <w:position w:val="5"/>
          <w:sz w:val="10"/>
        </w:rPr>
        <w:t>30</w:t>
      </w:r>
      <w:r>
        <w:rPr>
          <w:spacing w:val="14"/>
          <w:position w:val="5"/>
          <w:sz w:val="10"/>
        </w:rPr>
        <w:t xml:space="preserve"> </w:t>
      </w:r>
      <w:r>
        <w:rPr>
          <w:sz w:val="16"/>
        </w:rPr>
        <w:t>For</w:t>
      </w:r>
      <w:r>
        <w:rPr>
          <w:spacing w:val="-2"/>
          <w:sz w:val="16"/>
        </w:rPr>
        <w:t xml:space="preserve"> </w:t>
      </w:r>
      <w:r>
        <w:rPr>
          <w:sz w:val="16"/>
        </w:rPr>
        <w:t>20</w:t>
      </w:r>
      <w:r w:rsidR="004D068B">
        <w:rPr>
          <w:sz w:val="16"/>
        </w:rPr>
        <w:t>22</w:t>
      </w:r>
      <w:r>
        <w:rPr>
          <w:sz w:val="16"/>
        </w:rPr>
        <w:t>, the</w:t>
      </w:r>
      <w:r>
        <w:rPr>
          <w:spacing w:val="-1"/>
          <w:sz w:val="16"/>
        </w:rPr>
        <w:t xml:space="preserve"> </w:t>
      </w:r>
      <w:r>
        <w:rPr>
          <w:sz w:val="16"/>
        </w:rPr>
        <w:t>Part</w:t>
      </w:r>
      <w:r>
        <w:rPr>
          <w:spacing w:val="-4"/>
          <w:sz w:val="16"/>
        </w:rPr>
        <w:t xml:space="preserve"> </w:t>
      </w:r>
      <w:r>
        <w:rPr>
          <w:sz w:val="16"/>
        </w:rPr>
        <w:t>B</w:t>
      </w:r>
      <w:r>
        <w:rPr>
          <w:spacing w:val="-3"/>
          <w:sz w:val="16"/>
        </w:rPr>
        <w:t xml:space="preserve"> </w:t>
      </w:r>
      <w:r>
        <w:rPr>
          <w:sz w:val="16"/>
        </w:rPr>
        <w:t>standard</w:t>
      </w:r>
      <w:r>
        <w:rPr>
          <w:spacing w:val="-3"/>
          <w:sz w:val="16"/>
        </w:rPr>
        <w:t xml:space="preserve"> </w:t>
      </w:r>
      <w:r>
        <w:rPr>
          <w:sz w:val="16"/>
        </w:rPr>
        <w:t>premium</w:t>
      </w:r>
      <w:r>
        <w:rPr>
          <w:spacing w:val="-2"/>
          <w:sz w:val="16"/>
        </w:rPr>
        <w:t xml:space="preserve"> </w:t>
      </w:r>
      <w:r>
        <w:rPr>
          <w:sz w:val="16"/>
        </w:rPr>
        <w:t>is $</w:t>
      </w:r>
      <w:r w:rsidR="004D068B">
        <w:rPr>
          <w:sz w:val="16"/>
        </w:rPr>
        <w:t>170.10</w:t>
      </w:r>
      <w:r w:rsidR="004D068B">
        <w:rPr>
          <w:spacing w:val="-4"/>
          <w:sz w:val="16"/>
        </w:rPr>
        <w:t xml:space="preserve">. </w:t>
      </w:r>
      <w:r>
        <w:rPr>
          <w:sz w:val="16"/>
        </w:rPr>
        <w:t>Based</w:t>
      </w:r>
      <w:r>
        <w:rPr>
          <w:spacing w:val="-1"/>
          <w:sz w:val="16"/>
        </w:rPr>
        <w:t xml:space="preserve"> </w:t>
      </w:r>
      <w:r>
        <w:rPr>
          <w:sz w:val="16"/>
        </w:rPr>
        <w:t>on</w:t>
      </w:r>
      <w:r>
        <w:rPr>
          <w:spacing w:val="-2"/>
          <w:sz w:val="16"/>
        </w:rPr>
        <w:t xml:space="preserve"> </w:t>
      </w:r>
      <w:r>
        <w:rPr>
          <w:sz w:val="16"/>
        </w:rPr>
        <w:t>MAGI, there</w:t>
      </w:r>
      <w:r>
        <w:rPr>
          <w:spacing w:val="-4"/>
          <w:sz w:val="16"/>
        </w:rPr>
        <w:t xml:space="preserve"> </w:t>
      </w:r>
      <w:r>
        <w:rPr>
          <w:sz w:val="16"/>
        </w:rPr>
        <w:t>are</w:t>
      </w:r>
      <w:r>
        <w:rPr>
          <w:spacing w:val="-1"/>
          <w:sz w:val="16"/>
        </w:rPr>
        <w:t xml:space="preserve"> </w:t>
      </w:r>
      <w:r>
        <w:rPr>
          <w:sz w:val="16"/>
        </w:rPr>
        <w:t>f</w:t>
      </w:r>
      <w:r w:rsidR="004D068B">
        <w:rPr>
          <w:sz w:val="16"/>
        </w:rPr>
        <w:t>ive</w:t>
      </w:r>
      <w:r>
        <w:rPr>
          <w:sz w:val="16"/>
        </w:rPr>
        <w:t xml:space="preserve"> </w:t>
      </w:r>
      <w:bookmarkStart w:id="105" w:name="_bookmark30"/>
      <w:bookmarkEnd w:id="105"/>
      <w:r>
        <w:rPr>
          <w:sz w:val="16"/>
        </w:rPr>
        <w:t xml:space="preserve">additional brackets which increase the premium to as high as </w:t>
      </w:r>
      <w:hyperlink r:id="rId24">
        <w:r>
          <w:rPr>
            <w:color w:val="0000FF"/>
            <w:sz w:val="16"/>
            <w:u w:val="single" w:color="0000FF"/>
          </w:rPr>
          <w:t>$</w:t>
        </w:r>
        <w:r w:rsidR="004D068B">
          <w:rPr>
            <w:color w:val="0000FF"/>
            <w:sz w:val="16"/>
            <w:u w:val="single" w:color="0000FF"/>
          </w:rPr>
          <w:t>578.3</w:t>
        </w:r>
        <w:r>
          <w:rPr>
            <w:color w:val="0000FF"/>
            <w:sz w:val="16"/>
            <w:u w:val="single" w:color="0000FF"/>
          </w:rPr>
          <w:t>0 a month</w:t>
        </w:r>
        <w:r>
          <w:rPr>
            <w:sz w:val="16"/>
          </w:rPr>
          <w:t>.</w:t>
        </w:r>
      </w:hyperlink>
    </w:p>
    <w:p w14:paraId="322B7CEC" w14:textId="4F4DBB2F" w:rsidR="003B6CE3" w:rsidRDefault="000F1916">
      <w:pPr>
        <w:ind w:left="119" w:right="661"/>
        <w:rPr>
          <w:sz w:val="16"/>
        </w:rPr>
      </w:pPr>
      <w:r>
        <w:rPr>
          <w:position w:val="5"/>
          <w:sz w:val="10"/>
        </w:rPr>
        <w:t>31</w:t>
      </w:r>
      <w:r>
        <w:rPr>
          <w:spacing w:val="14"/>
          <w:position w:val="5"/>
          <w:sz w:val="10"/>
        </w:rPr>
        <w:t xml:space="preserve"> </w:t>
      </w:r>
      <w:r>
        <w:rPr>
          <w:sz w:val="16"/>
        </w:rPr>
        <w:t>For</w:t>
      </w:r>
      <w:r>
        <w:rPr>
          <w:spacing w:val="-2"/>
          <w:sz w:val="16"/>
        </w:rPr>
        <w:t xml:space="preserve"> </w:t>
      </w:r>
      <w:r>
        <w:rPr>
          <w:sz w:val="16"/>
        </w:rPr>
        <w:t>20</w:t>
      </w:r>
      <w:r w:rsidR="004D068B">
        <w:rPr>
          <w:sz w:val="16"/>
        </w:rPr>
        <w:t>22</w:t>
      </w:r>
      <w:r>
        <w:rPr>
          <w:sz w:val="16"/>
        </w:rPr>
        <w:t>, the</w:t>
      </w:r>
      <w:r>
        <w:rPr>
          <w:spacing w:val="-1"/>
          <w:sz w:val="16"/>
        </w:rPr>
        <w:t xml:space="preserve"> </w:t>
      </w:r>
      <w:hyperlink r:id="rId25" w:history="1">
        <w:r w:rsidRPr="008435CD">
          <w:rPr>
            <w:rStyle w:val="Hyperlink"/>
            <w:sz w:val="16"/>
          </w:rPr>
          <w:t>Part</w:t>
        </w:r>
        <w:r w:rsidRPr="008435CD">
          <w:rPr>
            <w:rStyle w:val="Hyperlink"/>
            <w:spacing w:val="-4"/>
            <w:sz w:val="16"/>
          </w:rPr>
          <w:t xml:space="preserve"> </w:t>
        </w:r>
        <w:r w:rsidRPr="008435CD">
          <w:rPr>
            <w:rStyle w:val="Hyperlink"/>
            <w:sz w:val="16"/>
          </w:rPr>
          <w:t>D</w:t>
        </w:r>
      </w:hyperlink>
      <w:r>
        <w:rPr>
          <w:spacing w:val="-2"/>
          <w:sz w:val="16"/>
        </w:rPr>
        <w:t xml:space="preserve"> </w:t>
      </w:r>
      <w:r>
        <w:rPr>
          <w:sz w:val="16"/>
        </w:rPr>
        <w:t>(prescription</w:t>
      </w:r>
      <w:r>
        <w:rPr>
          <w:spacing w:val="-4"/>
          <w:sz w:val="16"/>
        </w:rPr>
        <w:t xml:space="preserve"> </w:t>
      </w:r>
      <w:r>
        <w:rPr>
          <w:sz w:val="16"/>
        </w:rPr>
        <w:t>drug)</w:t>
      </w:r>
      <w:r>
        <w:rPr>
          <w:spacing w:val="-2"/>
          <w:sz w:val="16"/>
        </w:rPr>
        <w:t xml:space="preserve"> </w:t>
      </w:r>
      <w:r>
        <w:rPr>
          <w:sz w:val="16"/>
        </w:rPr>
        <w:t>starts</w:t>
      </w:r>
      <w:r>
        <w:rPr>
          <w:spacing w:val="-3"/>
          <w:sz w:val="16"/>
        </w:rPr>
        <w:t xml:space="preserve"> </w:t>
      </w:r>
      <w:r>
        <w:rPr>
          <w:sz w:val="16"/>
        </w:rPr>
        <w:t>at</w:t>
      </w:r>
      <w:r>
        <w:rPr>
          <w:spacing w:val="-2"/>
          <w:sz w:val="16"/>
        </w:rPr>
        <w:t xml:space="preserve"> </w:t>
      </w:r>
      <w:r>
        <w:rPr>
          <w:sz w:val="16"/>
        </w:rPr>
        <w:t>the</w:t>
      </w:r>
      <w:r>
        <w:rPr>
          <w:spacing w:val="-4"/>
          <w:sz w:val="16"/>
        </w:rPr>
        <w:t xml:space="preserve"> </w:t>
      </w:r>
      <w:r>
        <w:rPr>
          <w:sz w:val="16"/>
        </w:rPr>
        <w:t>Plan</w:t>
      </w:r>
      <w:r>
        <w:rPr>
          <w:spacing w:val="-4"/>
          <w:sz w:val="16"/>
        </w:rPr>
        <w:t xml:space="preserve"> </w:t>
      </w:r>
      <w:r>
        <w:rPr>
          <w:sz w:val="16"/>
        </w:rPr>
        <w:t>premium</w:t>
      </w:r>
      <w:r>
        <w:rPr>
          <w:spacing w:val="-4"/>
          <w:sz w:val="16"/>
        </w:rPr>
        <w:t xml:space="preserve"> </w:t>
      </w:r>
      <w:r>
        <w:rPr>
          <w:sz w:val="16"/>
        </w:rPr>
        <w:t>(generally</w:t>
      </w:r>
      <w:r>
        <w:rPr>
          <w:spacing w:val="-2"/>
          <w:sz w:val="16"/>
        </w:rPr>
        <w:t xml:space="preserve"> </w:t>
      </w:r>
      <w:r>
        <w:rPr>
          <w:sz w:val="16"/>
        </w:rPr>
        <w:t>under</w:t>
      </w:r>
      <w:r>
        <w:rPr>
          <w:spacing w:val="-2"/>
          <w:sz w:val="16"/>
        </w:rPr>
        <w:t xml:space="preserve"> </w:t>
      </w:r>
      <w:r>
        <w:rPr>
          <w:sz w:val="16"/>
        </w:rPr>
        <w:t>$</w:t>
      </w:r>
      <w:r w:rsidR="004D068B">
        <w:rPr>
          <w:sz w:val="16"/>
        </w:rPr>
        <w:t>91</w:t>
      </w:r>
      <w:r>
        <w:rPr>
          <w:sz w:val="16"/>
        </w:rPr>
        <w:t>,000</w:t>
      </w:r>
      <w:r>
        <w:rPr>
          <w:spacing w:val="-2"/>
          <w:sz w:val="16"/>
        </w:rPr>
        <w:t xml:space="preserve"> </w:t>
      </w:r>
      <w:r>
        <w:rPr>
          <w:sz w:val="16"/>
        </w:rPr>
        <w:t>for</w:t>
      </w:r>
      <w:r>
        <w:rPr>
          <w:spacing w:val="-2"/>
          <w:sz w:val="16"/>
        </w:rPr>
        <w:t xml:space="preserve"> </w:t>
      </w:r>
      <w:r>
        <w:rPr>
          <w:sz w:val="16"/>
        </w:rPr>
        <w:t>an</w:t>
      </w:r>
      <w:r>
        <w:rPr>
          <w:spacing w:val="-4"/>
          <w:sz w:val="16"/>
        </w:rPr>
        <w:t xml:space="preserve"> </w:t>
      </w:r>
      <w:r>
        <w:rPr>
          <w:sz w:val="16"/>
        </w:rPr>
        <w:t>individual</w:t>
      </w:r>
      <w:r>
        <w:rPr>
          <w:spacing w:val="-1"/>
          <w:sz w:val="16"/>
        </w:rPr>
        <w:t xml:space="preserve"> </w:t>
      </w:r>
      <w:r>
        <w:rPr>
          <w:sz w:val="16"/>
        </w:rPr>
        <w:t>or</w:t>
      </w:r>
      <w:r>
        <w:rPr>
          <w:spacing w:val="-2"/>
          <w:sz w:val="16"/>
        </w:rPr>
        <w:t xml:space="preserve"> </w:t>
      </w:r>
      <w:r>
        <w:rPr>
          <w:sz w:val="16"/>
        </w:rPr>
        <w:t>$1</w:t>
      </w:r>
      <w:r w:rsidR="004D068B">
        <w:rPr>
          <w:sz w:val="16"/>
        </w:rPr>
        <w:t>82</w:t>
      </w:r>
      <w:r>
        <w:rPr>
          <w:sz w:val="16"/>
        </w:rPr>
        <w:t>,000</w:t>
      </w:r>
      <w:r>
        <w:rPr>
          <w:spacing w:val="-2"/>
          <w:sz w:val="16"/>
        </w:rPr>
        <w:t xml:space="preserve"> </w:t>
      </w:r>
      <w:r>
        <w:rPr>
          <w:sz w:val="16"/>
        </w:rPr>
        <w:t>for</w:t>
      </w:r>
      <w:r>
        <w:rPr>
          <w:spacing w:val="-2"/>
          <w:sz w:val="16"/>
        </w:rPr>
        <w:t xml:space="preserve"> </w:t>
      </w:r>
      <w:r>
        <w:rPr>
          <w:sz w:val="16"/>
        </w:rPr>
        <w:t xml:space="preserve">a married couple). Based on MAGI, there are </w:t>
      </w:r>
      <w:r w:rsidR="008435CD">
        <w:rPr>
          <w:sz w:val="16"/>
        </w:rPr>
        <w:t>five</w:t>
      </w:r>
      <w:r>
        <w:rPr>
          <w:sz w:val="16"/>
        </w:rPr>
        <w:t xml:space="preserve"> additional brackets which increase the drug premium to as high as $77.</w:t>
      </w:r>
      <w:r w:rsidR="008435CD">
        <w:rPr>
          <w:sz w:val="16"/>
        </w:rPr>
        <w:t>9</w:t>
      </w:r>
      <w:r>
        <w:rPr>
          <w:sz w:val="16"/>
        </w:rPr>
        <w:t xml:space="preserve">0 per </w:t>
      </w:r>
      <w:bookmarkStart w:id="106" w:name="_bookmark31"/>
      <w:bookmarkEnd w:id="106"/>
      <w:r>
        <w:rPr>
          <w:spacing w:val="-2"/>
          <w:sz w:val="16"/>
        </w:rPr>
        <w:t>month.</w:t>
      </w:r>
    </w:p>
    <w:p w14:paraId="496438DC" w14:textId="77777777" w:rsidR="003B6CE3" w:rsidRDefault="000F1916">
      <w:pPr>
        <w:spacing w:line="186" w:lineRule="exact"/>
        <w:ind w:left="120"/>
        <w:rPr>
          <w:sz w:val="16"/>
        </w:rPr>
      </w:pPr>
      <w:r>
        <w:rPr>
          <w:position w:val="5"/>
          <w:sz w:val="10"/>
        </w:rPr>
        <w:t>32</w:t>
      </w:r>
      <w:r>
        <w:rPr>
          <w:spacing w:val="12"/>
          <w:position w:val="5"/>
          <w:sz w:val="10"/>
        </w:rPr>
        <w:t xml:space="preserve"> </w:t>
      </w:r>
      <w:r>
        <w:rPr>
          <w:sz w:val="16"/>
        </w:rPr>
        <w:t>IRS</w:t>
      </w:r>
      <w:r>
        <w:rPr>
          <w:spacing w:val="-1"/>
          <w:sz w:val="16"/>
        </w:rPr>
        <w:t xml:space="preserve"> </w:t>
      </w:r>
      <w:hyperlink r:id="rId26">
        <w:r>
          <w:rPr>
            <w:color w:val="0000FF"/>
            <w:sz w:val="16"/>
            <w:u w:val="single" w:color="0000FF"/>
          </w:rPr>
          <w:t xml:space="preserve">Pub </w:t>
        </w:r>
        <w:r>
          <w:rPr>
            <w:color w:val="0000FF"/>
            <w:spacing w:val="-4"/>
            <w:sz w:val="16"/>
            <w:u w:val="single" w:color="0000FF"/>
          </w:rPr>
          <w:t>970</w:t>
        </w:r>
        <w:r>
          <w:rPr>
            <w:spacing w:val="-4"/>
            <w:sz w:val="16"/>
          </w:rPr>
          <w:t>.</w:t>
        </w:r>
      </w:hyperlink>
    </w:p>
    <w:p w14:paraId="24E62292" w14:textId="6C20C36C" w:rsidR="003B6CE3" w:rsidRDefault="000F1916">
      <w:pPr>
        <w:ind w:left="120"/>
        <w:rPr>
          <w:sz w:val="16"/>
        </w:rPr>
      </w:pPr>
      <w:bookmarkStart w:id="107" w:name="_bookmark32"/>
      <w:bookmarkEnd w:id="107"/>
      <w:r>
        <w:rPr>
          <w:position w:val="5"/>
          <w:sz w:val="10"/>
        </w:rPr>
        <w:t>33</w:t>
      </w:r>
      <w:r>
        <w:rPr>
          <w:spacing w:val="10"/>
          <w:position w:val="5"/>
          <w:sz w:val="10"/>
        </w:rPr>
        <w:t xml:space="preserve"> </w:t>
      </w:r>
      <w:r>
        <w:rPr>
          <w:sz w:val="16"/>
        </w:rPr>
        <w:t>For</w:t>
      </w:r>
      <w:r>
        <w:rPr>
          <w:spacing w:val="-4"/>
          <w:sz w:val="16"/>
        </w:rPr>
        <w:t xml:space="preserve"> </w:t>
      </w:r>
      <w:r>
        <w:rPr>
          <w:sz w:val="16"/>
        </w:rPr>
        <w:t>20</w:t>
      </w:r>
      <w:r w:rsidR="0097756A">
        <w:rPr>
          <w:sz w:val="16"/>
        </w:rPr>
        <w:t>22</w:t>
      </w:r>
      <w:r>
        <w:rPr>
          <w:sz w:val="16"/>
        </w:rPr>
        <w:t>,</w:t>
      </w:r>
      <w:r>
        <w:rPr>
          <w:spacing w:val="-2"/>
          <w:sz w:val="16"/>
        </w:rPr>
        <w:t xml:space="preserve"> </w:t>
      </w:r>
      <w:r>
        <w:rPr>
          <w:sz w:val="16"/>
        </w:rPr>
        <w:t>the</w:t>
      </w:r>
      <w:r>
        <w:rPr>
          <w:spacing w:val="-4"/>
          <w:sz w:val="16"/>
        </w:rPr>
        <w:t xml:space="preserve"> </w:t>
      </w:r>
      <w:r>
        <w:rPr>
          <w:sz w:val="16"/>
        </w:rPr>
        <w:t>MAGI</w:t>
      </w:r>
      <w:r>
        <w:rPr>
          <w:spacing w:val="-4"/>
          <w:sz w:val="16"/>
        </w:rPr>
        <w:t xml:space="preserve"> </w:t>
      </w:r>
      <w:r>
        <w:rPr>
          <w:sz w:val="16"/>
        </w:rPr>
        <w:t>limit</w:t>
      </w:r>
      <w:r>
        <w:rPr>
          <w:spacing w:val="-3"/>
          <w:sz w:val="16"/>
        </w:rPr>
        <w:t xml:space="preserve"> </w:t>
      </w:r>
      <w:r>
        <w:rPr>
          <w:sz w:val="16"/>
        </w:rPr>
        <w:t>for</w:t>
      </w:r>
      <w:r>
        <w:rPr>
          <w:spacing w:val="-7"/>
          <w:sz w:val="16"/>
        </w:rPr>
        <w:t xml:space="preserve"> </w:t>
      </w:r>
      <w:r>
        <w:rPr>
          <w:sz w:val="16"/>
        </w:rPr>
        <w:t>Roth</w:t>
      </w:r>
      <w:r>
        <w:rPr>
          <w:spacing w:val="-6"/>
          <w:sz w:val="16"/>
        </w:rPr>
        <w:t xml:space="preserve"> </w:t>
      </w:r>
      <w:r>
        <w:rPr>
          <w:sz w:val="16"/>
        </w:rPr>
        <w:t>contributions</w:t>
      </w:r>
      <w:r>
        <w:rPr>
          <w:spacing w:val="-2"/>
          <w:sz w:val="16"/>
        </w:rPr>
        <w:t xml:space="preserve"> </w:t>
      </w:r>
      <w:r>
        <w:rPr>
          <w:sz w:val="16"/>
        </w:rPr>
        <w:t>is</w:t>
      </w:r>
      <w:r>
        <w:rPr>
          <w:spacing w:val="-5"/>
          <w:sz w:val="16"/>
        </w:rPr>
        <w:t xml:space="preserve"> </w:t>
      </w:r>
      <w:r>
        <w:rPr>
          <w:sz w:val="16"/>
        </w:rPr>
        <w:t>$12</w:t>
      </w:r>
      <w:r w:rsidR="0097756A">
        <w:rPr>
          <w:sz w:val="16"/>
        </w:rPr>
        <w:t>9</w:t>
      </w:r>
      <w:r>
        <w:rPr>
          <w:sz w:val="16"/>
        </w:rPr>
        <w:t>,000</w:t>
      </w:r>
      <w:r>
        <w:rPr>
          <w:spacing w:val="-4"/>
          <w:sz w:val="16"/>
        </w:rPr>
        <w:t xml:space="preserve"> </w:t>
      </w:r>
      <w:r>
        <w:rPr>
          <w:sz w:val="16"/>
        </w:rPr>
        <w:t>-</w:t>
      </w:r>
      <w:r>
        <w:rPr>
          <w:spacing w:val="-6"/>
          <w:sz w:val="16"/>
        </w:rPr>
        <w:t xml:space="preserve"> </w:t>
      </w:r>
      <w:r>
        <w:rPr>
          <w:sz w:val="16"/>
        </w:rPr>
        <w:t>$1</w:t>
      </w:r>
      <w:r w:rsidR="0097756A">
        <w:rPr>
          <w:sz w:val="16"/>
        </w:rPr>
        <w:t>44</w:t>
      </w:r>
      <w:r>
        <w:rPr>
          <w:sz w:val="16"/>
        </w:rPr>
        <w:t>,000</w:t>
      </w:r>
      <w:r>
        <w:rPr>
          <w:spacing w:val="-4"/>
          <w:sz w:val="16"/>
        </w:rPr>
        <w:t xml:space="preserve"> </w:t>
      </w:r>
      <w:r>
        <w:rPr>
          <w:sz w:val="16"/>
        </w:rPr>
        <w:t>(single)</w:t>
      </w:r>
      <w:r>
        <w:rPr>
          <w:spacing w:val="-4"/>
          <w:sz w:val="16"/>
        </w:rPr>
        <w:t xml:space="preserve"> </w:t>
      </w:r>
      <w:r>
        <w:rPr>
          <w:sz w:val="16"/>
        </w:rPr>
        <w:t>and</w:t>
      </w:r>
      <w:r>
        <w:rPr>
          <w:spacing w:val="-3"/>
          <w:sz w:val="16"/>
        </w:rPr>
        <w:t xml:space="preserve"> </w:t>
      </w:r>
      <w:r>
        <w:rPr>
          <w:sz w:val="16"/>
        </w:rPr>
        <w:t>$</w:t>
      </w:r>
      <w:r w:rsidR="0097756A">
        <w:rPr>
          <w:sz w:val="16"/>
        </w:rPr>
        <w:t>204</w:t>
      </w:r>
      <w:r>
        <w:rPr>
          <w:sz w:val="16"/>
        </w:rPr>
        <w:t>,000</w:t>
      </w:r>
      <w:r>
        <w:rPr>
          <w:spacing w:val="-5"/>
          <w:sz w:val="16"/>
        </w:rPr>
        <w:t xml:space="preserve"> </w:t>
      </w:r>
      <w:r>
        <w:rPr>
          <w:sz w:val="16"/>
        </w:rPr>
        <w:t>-</w:t>
      </w:r>
      <w:r>
        <w:rPr>
          <w:spacing w:val="-4"/>
          <w:sz w:val="16"/>
        </w:rPr>
        <w:t xml:space="preserve"> </w:t>
      </w:r>
      <w:r>
        <w:rPr>
          <w:sz w:val="16"/>
        </w:rPr>
        <w:t>$2</w:t>
      </w:r>
      <w:r w:rsidR="00761559">
        <w:rPr>
          <w:sz w:val="16"/>
        </w:rPr>
        <w:t>14</w:t>
      </w:r>
      <w:r>
        <w:rPr>
          <w:sz w:val="16"/>
        </w:rPr>
        <w:t>,000</w:t>
      </w:r>
      <w:r>
        <w:rPr>
          <w:spacing w:val="-3"/>
          <w:sz w:val="16"/>
        </w:rPr>
        <w:t xml:space="preserve"> </w:t>
      </w:r>
      <w:r>
        <w:rPr>
          <w:spacing w:val="-2"/>
          <w:sz w:val="16"/>
        </w:rPr>
        <w:t>(joint)</w:t>
      </w:r>
    </w:p>
    <w:p w14:paraId="2BC8FBEE" w14:textId="77777777" w:rsidR="003B6CE3" w:rsidRDefault="000F1916">
      <w:pPr>
        <w:ind w:left="120" w:right="661" w:hanging="1"/>
        <w:rPr>
          <w:sz w:val="16"/>
        </w:rPr>
      </w:pPr>
      <w:bookmarkStart w:id="108" w:name="_bookmark33"/>
      <w:bookmarkEnd w:id="108"/>
      <w:r>
        <w:rPr>
          <w:position w:val="5"/>
          <w:sz w:val="10"/>
        </w:rPr>
        <w:t>34</w:t>
      </w:r>
      <w:r>
        <w:rPr>
          <w:spacing w:val="14"/>
          <w:position w:val="5"/>
          <w:sz w:val="10"/>
        </w:rPr>
        <w:t xml:space="preserve"> </w:t>
      </w:r>
      <w:r>
        <w:rPr>
          <w:sz w:val="16"/>
        </w:rPr>
        <w:t>In</w:t>
      </w:r>
      <w:r>
        <w:rPr>
          <w:spacing w:val="-2"/>
          <w:sz w:val="16"/>
        </w:rPr>
        <w:t xml:space="preserve"> </w:t>
      </w:r>
      <w:r>
        <w:rPr>
          <w:sz w:val="16"/>
        </w:rPr>
        <w:t>general,</w:t>
      </w:r>
      <w:r>
        <w:rPr>
          <w:spacing w:val="-3"/>
          <w:sz w:val="16"/>
        </w:rPr>
        <w:t xml:space="preserve"> </w:t>
      </w:r>
      <w:r>
        <w:rPr>
          <w:sz w:val="16"/>
        </w:rPr>
        <w:t>60%</w:t>
      </w:r>
      <w:r>
        <w:rPr>
          <w:spacing w:val="-1"/>
          <w:sz w:val="16"/>
        </w:rPr>
        <w:t xml:space="preserve"> </w:t>
      </w:r>
      <w:r>
        <w:rPr>
          <w:sz w:val="16"/>
        </w:rPr>
        <w:t>of</w:t>
      </w:r>
      <w:r>
        <w:rPr>
          <w:spacing w:val="-3"/>
          <w:sz w:val="16"/>
        </w:rPr>
        <w:t xml:space="preserve"> </w:t>
      </w:r>
      <w:r>
        <w:rPr>
          <w:sz w:val="16"/>
        </w:rPr>
        <w:t>AGI,</w:t>
      </w:r>
      <w:r>
        <w:rPr>
          <w:spacing w:val="-3"/>
          <w:sz w:val="16"/>
        </w:rPr>
        <w:t xml:space="preserve"> </w:t>
      </w:r>
      <w:r>
        <w:rPr>
          <w:sz w:val="16"/>
        </w:rPr>
        <w:t>depending</w:t>
      </w:r>
      <w:r>
        <w:rPr>
          <w:spacing w:val="-2"/>
          <w:sz w:val="16"/>
        </w:rPr>
        <w:t xml:space="preserve"> </w:t>
      </w:r>
      <w:r>
        <w:rPr>
          <w:sz w:val="16"/>
        </w:rPr>
        <w:t>on</w:t>
      </w:r>
      <w:r>
        <w:rPr>
          <w:spacing w:val="-2"/>
          <w:sz w:val="16"/>
        </w:rPr>
        <w:t xml:space="preserve"> </w:t>
      </w:r>
      <w:r>
        <w:rPr>
          <w:sz w:val="16"/>
        </w:rPr>
        <w:t>the</w:t>
      </w:r>
      <w:r>
        <w:rPr>
          <w:spacing w:val="-1"/>
          <w:sz w:val="16"/>
        </w:rPr>
        <w:t xml:space="preserve"> </w:t>
      </w:r>
      <w:r>
        <w:rPr>
          <w:sz w:val="16"/>
        </w:rPr>
        <w:t>type</w:t>
      </w:r>
      <w:r>
        <w:rPr>
          <w:spacing w:val="-4"/>
          <w:sz w:val="16"/>
        </w:rPr>
        <w:t xml:space="preserve"> </w:t>
      </w:r>
      <w:r>
        <w:rPr>
          <w:sz w:val="16"/>
        </w:rPr>
        <w:t>of</w:t>
      </w:r>
      <w:r>
        <w:rPr>
          <w:spacing w:val="-1"/>
          <w:sz w:val="16"/>
        </w:rPr>
        <w:t xml:space="preserve"> </w:t>
      </w:r>
      <w:r>
        <w:rPr>
          <w:sz w:val="16"/>
        </w:rPr>
        <w:t>charitable</w:t>
      </w:r>
      <w:r>
        <w:rPr>
          <w:spacing w:val="-1"/>
          <w:sz w:val="16"/>
        </w:rPr>
        <w:t xml:space="preserve"> </w:t>
      </w:r>
      <w:r>
        <w:rPr>
          <w:sz w:val="16"/>
        </w:rPr>
        <w:t>organization. Certain</w:t>
      </w:r>
      <w:r>
        <w:rPr>
          <w:spacing w:val="-4"/>
          <w:sz w:val="16"/>
        </w:rPr>
        <w:t xml:space="preserve"> </w:t>
      </w:r>
      <w:r>
        <w:rPr>
          <w:sz w:val="16"/>
        </w:rPr>
        <w:t>organizations</w:t>
      </w:r>
      <w:r>
        <w:rPr>
          <w:spacing w:val="-3"/>
          <w:sz w:val="16"/>
        </w:rPr>
        <w:t xml:space="preserve"> </w:t>
      </w:r>
      <w:r>
        <w:rPr>
          <w:sz w:val="16"/>
        </w:rPr>
        <w:t>and</w:t>
      </w:r>
      <w:r>
        <w:rPr>
          <w:spacing w:val="-3"/>
          <w:sz w:val="16"/>
        </w:rPr>
        <w:t xml:space="preserve"> </w:t>
      </w:r>
      <w:r>
        <w:rPr>
          <w:sz w:val="16"/>
        </w:rPr>
        <w:t>assets</w:t>
      </w:r>
      <w:r>
        <w:rPr>
          <w:spacing w:val="-3"/>
          <w:sz w:val="16"/>
        </w:rPr>
        <w:t xml:space="preserve"> </w:t>
      </w:r>
      <w:r>
        <w:rPr>
          <w:sz w:val="16"/>
        </w:rPr>
        <w:t>may</w:t>
      </w:r>
      <w:r>
        <w:rPr>
          <w:spacing w:val="-3"/>
          <w:sz w:val="16"/>
        </w:rPr>
        <w:t xml:space="preserve"> </w:t>
      </w:r>
      <w:r>
        <w:rPr>
          <w:sz w:val="16"/>
        </w:rPr>
        <w:t>be</w:t>
      </w:r>
      <w:r>
        <w:rPr>
          <w:spacing w:val="-4"/>
          <w:sz w:val="16"/>
        </w:rPr>
        <w:t xml:space="preserve"> </w:t>
      </w:r>
      <w:r>
        <w:rPr>
          <w:sz w:val="16"/>
        </w:rPr>
        <w:t>subject</w:t>
      </w:r>
      <w:r>
        <w:rPr>
          <w:spacing w:val="-2"/>
          <w:sz w:val="16"/>
        </w:rPr>
        <w:t xml:space="preserve"> </w:t>
      </w:r>
      <w:r>
        <w:rPr>
          <w:sz w:val="16"/>
        </w:rPr>
        <w:t xml:space="preserve">to either a 30% or 20% limitation as well. IRS </w:t>
      </w:r>
      <w:hyperlink r:id="rId27">
        <w:r>
          <w:rPr>
            <w:color w:val="0000FF"/>
            <w:sz w:val="16"/>
            <w:u w:val="single" w:color="0000FF"/>
          </w:rPr>
          <w:t>Pub 526</w:t>
        </w:r>
        <w:r>
          <w:rPr>
            <w:sz w:val="16"/>
          </w:rPr>
          <w:t xml:space="preserve">. </w:t>
        </w:r>
      </w:hyperlink>
      <w:r>
        <w:rPr>
          <w:sz w:val="16"/>
        </w:rPr>
        <w:t>This may change as tax laws change.</w:t>
      </w:r>
    </w:p>
    <w:p w14:paraId="58759879" w14:textId="77777777" w:rsidR="003B6CE3" w:rsidRDefault="000F1916">
      <w:pPr>
        <w:spacing w:line="185" w:lineRule="exact"/>
        <w:ind w:left="120"/>
        <w:rPr>
          <w:sz w:val="16"/>
        </w:rPr>
      </w:pPr>
      <w:bookmarkStart w:id="109" w:name="_bookmark34"/>
      <w:bookmarkEnd w:id="109"/>
      <w:r>
        <w:rPr>
          <w:position w:val="5"/>
          <w:sz w:val="10"/>
        </w:rPr>
        <w:t>35</w:t>
      </w:r>
      <w:r>
        <w:rPr>
          <w:spacing w:val="12"/>
          <w:position w:val="5"/>
          <w:sz w:val="10"/>
        </w:rPr>
        <w:t xml:space="preserve"> </w:t>
      </w:r>
      <w:r>
        <w:rPr>
          <w:sz w:val="16"/>
        </w:rPr>
        <w:t>IRS</w:t>
      </w:r>
      <w:r>
        <w:rPr>
          <w:spacing w:val="-1"/>
          <w:sz w:val="16"/>
        </w:rPr>
        <w:t xml:space="preserve"> </w:t>
      </w:r>
      <w:hyperlink r:id="rId28">
        <w:r>
          <w:rPr>
            <w:color w:val="0000FF"/>
            <w:sz w:val="16"/>
            <w:u w:val="single" w:color="0000FF"/>
          </w:rPr>
          <w:t xml:space="preserve">Pub </w:t>
        </w:r>
        <w:r>
          <w:rPr>
            <w:color w:val="0000FF"/>
            <w:spacing w:val="-4"/>
            <w:sz w:val="16"/>
            <w:u w:val="single" w:color="0000FF"/>
          </w:rPr>
          <w:t>972</w:t>
        </w:r>
        <w:r>
          <w:rPr>
            <w:spacing w:val="-4"/>
            <w:sz w:val="16"/>
          </w:rPr>
          <w:t>.</w:t>
        </w:r>
      </w:hyperlink>
    </w:p>
    <w:p w14:paraId="326750F2" w14:textId="77777777" w:rsidR="003B6CE3" w:rsidRDefault="000F1916">
      <w:pPr>
        <w:ind w:left="120"/>
        <w:rPr>
          <w:sz w:val="16"/>
        </w:rPr>
      </w:pPr>
      <w:bookmarkStart w:id="110" w:name="_bookmark35"/>
      <w:bookmarkEnd w:id="110"/>
      <w:r>
        <w:rPr>
          <w:position w:val="5"/>
          <w:sz w:val="10"/>
        </w:rPr>
        <w:t>36</w:t>
      </w:r>
      <w:r>
        <w:rPr>
          <w:spacing w:val="12"/>
          <w:position w:val="5"/>
          <w:sz w:val="10"/>
        </w:rPr>
        <w:t xml:space="preserve"> </w:t>
      </w:r>
      <w:r>
        <w:rPr>
          <w:sz w:val="16"/>
        </w:rPr>
        <w:t>IRS</w:t>
      </w:r>
      <w:r>
        <w:rPr>
          <w:spacing w:val="-1"/>
          <w:sz w:val="16"/>
        </w:rPr>
        <w:t xml:space="preserve"> </w:t>
      </w:r>
      <w:hyperlink r:id="rId29">
        <w:r>
          <w:rPr>
            <w:color w:val="0000FF"/>
            <w:sz w:val="16"/>
            <w:u w:val="single" w:color="0000FF"/>
          </w:rPr>
          <w:t xml:space="preserve">Pub </w:t>
        </w:r>
        <w:r>
          <w:rPr>
            <w:color w:val="0000FF"/>
            <w:spacing w:val="-4"/>
            <w:sz w:val="16"/>
            <w:u w:val="single" w:color="0000FF"/>
          </w:rPr>
          <w:t>503</w:t>
        </w:r>
        <w:r>
          <w:rPr>
            <w:spacing w:val="-4"/>
            <w:sz w:val="16"/>
          </w:rPr>
          <w:t>.</w:t>
        </w:r>
      </w:hyperlink>
    </w:p>
    <w:p w14:paraId="40991879" w14:textId="77777777" w:rsidR="003B6CE3" w:rsidRDefault="003B6CE3">
      <w:pPr>
        <w:rPr>
          <w:sz w:val="16"/>
        </w:rPr>
        <w:sectPr w:rsidR="003B6CE3">
          <w:pgSz w:w="12240" w:h="15840"/>
          <w:pgMar w:top="1180" w:right="780" w:bottom="980" w:left="1320" w:header="0" w:footer="791" w:gutter="0"/>
          <w:cols w:space="720"/>
        </w:sectPr>
      </w:pPr>
    </w:p>
    <w:p w14:paraId="4C4CBB83" w14:textId="4D4325AB" w:rsidR="003B6CE3" w:rsidRDefault="000F1916">
      <w:pPr>
        <w:pStyle w:val="BodyText"/>
        <w:spacing w:before="79" w:line="276" w:lineRule="auto"/>
        <w:ind w:left="120" w:right="661"/>
      </w:pPr>
      <w:bookmarkStart w:id="111" w:name="The_ability_to_manage_income_allows_a_pe"/>
      <w:bookmarkEnd w:id="111"/>
      <w:r>
        <w:lastRenderedPageBreak/>
        <w:t>The</w:t>
      </w:r>
      <w:r>
        <w:rPr>
          <w:spacing w:val="-3"/>
        </w:rPr>
        <w:t xml:space="preserve"> </w:t>
      </w:r>
      <w:r>
        <w:t>ability</w:t>
      </w:r>
      <w:r>
        <w:rPr>
          <w:spacing w:val="-3"/>
        </w:rPr>
        <w:t xml:space="preserve"> </w:t>
      </w:r>
      <w:r>
        <w:t>to</w:t>
      </w:r>
      <w:r>
        <w:rPr>
          <w:spacing w:val="-3"/>
        </w:rPr>
        <w:t xml:space="preserve"> </w:t>
      </w:r>
      <w:r>
        <w:t>manage</w:t>
      </w:r>
      <w:r>
        <w:rPr>
          <w:spacing w:val="-3"/>
        </w:rPr>
        <w:t xml:space="preserve"> </w:t>
      </w:r>
      <w:r>
        <w:t>income</w:t>
      </w:r>
      <w:r>
        <w:rPr>
          <w:spacing w:val="-3"/>
        </w:rPr>
        <w:t xml:space="preserve"> </w:t>
      </w:r>
      <w:r>
        <w:t>allows</w:t>
      </w:r>
      <w:r>
        <w:rPr>
          <w:spacing w:val="-3"/>
        </w:rPr>
        <w:t xml:space="preserve"> </w:t>
      </w:r>
      <w:r>
        <w:t>a</w:t>
      </w:r>
      <w:r>
        <w:rPr>
          <w:spacing w:val="-3"/>
        </w:rPr>
        <w:t xml:space="preserve"> </w:t>
      </w:r>
      <w:r>
        <w:t>person</w:t>
      </w:r>
      <w:r>
        <w:rPr>
          <w:spacing w:val="-4"/>
        </w:rPr>
        <w:t xml:space="preserve"> </w:t>
      </w:r>
      <w:r>
        <w:t>on</w:t>
      </w:r>
      <w:r>
        <w:rPr>
          <w:spacing w:val="-4"/>
        </w:rPr>
        <w:t xml:space="preserve"> </w:t>
      </w:r>
      <w:r>
        <w:t>the threshold</w:t>
      </w:r>
      <w:r>
        <w:rPr>
          <w:spacing w:val="-4"/>
        </w:rPr>
        <w:t xml:space="preserve"> </w:t>
      </w:r>
      <w:r>
        <w:t>of</w:t>
      </w:r>
      <w:r>
        <w:rPr>
          <w:spacing w:val="-3"/>
        </w:rPr>
        <w:t xml:space="preserve"> </w:t>
      </w:r>
      <w:r>
        <w:t>a</w:t>
      </w:r>
      <w:r>
        <w:rPr>
          <w:spacing w:val="-3"/>
        </w:rPr>
        <w:t xml:space="preserve"> </w:t>
      </w:r>
      <w:r>
        <w:t>certain</w:t>
      </w:r>
      <w:r>
        <w:rPr>
          <w:spacing w:val="-4"/>
        </w:rPr>
        <w:t xml:space="preserve"> </w:t>
      </w:r>
      <w:r>
        <w:t>income</w:t>
      </w:r>
      <w:r>
        <w:rPr>
          <w:spacing w:val="-3"/>
        </w:rPr>
        <w:t xml:space="preserve"> </w:t>
      </w:r>
      <w:r>
        <w:t>level</w:t>
      </w:r>
      <w:r>
        <w:rPr>
          <w:spacing w:val="-5"/>
        </w:rPr>
        <w:t xml:space="preserve"> </w:t>
      </w:r>
      <w:r>
        <w:t>to</w:t>
      </w:r>
      <w:r>
        <w:rPr>
          <w:spacing w:val="-3"/>
        </w:rPr>
        <w:t xml:space="preserve"> </w:t>
      </w:r>
      <w:r>
        <w:t>change</w:t>
      </w:r>
      <w:r>
        <w:rPr>
          <w:spacing w:val="-3"/>
        </w:rPr>
        <w:t xml:space="preserve"> </w:t>
      </w:r>
      <w:r>
        <w:t xml:space="preserve">their income for positive tax results, whether it be keeping income below the threshold for college </w:t>
      </w:r>
      <w:r w:rsidR="0047090F">
        <w:t xml:space="preserve">tuition </w:t>
      </w:r>
      <w:r>
        <w:t>credits or managing income to manage the Medicare B (and Medicare D) premiums in specific years.</w:t>
      </w:r>
    </w:p>
    <w:p w14:paraId="36C27D76" w14:textId="35122726" w:rsidR="003B6CE3" w:rsidRPr="005B2CEB" w:rsidRDefault="000F1916">
      <w:pPr>
        <w:pStyle w:val="BodyText"/>
        <w:spacing w:before="202" w:line="276" w:lineRule="auto"/>
        <w:ind w:left="119" w:right="661"/>
      </w:pPr>
      <w:bookmarkStart w:id="112" w:name="Tax_Flexibility:_Bracket_Topping._Bracke"/>
      <w:bookmarkEnd w:id="112"/>
      <w:r>
        <w:rPr>
          <w:i/>
        </w:rPr>
        <w:t>Tax</w:t>
      </w:r>
      <w:r>
        <w:rPr>
          <w:i/>
          <w:spacing w:val="-4"/>
        </w:rPr>
        <w:t xml:space="preserve"> </w:t>
      </w:r>
      <w:r>
        <w:rPr>
          <w:i/>
        </w:rPr>
        <w:t>Flexibility:</w:t>
      </w:r>
      <w:r>
        <w:rPr>
          <w:i/>
          <w:spacing w:val="-2"/>
        </w:rPr>
        <w:t xml:space="preserve"> </w:t>
      </w:r>
      <w:r>
        <w:rPr>
          <w:i/>
        </w:rPr>
        <w:t>Bracket</w:t>
      </w:r>
      <w:r>
        <w:rPr>
          <w:i/>
          <w:spacing w:val="-4"/>
        </w:rPr>
        <w:t xml:space="preserve"> </w:t>
      </w:r>
      <w:r>
        <w:rPr>
          <w:i/>
        </w:rPr>
        <w:t>Topping.</w:t>
      </w:r>
      <w:r>
        <w:rPr>
          <w:i/>
          <w:spacing w:val="-1"/>
        </w:rPr>
        <w:t xml:space="preserve"> </w:t>
      </w:r>
      <w:r>
        <w:t>Bracket</w:t>
      </w:r>
      <w:r>
        <w:rPr>
          <w:spacing w:val="-4"/>
        </w:rPr>
        <w:t xml:space="preserve"> </w:t>
      </w:r>
      <w:r>
        <w:t>topping</w:t>
      </w:r>
      <w:r>
        <w:rPr>
          <w:spacing w:val="-3"/>
        </w:rPr>
        <w:t xml:space="preserve"> </w:t>
      </w:r>
      <w:r>
        <w:t>means</w:t>
      </w:r>
      <w:r>
        <w:rPr>
          <w:spacing w:val="-3"/>
        </w:rPr>
        <w:t xml:space="preserve"> </w:t>
      </w:r>
      <w:r>
        <w:t>increasing</w:t>
      </w:r>
      <w:r>
        <w:rPr>
          <w:spacing w:val="-3"/>
        </w:rPr>
        <w:t xml:space="preserve"> </w:t>
      </w:r>
      <w:r>
        <w:t>income</w:t>
      </w:r>
      <w:r>
        <w:rPr>
          <w:spacing w:val="-3"/>
        </w:rPr>
        <w:t xml:space="preserve"> </w:t>
      </w:r>
      <w:r>
        <w:t>to</w:t>
      </w:r>
      <w:r>
        <w:rPr>
          <w:spacing w:val="-3"/>
        </w:rPr>
        <w:t xml:space="preserve"> </w:t>
      </w:r>
      <w:r>
        <w:t>the</w:t>
      </w:r>
      <w:r>
        <w:rPr>
          <w:spacing w:val="-3"/>
        </w:rPr>
        <w:t xml:space="preserve"> </w:t>
      </w:r>
      <w:r>
        <w:t>edge</w:t>
      </w:r>
      <w:r>
        <w:rPr>
          <w:spacing w:val="-3"/>
        </w:rPr>
        <w:t xml:space="preserve"> </w:t>
      </w:r>
      <w:r>
        <w:t>of</w:t>
      </w:r>
      <w:r>
        <w:rPr>
          <w:spacing w:val="-3"/>
        </w:rPr>
        <w:t xml:space="preserve"> </w:t>
      </w:r>
      <w:r>
        <w:t>the</w:t>
      </w:r>
      <w:r>
        <w:rPr>
          <w:spacing w:val="-3"/>
        </w:rPr>
        <w:t xml:space="preserve"> </w:t>
      </w:r>
      <w:r>
        <w:t>tax</w:t>
      </w:r>
      <w:r>
        <w:rPr>
          <w:spacing w:val="-4"/>
        </w:rPr>
        <w:t xml:space="preserve"> </w:t>
      </w:r>
      <w:r>
        <w:t>bracket without going over (“topping it off”). Eligible employees with significant IRA balances from a 401(k) rollover will, because of the RMD calculation, usually be in a progressively higher tax bracket as they age</w:t>
      </w:r>
      <w:hyperlink w:anchor="_bookmark36" w:history="1">
        <w:r>
          <w:rPr>
            <w:position w:val="7"/>
            <w:sz w:val="12"/>
          </w:rPr>
          <w:t>37</w:t>
        </w:r>
      </w:hyperlink>
      <w:r>
        <w:t xml:space="preserve">. Having withdrawal flexibility allows the person to ‘top off’ their bracket. </w:t>
      </w:r>
      <w:r w:rsidRPr="005B2CEB">
        <w:t>For example, John and Mary have taxable income of $5</w:t>
      </w:r>
      <w:r w:rsidR="005B2CEB" w:rsidRPr="005B2CEB">
        <w:t>6,600</w:t>
      </w:r>
      <w:r w:rsidRPr="005B2CEB">
        <w:t xml:space="preserve">, putting them in the 12% bracket. The 12% bracket on taxable income for </w:t>
      </w:r>
      <w:r w:rsidR="00E70448" w:rsidRPr="005B2CEB">
        <w:t>20</w:t>
      </w:r>
      <w:r w:rsidR="00E70448">
        <w:t>22</w:t>
      </w:r>
      <w:r w:rsidR="00E70448" w:rsidRPr="005B2CEB">
        <w:t xml:space="preserve"> </w:t>
      </w:r>
      <w:r w:rsidRPr="005B2CEB">
        <w:t>for married filing joint tops out at $</w:t>
      </w:r>
      <w:r w:rsidR="005B2CEB" w:rsidRPr="005B2CEB">
        <w:t>83,550</w:t>
      </w:r>
      <w:r w:rsidRPr="005B2CEB">
        <w:t>. They could take IRA distributions of up to</w:t>
      </w:r>
    </w:p>
    <w:p w14:paraId="5E53EEC8" w14:textId="77777777" w:rsidR="003B6CE3" w:rsidRDefault="000F1916">
      <w:pPr>
        <w:pStyle w:val="BodyText"/>
        <w:spacing w:line="276" w:lineRule="auto"/>
        <w:ind w:left="119" w:right="661"/>
      </w:pPr>
      <w:r w:rsidRPr="005B2CEB">
        <w:t>$26,950</w:t>
      </w:r>
      <w:r w:rsidRPr="005B2CEB">
        <w:rPr>
          <w:spacing w:val="-4"/>
        </w:rPr>
        <w:t xml:space="preserve"> </w:t>
      </w:r>
      <w:r w:rsidRPr="005B2CEB">
        <w:t>and</w:t>
      </w:r>
      <w:r w:rsidRPr="005B2CEB">
        <w:rPr>
          <w:spacing w:val="-4"/>
        </w:rPr>
        <w:t xml:space="preserve"> </w:t>
      </w:r>
      <w:r w:rsidRPr="005B2CEB">
        <w:t>stay</w:t>
      </w:r>
      <w:r w:rsidRPr="005B2CEB">
        <w:rPr>
          <w:spacing w:val="-3"/>
        </w:rPr>
        <w:t xml:space="preserve"> </w:t>
      </w:r>
      <w:r w:rsidRPr="005B2CEB">
        <w:t>in</w:t>
      </w:r>
      <w:r w:rsidRPr="005B2CEB">
        <w:rPr>
          <w:spacing w:val="-2"/>
        </w:rPr>
        <w:t xml:space="preserve"> </w:t>
      </w:r>
      <w:r w:rsidRPr="005B2CEB">
        <w:t>the</w:t>
      </w:r>
      <w:r w:rsidRPr="005B2CEB">
        <w:rPr>
          <w:spacing w:val="-3"/>
        </w:rPr>
        <w:t xml:space="preserve"> </w:t>
      </w:r>
      <w:r w:rsidRPr="005B2CEB">
        <w:t>12%</w:t>
      </w:r>
      <w:r w:rsidRPr="005B2CEB">
        <w:rPr>
          <w:spacing w:val="-4"/>
        </w:rPr>
        <w:t xml:space="preserve"> </w:t>
      </w:r>
      <w:r w:rsidRPr="005B2CEB">
        <w:t>bracket.</w:t>
      </w:r>
      <w:r>
        <w:rPr>
          <w:spacing w:val="-4"/>
        </w:rPr>
        <w:t xml:space="preserve"> </w:t>
      </w:r>
      <w:r>
        <w:t>This</w:t>
      </w:r>
      <w:r>
        <w:rPr>
          <w:spacing w:val="-3"/>
        </w:rPr>
        <w:t xml:space="preserve"> </w:t>
      </w:r>
      <w:r>
        <w:t>will</w:t>
      </w:r>
      <w:r>
        <w:rPr>
          <w:spacing w:val="-5"/>
        </w:rPr>
        <w:t xml:space="preserve"> </w:t>
      </w:r>
      <w:r>
        <w:t>reduce the</w:t>
      </w:r>
      <w:r>
        <w:rPr>
          <w:spacing w:val="-3"/>
        </w:rPr>
        <w:t xml:space="preserve"> </w:t>
      </w:r>
      <w:r>
        <w:t>IRA</w:t>
      </w:r>
      <w:r>
        <w:rPr>
          <w:spacing w:val="-1"/>
        </w:rPr>
        <w:t xml:space="preserve"> </w:t>
      </w:r>
      <w:r>
        <w:t>balances,</w:t>
      </w:r>
      <w:r>
        <w:rPr>
          <w:spacing w:val="-4"/>
        </w:rPr>
        <w:t xml:space="preserve"> </w:t>
      </w:r>
      <w:r>
        <w:t>and</w:t>
      </w:r>
      <w:r>
        <w:rPr>
          <w:spacing w:val="-2"/>
        </w:rPr>
        <w:t xml:space="preserve"> </w:t>
      </w:r>
      <w:r>
        <w:t>the</w:t>
      </w:r>
      <w:r>
        <w:rPr>
          <w:spacing w:val="-1"/>
        </w:rPr>
        <w:t xml:space="preserve"> </w:t>
      </w:r>
      <w:r>
        <w:t>prospective</w:t>
      </w:r>
      <w:r>
        <w:rPr>
          <w:spacing w:val="-3"/>
        </w:rPr>
        <w:t xml:space="preserve"> </w:t>
      </w:r>
      <w:r>
        <w:t>RMDs</w:t>
      </w:r>
      <w:r>
        <w:rPr>
          <w:spacing w:val="-3"/>
        </w:rPr>
        <w:t xml:space="preserve"> </w:t>
      </w:r>
      <w:r>
        <w:t>at higher brackets. Note: it is irrelevant whether the IRA is from the pension lump-sum or the 401(k).</w:t>
      </w:r>
    </w:p>
    <w:p w14:paraId="54FC6378" w14:textId="5C226E87" w:rsidR="003B6CE3" w:rsidRDefault="0047090F">
      <w:pPr>
        <w:pStyle w:val="BodyText"/>
        <w:spacing w:before="197" w:line="276" w:lineRule="auto"/>
        <w:ind w:left="119" w:right="673" w:hanging="1"/>
      </w:pPr>
      <w:bookmarkStart w:id="113" w:name="Topping_off_is_very_useful_in_making_a_R"/>
      <w:bookmarkEnd w:id="113"/>
      <w:r>
        <w:t>Bracket t</w:t>
      </w:r>
      <w:r w:rsidR="000F1916">
        <w:t>opping is very useful in making a Roth IRA conversion. A Roth IRA is a tax-free IRA, discussed below.</w:t>
      </w:r>
      <w:r w:rsidR="000F1916">
        <w:rPr>
          <w:spacing w:val="-3"/>
        </w:rPr>
        <w:t xml:space="preserve"> </w:t>
      </w:r>
      <w:r w:rsidR="000F1916">
        <w:t>Here</w:t>
      </w:r>
      <w:r w:rsidR="000F1916">
        <w:rPr>
          <w:spacing w:val="-2"/>
        </w:rPr>
        <w:t xml:space="preserve"> </w:t>
      </w:r>
      <w:r w:rsidR="000F1916">
        <w:t>a</w:t>
      </w:r>
      <w:r w:rsidR="000F1916">
        <w:rPr>
          <w:spacing w:val="-2"/>
        </w:rPr>
        <w:t xml:space="preserve"> </w:t>
      </w:r>
      <w:r w:rsidR="000F1916">
        <w:t>person</w:t>
      </w:r>
      <w:r w:rsidR="000F1916">
        <w:rPr>
          <w:spacing w:val="-3"/>
        </w:rPr>
        <w:t xml:space="preserve"> </w:t>
      </w:r>
      <w:r w:rsidR="000F1916">
        <w:t>can</w:t>
      </w:r>
      <w:r w:rsidR="000F1916">
        <w:rPr>
          <w:spacing w:val="-3"/>
        </w:rPr>
        <w:t xml:space="preserve"> </w:t>
      </w:r>
      <w:r w:rsidR="000F1916">
        <w:t>utilize</w:t>
      </w:r>
      <w:r w:rsidR="000F1916">
        <w:rPr>
          <w:spacing w:val="-2"/>
        </w:rPr>
        <w:t xml:space="preserve"> </w:t>
      </w:r>
      <w:r w:rsidR="000F1916">
        <w:t>the</w:t>
      </w:r>
      <w:r w:rsidR="000F1916">
        <w:rPr>
          <w:spacing w:val="-2"/>
        </w:rPr>
        <w:t xml:space="preserve"> </w:t>
      </w:r>
      <w:r w:rsidR="000F1916">
        <w:t>unused</w:t>
      </w:r>
      <w:r w:rsidR="000F1916">
        <w:rPr>
          <w:spacing w:val="-3"/>
        </w:rPr>
        <w:t xml:space="preserve"> </w:t>
      </w:r>
      <w:r w:rsidR="000F1916">
        <w:t>bracket</w:t>
      </w:r>
      <w:r w:rsidR="000F1916">
        <w:rPr>
          <w:spacing w:val="-3"/>
        </w:rPr>
        <w:t xml:space="preserve"> </w:t>
      </w:r>
      <w:r w:rsidR="000F1916">
        <w:t>amount</w:t>
      </w:r>
      <w:r w:rsidR="000F1916">
        <w:rPr>
          <w:spacing w:val="-3"/>
        </w:rPr>
        <w:t xml:space="preserve"> </w:t>
      </w:r>
      <w:r w:rsidR="000F1916">
        <w:t>to</w:t>
      </w:r>
      <w:r w:rsidR="000F1916">
        <w:rPr>
          <w:spacing w:val="-2"/>
        </w:rPr>
        <w:t xml:space="preserve"> </w:t>
      </w:r>
      <w:r w:rsidR="000F1916">
        <w:t>convert</w:t>
      </w:r>
      <w:r w:rsidR="000F1916">
        <w:rPr>
          <w:spacing w:val="-3"/>
        </w:rPr>
        <w:t xml:space="preserve"> </w:t>
      </w:r>
      <w:r w:rsidR="000F1916">
        <w:t>a</w:t>
      </w:r>
      <w:r w:rsidR="000F1916">
        <w:rPr>
          <w:spacing w:val="-2"/>
        </w:rPr>
        <w:t xml:space="preserve"> </w:t>
      </w:r>
      <w:r w:rsidR="000F1916">
        <w:t>portion</w:t>
      </w:r>
      <w:r w:rsidR="000F1916">
        <w:rPr>
          <w:spacing w:val="-1"/>
        </w:rPr>
        <w:t xml:space="preserve"> </w:t>
      </w:r>
      <w:r w:rsidR="000F1916">
        <w:t>of</w:t>
      </w:r>
      <w:r w:rsidR="000F1916">
        <w:rPr>
          <w:spacing w:val="-2"/>
        </w:rPr>
        <w:t xml:space="preserve"> </w:t>
      </w:r>
      <w:r w:rsidR="000F1916">
        <w:t>their</w:t>
      </w:r>
      <w:r w:rsidR="000F1916">
        <w:rPr>
          <w:spacing w:val="-2"/>
        </w:rPr>
        <w:t xml:space="preserve"> </w:t>
      </w:r>
      <w:r w:rsidR="000F1916">
        <w:t>rollover</w:t>
      </w:r>
      <w:r w:rsidR="000F1916">
        <w:rPr>
          <w:spacing w:val="-2"/>
        </w:rPr>
        <w:t xml:space="preserve"> </w:t>
      </w:r>
      <w:r w:rsidR="000F1916">
        <w:t>IRA</w:t>
      </w:r>
      <w:r w:rsidR="000F1916">
        <w:rPr>
          <w:spacing w:val="-1"/>
        </w:rPr>
        <w:t xml:space="preserve"> </w:t>
      </w:r>
      <w:r w:rsidR="000F1916">
        <w:t>to</w:t>
      </w:r>
      <w:r w:rsidR="000F1916">
        <w:rPr>
          <w:spacing w:val="-2"/>
        </w:rPr>
        <w:t xml:space="preserve"> </w:t>
      </w:r>
      <w:r w:rsidR="000F1916">
        <w:t>a tax-free Roth IRA. If we looked at the preceding example, in lieu of taking the additional $26,950 of bracket amount as a distribution, they could convert $26,950 into a Roth. This allows them to make a series of conversions to a Roth. See below for a full discussion of Roth conversions.</w:t>
      </w:r>
    </w:p>
    <w:p w14:paraId="6FBBA726" w14:textId="2FF70D95" w:rsidR="003B6CE3" w:rsidRDefault="000F1916" w:rsidP="005B2CEB">
      <w:pPr>
        <w:pStyle w:val="BodyText"/>
        <w:spacing w:before="201" w:line="276" w:lineRule="auto"/>
        <w:ind w:left="119" w:right="661"/>
      </w:pPr>
      <w:bookmarkStart w:id="114" w:name="RMD_Issues._As_previously_indicated,_hav"/>
      <w:bookmarkEnd w:id="114"/>
      <w:r w:rsidRPr="005B2CEB">
        <w:rPr>
          <w:i/>
        </w:rPr>
        <w:t xml:space="preserve">RMD Issues. </w:t>
      </w:r>
      <w:r w:rsidRPr="005B2CEB">
        <w:t>As previously indicated, having a lump-sum in an IRA (for that matter, any taxable IRA, including</w:t>
      </w:r>
      <w:r w:rsidRPr="005B2CEB">
        <w:rPr>
          <w:spacing w:val="-2"/>
        </w:rPr>
        <w:t xml:space="preserve"> </w:t>
      </w:r>
      <w:r w:rsidRPr="005B2CEB">
        <w:t>a</w:t>
      </w:r>
      <w:r w:rsidRPr="005B2CEB">
        <w:rPr>
          <w:spacing w:val="-2"/>
        </w:rPr>
        <w:t xml:space="preserve"> </w:t>
      </w:r>
      <w:r w:rsidRPr="005B2CEB">
        <w:t>401(k)</w:t>
      </w:r>
      <w:r w:rsidRPr="005B2CEB">
        <w:rPr>
          <w:spacing w:val="-4"/>
        </w:rPr>
        <w:t xml:space="preserve"> </w:t>
      </w:r>
      <w:r w:rsidRPr="005B2CEB">
        <w:t>rollover)</w:t>
      </w:r>
      <w:r w:rsidRPr="005B2CEB">
        <w:rPr>
          <w:spacing w:val="-2"/>
        </w:rPr>
        <w:t xml:space="preserve"> </w:t>
      </w:r>
      <w:r w:rsidRPr="005B2CEB">
        <w:t>creates</w:t>
      </w:r>
      <w:r w:rsidRPr="005B2CEB">
        <w:rPr>
          <w:spacing w:val="-2"/>
        </w:rPr>
        <w:t xml:space="preserve"> </w:t>
      </w:r>
      <w:r w:rsidRPr="005B2CEB">
        <w:t>a</w:t>
      </w:r>
      <w:r w:rsidRPr="005B2CEB">
        <w:rPr>
          <w:spacing w:val="-2"/>
        </w:rPr>
        <w:t xml:space="preserve"> </w:t>
      </w:r>
      <w:r w:rsidRPr="005B2CEB">
        <w:t>requirement</w:t>
      </w:r>
      <w:r w:rsidRPr="005B2CEB">
        <w:rPr>
          <w:spacing w:val="-3"/>
        </w:rPr>
        <w:t xml:space="preserve"> </w:t>
      </w:r>
      <w:r w:rsidRPr="005B2CEB">
        <w:t>at</w:t>
      </w:r>
      <w:r w:rsidRPr="005B2CEB">
        <w:rPr>
          <w:spacing w:val="-3"/>
        </w:rPr>
        <w:t xml:space="preserve"> </w:t>
      </w:r>
      <w:r w:rsidRPr="005B2CEB">
        <w:t>age</w:t>
      </w:r>
      <w:r w:rsidRPr="005B2CEB">
        <w:rPr>
          <w:spacing w:val="-2"/>
        </w:rPr>
        <w:t xml:space="preserve"> </w:t>
      </w:r>
      <w:r w:rsidR="004C1233" w:rsidRPr="005B2CEB">
        <w:t>72</w:t>
      </w:r>
      <w:r w:rsidRPr="005B2CEB">
        <w:rPr>
          <w:spacing w:val="-1"/>
        </w:rPr>
        <w:t xml:space="preserve"> </w:t>
      </w:r>
      <w:r w:rsidRPr="005B2CEB">
        <w:t>to</w:t>
      </w:r>
      <w:r w:rsidRPr="005B2CEB">
        <w:rPr>
          <w:spacing w:val="-2"/>
        </w:rPr>
        <w:t xml:space="preserve"> </w:t>
      </w:r>
      <w:r w:rsidRPr="005B2CEB">
        <w:t>take</w:t>
      </w:r>
      <w:r w:rsidRPr="005B2CEB">
        <w:rPr>
          <w:spacing w:val="-2"/>
        </w:rPr>
        <w:t xml:space="preserve"> </w:t>
      </w:r>
      <w:r w:rsidRPr="005B2CEB">
        <w:t>the</w:t>
      </w:r>
      <w:r w:rsidRPr="005B2CEB">
        <w:rPr>
          <w:spacing w:val="-2"/>
        </w:rPr>
        <w:t xml:space="preserve"> </w:t>
      </w:r>
      <w:r w:rsidRPr="005B2CEB">
        <w:t>RMD.</w:t>
      </w:r>
      <w:r w:rsidRPr="005B2CEB">
        <w:rPr>
          <w:spacing w:val="-2"/>
        </w:rPr>
        <w:t xml:space="preserve"> </w:t>
      </w:r>
      <w:r w:rsidRPr="005B2CEB">
        <w:t>In</w:t>
      </w:r>
      <w:r w:rsidRPr="005B2CEB">
        <w:rPr>
          <w:spacing w:val="-1"/>
        </w:rPr>
        <w:t xml:space="preserve"> </w:t>
      </w:r>
      <w:r w:rsidRPr="005B2CEB">
        <w:t>general,</w:t>
      </w:r>
      <w:r w:rsidRPr="005B2CEB">
        <w:rPr>
          <w:spacing w:val="-3"/>
        </w:rPr>
        <w:t xml:space="preserve"> </w:t>
      </w:r>
      <w:r w:rsidRPr="005B2CEB">
        <w:t>the</w:t>
      </w:r>
      <w:r w:rsidRPr="005B2CEB">
        <w:rPr>
          <w:spacing w:val="-2"/>
        </w:rPr>
        <w:t xml:space="preserve"> </w:t>
      </w:r>
      <w:r w:rsidRPr="005B2CEB">
        <w:t>RMD</w:t>
      </w:r>
      <w:r w:rsidRPr="005B2CEB">
        <w:rPr>
          <w:spacing w:val="-4"/>
        </w:rPr>
        <w:t xml:space="preserve"> </w:t>
      </w:r>
      <w:r w:rsidRPr="005B2CEB">
        <w:t>starts at about 3.</w:t>
      </w:r>
      <w:r w:rsidR="005B2CEB" w:rsidRPr="005B2CEB">
        <w:t>65</w:t>
      </w:r>
      <w:r w:rsidRPr="005B2CEB">
        <w:t>% of the</w:t>
      </w:r>
      <w:r w:rsidR="001C7DCE" w:rsidRPr="005B2CEB">
        <w:t xml:space="preserve"> beginning of the year IRA</w:t>
      </w:r>
      <w:r w:rsidRPr="005B2CEB">
        <w:t xml:space="preserve"> portfolio balance and gets larger over time. For example, at 80 the RMD </w:t>
      </w:r>
      <w:r w:rsidR="001C7DCE" w:rsidRPr="005B2CEB">
        <w:t xml:space="preserve">percentage </w:t>
      </w:r>
      <w:r w:rsidRPr="005B2CEB">
        <w:t xml:space="preserve">is about </w:t>
      </w:r>
      <w:r w:rsidR="001C7DCE" w:rsidRPr="005B2CEB">
        <w:t>4.95</w:t>
      </w:r>
      <w:r w:rsidRPr="005B2CEB">
        <w:t>%, and at 90, the RMD is 8.</w:t>
      </w:r>
      <w:r w:rsidR="001C7DCE" w:rsidRPr="005B2CEB">
        <w:t>26</w:t>
      </w:r>
      <w:r w:rsidRPr="005B2CEB">
        <w:t xml:space="preserve">%. The problem is that the RMDs can cause the taxable income to progressively increase as age increases. Take, for example, a couple </w:t>
      </w:r>
      <w:r w:rsidR="005B2CEB">
        <w:t xml:space="preserve">the same age (72) </w:t>
      </w:r>
      <w:r w:rsidRPr="005B2CEB">
        <w:t>with $1,000,000 in IRA balances.</w:t>
      </w:r>
      <w:r w:rsidR="00426E15">
        <w:t xml:space="preserve"> </w:t>
      </w:r>
      <w:r w:rsidRPr="005B2CEB">
        <w:t>Suppose</w:t>
      </w:r>
      <w:r w:rsidRPr="005B2CEB">
        <w:rPr>
          <w:spacing w:val="-3"/>
        </w:rPr>
        <w:t xml:space="preserve"> </w:t>
      </w:r>
      <w:r w:rsidRPr="005B2CEB">
        <w:t>they</w:t>
      </w:r>
      <w:r w:rsidRPr="005B2CEB">
        <w:rPr>
          <w:spacing w:val="-3"/>
        </w:rPr>
        <w:t xml:space="preserve"> </w:t>
      </w:r>
      <w:r w:rsidRPr="005B2CEB">
        <w:t>make</w:t>
      </w:r>
      <w:r w:rsidRPr="005B2CEB">
        <w:rPr>
          <w:spacing w:val="-3"/>
        </w:rPr>
        <w:t xml:space="preserve"> </w:t>
      </w:r>
      <w:r w:rsidRPr="005B2CEB">
        <w:t>6%</w:t>
      </w:r>
      <w:r w:rsidRPr="005B2CEB">
        <w:rPr>
          <w:spacing w:val="-2"/>
        </w:rPr>
        <w:t xml:space="preserve"> </w:t>
      </w:r>
      <w:r w:rsidRPr="005B2CEB">
        <w:t>on</w:t>
      </w:r>
      <w:r w:rsidRPr="005B2CEB">
        <w:rPr>
          <w:spacing w:val="-2"/>
        </w:rPr>
        <w:t xml:space="preserve"> </w:t>
      </w:r>
      <w:r w:rsidRPr="005B2CEB">
        <w:t>their</w:t>
      </w:r>
      <w:r w:rsidRPr="005B2CEB">
        <w:rPr>
          <w:spacing w:val="-1"/>
        </w:rPr>
        <w:t xml:space="preserve"> </w:t>
      </w:r>
      <w:r w:rsidRPr="005B2CEB">
        <w:t>IRA</w:t>
      </w:r>
      <w:r w:rsidRPr="005B2CEB">
        <w:rPr>
          <w:spacing w:val="-3"/>
        </w:rPr>
        <w:t xml:space="preserve"> </w:t>
      </w:r>
      <w:r w:rsidRPr="005B2CEB">
        <w:t>investments.</w:t>
      </w:r>
      <w:r w:rsidRPr="005B2CEB">
        <w:rPr>
          <w:spacing w:val="-4"/>
        </w:rPr>
        <w:t xml:space="preserve"> </w:t>
      </w:r>
      <w:r w:rsidRPr="005B2CEB">
        <w:t>At</w:t>
      </w:r>
      <w:r w:rsidRPr="005B2CEB">
        <w:rPr>
          <w:spacing w:val="-4"/>
        </w:rPr>
        <w:t xml:space="preserve"> </w:t>
      </w:r>
      <w:r w:rsidRPr="005B2CEB">
        <w:t>age</w:t>
      </w:r>
      <w:r w:rsidRPr="005B2CEB">
        <w:rPr>
          <w:spacing w:val="-3"/>
        </w:rPr>
        <w:t xml:space="preserve"> </w:t>
      </w:r>
      <w:r w:rsidR="001C7DCE" w:rsidRPr="005B2CEB">
        <w:t>72</w:t>
      </w:r>
      <w:r w:rsidRPr="005B2CEB">
        <w:rPr>
          <w:spacing w:val="-4"/>
        </w:rPr>
        <w:t xml:space="preserve"> </w:t>
      </w:r>
      <w:r w:rsidRPr="005B2CEB">
        <w:t>their</w:t>
      </w:r>
      <w:r w:rsidRPr="005B2CEB">
        <w:rPr>
          <w:spacing w:val="-3"/>
        </w:rPr>
        <w:t xml:space="preserve"> </w:t>
      </w:r>
      <w:r w:rsidRPr="005B2CEB">
        <w:t>required</w:t>
      </w:r>
      <w:r w:rsidRPr="005B2CEB">
        <w:rPr>
          <w:spacing w:val="-4"/>
        </w:rPr>
        <w:t xml:space="preserve"> </w:t>
      </w:r>
      <w:r w:rsidRPr="005B2CEB">
        <w:t>minimum</w:t>
      </w:r>
      <w:r w:rsidRPr="005B2CEB">
        <w:rPr>
          <w:spacing w:val="-3"/>
        </w:rPr>
        <w:t xml:space="preserve"> </w:t>
      </w:r>
      <w:r w:rsidRPr="005B2CEB">
        <w:t>distribution</w:t>
      </w:r>
      <w:r w:rsidRPr="005B2CEB">
        <w:rPr>
          <w:spacing w:val="-2"/>
        </w:rPr>
        <w:t xml:space="preserve"> </w:t>
      </w:r>
      <w:r w:rsidRPr="005B2CEB">
        <w:t>would be $</w:t>
      </w:r>
      <w:r w:rsidR="005B2CEB" w:rsidRPr="005B2CEB">
        <w:t>36,496</w:t>
      </w:r>
      <w:r w:rsidRPr="005B2CEB">
        <w:t>. Because the rate of return (6%) is greater than the distribution, the IRA grows to</w:t>
      </w:r>
      <w:r w:rsidR="005B2CEB" w:rsidRPr="005B2CEB">
        <w:t xml:space="preserve"> </w:t>
      </w:r>
      <w:r w:rsidRPr="005B2CEB">
        <w:t>$1,02</w:t>
      </w:r>
      <w:r w:rsidR="005B2CEB" w:rsidRPr="005B2CEB">
        <w:t>3,504</w:t>
      </w:r>
      <w:hyperlink w:anchor="_bookmark37" w:history="1">
        <w:r w:rsidRPr="005B2CEB">
          <w:rPr>
            <w:position w:val="7"/>
            <w:sz w:val="12"/>
          </w:rPr>
          <w:t>38</w:t>
        </w:r>
      </w:hyperlink>
      <w:r w:rsidRPr="005B2CEB">
        <w:t>.</w:t>
      </w:r>
      <w:r w:rsidRPr="005B2CEB">
        <w:rPr>
          <w:spacing w:val="-3"/>
        </w:rPr>
        <w:t xml:space="preserve"> </w:t>
      </w:r>
      <w:r w:rsidRPr="005B2CEB">
        <w:t>In</w:t>
      </w:r>
      <w:r w:rsidRPr="005B2CEB">
        <w:rPr>
          <w:spacing w:val="-3"/>
        </w:rPr>
        <w:t xml:space="preserve"> </w:t>
      </w:r>
      <w:r w:rsidRPr="005B2CEB">
        <w:t>the next</w:t>
      </w:r>
      <w:r w:rsidRPr="005B2CEB">
        <w:rPr>
          <w:spacing w:val="-3"/>
        </w:rPr>
        <w:t xml:space="preserve"> </w:t>
      </w:r>
      <w:r w:rsidRPr="005B2CEB">
        <w:t>year,</w:t>
      </w:r>
      <w:r w:rsidRPr="005B2CEB">
        <w:rPr>
          <w:spacing w:val="-3"/>
        </w:rPr>
        <w:t xml:space="preserve"> </w:t>
      </w:r>
      <w:r w:rsidRPr="005B2CEB">
        <w:t>when</w:t>
      </w:r>
      <w:r w:rsidRPr="005B2CEB">
        <w:rPr>
          <w:spacing w:val="-3"/>
        </w:rPr>
        <w:t xml:space="preserve"> </w:t>
      </w:r>
      <w:r w:rsidRPr="005B2CEB">
        <w:t>the</w:t>
      </w:r>
      <w:r w:rsidRPr="005B2CEB">
        <w:rPr>
          <w:spacing w:val="-2"/>
        </w:rPr>
        <w:t xml:space="preserve"> </w:t>
      </w:r>
      <w:r w:rsidRPr="005B2CEB">
        <w:t>owner</w:t>
      </w:r>
      <w:r w:rsidRPr="005B2CEB">
        <w:rPr>
          <w:spacing w:val="-2"/>
        </w:rPr>
        <w:t xml:space="preserve"> </w:t>
      </w:r>
      <w:r w:rsidRPr="005B2CEB">
        <w:t>is</w:t>
      </w:r>
      <w:r w:rsidRPr="005B2CEB">
        <w:rPr>
          <w:spacing w:val="-2"/>
        </w:rPr>
        <w:t xml:space="preserve"> </w:t>
      </w:r>
      <w:r w:rsidRPr="005B2CEB">
        <w:t>7</w:t>
      </w:r>
      <w:r w:rsidR="001C7DCE" w:rsidRPr="005B2CEB">
        <w:t>3</w:t>
      </w:r>
      <w:r w:rsidRPr="005B2CEB">
        <w:t>,</w:t>
      </w:r>
      <w:r w:rsidRPr="005B2CEB">
        <w:rPr>
          <w:spacing w:val="-3"/>
        </w:rPr>
        <w:t xml:space="preserve"> </w:t>
      </w:r>
      <w:r w:rsidR="005B2CEB" w:rsidRPr="005B2CEB">
        <w:rPr>
          <w:spacing w:val="-3"/>
        </w:rPr>
        <w:t xml:space="preserve">and they make 6%, </w:t>
      </w:r>
      <w:r w:rsidRPr="005B2CEB">
        <w:t>the</w:t>
      </w:r>
      <w:r w:rsidRPr="005B2CEB">
        <w:rPr>
          <w:spacing w:val="-2"/>
        </w:rPr>
        <w:t xml:space="preserve"> </w:t>
      </w:r>
      <w:r w:rsidRPr="005B2CEB">
        <w:t>RMD</w:t>
      </w:r>
      <w:r w:rsidRPr="005B2CEB">
        <w:rPr>
          <w:spacing w:val="-4"/>
        </w:rPr>
        <w:t xml:space="preserve"> </w:t>
      </w:r>
      <w:r w:rsidRPr="005B2CEB">
        <w:t>rises</w:t>
      </w:r>
      <w:r w:rsidRPr="005B2CEB">
        <w:rPr>
          <w:spacing w:val="-2"/>
        </w:rPr>
        <w:t xml:space="preserve"> </w:t>
      </w:r>
      <w:r w:rsidRPr="005B2CEB">
        <w:t>to</w:t>
      </w:r>
      <w:r w:rsidRPr="005B2CEB">
        <w:rPr>
          <w:spacing w:val="-2"/>
        </w:rPr>
        <w:t xml:space="preserve"> </w:t>
      </w:r>
      <w:r w:rsidRPr="005B2CEB">
        <w:t>$38,</w:t>
      </w:r>
      <w:r w:rsidR="005B2CEB" w:rsidRPr="005B2CEB">
        <w:t>769</w:t>
      </w:r>
      <w:r w:rsidRPr="005B2CEB">
        <w:t>.</w:t>
      </w:r>
      <w:r w:rsidRPr="005B2CEB">
        <w:rPr>
          <w:spacing w:val="-3"/>
        </w:rPr>
        <w:t xml:space="preserve"> </w:t>
      </w:r>
      <w:r w:rsidRPr="005B2CEB">
        <w:t>This</w:t>
      </w:r>
      <w:r w:rsidRPr="005B2CEB">
        <w:rPr>
          <w:spacing w:val="-2"/>
        </w:rPr>
        <w:t xml:space="preserve"> </w:t>
      </w:r>
      <w:r w:rsidRPr="005B2CEB">
        <w:t>continues,</w:t>
      </w:r>
      <w:r w:rsidRPr="005B2CEB">
        <w:rPr>
          <w:spacing w:val="-3"/>
        </w:rPr>
        <w:t xml:space="preserve"> </w:t>
      </w:r>
      <w:r w:rsidRPr="005B2CEB">
        <w:t>so</w:t>
      </w:r>
      <w:r w:rsidRPr="005B2CEB">
        <w:rPr>
          <w:spacing w:val="-2"/>
        </w:rPr>
        <w:t xml:space="preserve"> </w:t>
      </w:r>
      <w:r w:rsidRPr="005B2CEB">
        <w:t>in the year the owner is 80,</w:t>
      </w:r>
      <w:r w:rsidR="005B2CEB" w:rsidRPr="005B2CEB">
        <w:t xml:space="preserve"> </w:t>
      </w:r>
      <w:r w:rsidR="005B2CEB" w:rsidRPr="005B2CEB">
        <w:rPr>
          <w:iCs/>
        </w:rPr>
        <w:t>(presuming they continue to make 6%)</w:t>
      </w:r>
      <w:r w:rsidRPr="005B2CEB">
        <w:t xml:space="preserve"> the RMD is $</w:t>
      </w:r>
      <w:r w:rsidR="005B2CEB" w:rsidRPr="005B2CEB">
        <w:t>57,233;</w:t>
      </w:r>
      <w:r w:rsidRPr="005B2CEB">
        <w:t xml:space="preserve"> and by age 90, the RMD is $</w:t>
      </w:r>
      <w:r w:rsidR="005B2CEB" w:rsidRPr="005B2CEB">
        <w:t>93,540</w:t>
      </w:r>
      <w:r w:rsidRPr="005B2CEB">
        <w:t xml:space="preserve"> (at which point the money is </w:t>
      </w:r>
      <w:r w:rsidR="005B2CEB" w:rsidRPr="005B2CEB">
        <w:t xml:space="preserve">probably </w:t>
      </w:r>
      <w:r w:rsidRPr="005B2CEB">
        <w:t>spent on taxes, eyeglasses, and doctors).</w:t>
      </w:r>
    </w:p>
    <w:p w14:paraId="0D08542B" w14:textId="270C68DD" w:rsidR="003B6CE3" w:rsidRDefault="000F1916">
      <w:pPr>
        <w:pStyle w:val="BodyText"/>
        <w:spacing w:before="200" w:line="276" w:lineRule="auto"/>
        <w:ind w:left="119" w:right="729"/>
      </w:pPr>
      <w:bookmarkStart w:id="115" w:name="On_the_IRA_owner’s_death,_the_surviving_"/>
      <w:bookmarkEnd w:id="115"/>
      <w:r>
        <w:t>On</w:t>
      </w:r>
      <w:r>
        <w:rPr>
          <w:spacing w:val="-1"/>
        </w:rPr>
        <w:t xml:space="preserve"> </w:t>
      </w:r>
      <w:r>
        <w:t>the IRA owner’s death, the surviving spouse can</w:t>
      </w:r>
      <w:r>
        <w:rPr>
          <w:spacing w:val="-1"/>
        </w:rPr>
        <w:t xml:space="preserve"> </w:t>
      </w:r>
      <w:r>
        <w:t>roll</w:t>
      </w:r>
      <w:r>
        <w:rPr>
          <w:spacing w:val="-2"/>
        </w:rPr>
        <w:t xml:space="preserve"> </w:t>
      </w:r>
      <w:r>
        <w:t>the inherited IRA into their own,</w:t>
      </w:r>
      <w:r>
        <w:rPr>
          <w:spacing w:val="-1"/>
        </w:rPr>
        <w:t xml:space="preserve"> </w:t>
      </w:r>
      <w:r>
        <w:t>but</w:t>
      </w:r>
      <w:r>
        <w:rPr>
          <w:spacing w:val="-1"/>
        </w:rPr>
        <w:t xml:space="preserve"> </w:t>
      </w:r>
      <w:r>
        <w:t>the spouse is</w:t>
      </w:r>
      <w:r>
        <w:rPr>
          <w:spacing w:val="-2"/>
        </w:rPr>
        <w:t xml:space="preserve"> </w:t>
      </w:r>
      <w:r>
        <w:t>subject</w:t>
      </w:r>
      <w:r>
        <w:rPr>
          <w:spacing w:val="-3"/>
        </w:rPr>
        <w:t xml:space="preserve"> </w:t>
      </w:r>
      <w:r>
        <w:t>to their</w:t>
      </w:r>
      <w:r>
        <w:rPr>
          <w:spacing w:val="-2"/>
        </w:rPr>
        <w:t xml:space="preserve"> </w:t>
      </w:r>
      <w:r>
        <w:t>own</w:t>
      </w:r>
      <w:r>
        <w:rPr>
          <w:spacing w:val="-3"/>
        </w:rPr>
        <w:t xml:space="preserve"> </w:t>
      </w:r>
      <w:r>
        <w:t>RMD</w:t>
      </w:r>
      <w:r>
        <w:rPr>
          <w:spacing w:val="-4"/>
        </w:rPr>
        <w:t xml:space="preserve"> </w:t>
      </w:r>
      <w:r>
        <w:t>rules</w:t>
      </w:r>
      <w:hyperlink w:anchor="_bookmark38" w:history="1">
        <w:r>
          <w:rPr>
            <w:position w:val="7"/>
            <w:sz w:val="12"/>
          </w:rPr>
          <w:t>39</w:t>
        </w:r>
      </w:hyperlink>
      <w:r>
        <w:t>.</w:t>
      </w:r>
      <w:r>
        <w:rPr>
          <w:spacing w:val="-3"/>
        </w:rPr>
        <w:t xml:space="preserve"> </w:t>
      </w:r>
      <w:r>
        <w:t>If</w:t>
      </w:r>
      <w:r>
        <w:rPr>
          <w:spacing w:val="-2"/>
        </w:rPr>
        <w:t xml:space="preserve"> </w:t>
      </w:r>
      <w:r>
        <w:t>the IRA</w:t>
      </w:r>
      <w:r>
        <w:rPr>
          <w:spacing w:val="-2"/>
        </w:rPr>
        <w:t xml:space="preserve"> </w:t>
      </w:r>
      <w:r>
        <w:t>owner</w:t>
      </w:r>
      <w:r>
        <w:rPr>
          <w:spacing w:val="-2"/>
        </w:rPr>
        <w:t xml:space="preserve"> </w:t>
      </w:r>
      <w:r>
        <w:t>dies</w:t>
      </w:r>
      <w:r>
        <w:rPr>
          <w:spacing w:val="-2"/>
        </w:rPr>
        <w:t xml:space="preserve"> </w:t>
      </w:r>
      <w:r>
        <w:t>and</w:t>
      </w:r>
      <w:r>
        <w:rPr>
          <w:spacing w:val="-3"/>
        </w:rPr>
        <w:t xml:space="preserve"> </w:t>
      </w:r>
      <w:r>
        <w:t>leaves</w:t>
      </w:r>
      <w:r>
        <w:rPr>
          <w:spacing w:val="-2"/>
        </w:rPr>
        <w:t xml:space="preserve"> </w:t>
      </w:r>
      <w:r>
        <w:t>the</w:t>
      </w:r>
      <w:r>
        <w:rPr>
          <w:spacing w:val="-2"/>
        </w:rPr>
        <w:t xml:space="preserve"> </w:t>
      </w:r>
      <w:r>
        <w:t>IRA</w:t>
      </w:r>
      <w:r>
        <w:rPr>
          <w:spacing w:val="-2"/>
        </w:rPr>
        <w:t xml:space="preserve"> </w:t>
      </w:r>
      <w:r>
        <w:t>to</w:t>
      </w:r>
      <w:r>
        <w:rPr>
          <w:spacing w:val="-2"/>
        </w:rPr>
        <w:t xml:space="preserve"> </w:t>
      </w:r>
      <w:r>
        <w:t xml:space="preserve">a </w:t>
      </w:r>
      <w:r w:rsidR="00666CAC">
        <w:t>non-spousal</w:t>
      </w:r>
      <w:r w:rsidR="00666CAC">
        <w:rPr>
          <w:spacing w:val="-3"/>
        </w:rPr>
        <w:t xml:space="preserve"> </w:t>
      </w:r>
      <w:r>
        <w:t xml:space="preserve">beneficiary, </w:t>
      </w:r>
      <w:r w:rsidR="00666CAC">
        <w:t xml:space="preserve">there is the potential for the RMDs to be accelerated under the new rules of the SECURE Act. </w:t>
      </w:r>
    </w:p>
    <w:p w14:paraId="1391B6BD" w14:textId="221FBDE1" w:rsidR="003B6CE3" w:rsidRDefault="000F1916">
      <w:pPr>
        <w:pStyle w:val="BodyText"/>
        <w:spacing w:before="200" w:line="276" w:lineRule="auto"/>
        <w:ind w:left="119" w:right="661"/>
      </w:pPr>
      <w:bookmarkStart w:id="116" w:name="Roth_Conversions._A_consideration_with_a"/>
      <w:bookmarkEnd w:id="116"/>
      <w:r>
        <w:rPr>
          <w:b/>
        </w:rPr>
        <w:t>Roth</w:t>
      </w:r>
      <w:r>
        <w:rPr>
          <w:b/>
          <w:spacing w:val="-5"/>
        </w:rPr>
        <w:t xml:space="preserve"> </w:t>
      </w:r>
      <w:r>
        <w:rPr>
          <w:b/>
        </w:rPr>
        <w:t>Conversions.</w:t>
      </w:r>
      <w:r>
        <w:rPr>
          <w:b/>
          <w:spacing w:val="-4"/>
        </w:rPr>
        <w:t xml:space="preserve"> </w:t>
      </w:r>
      <w:r>
        <w:t>A</w:t>
      </w:r>
      <w:r>
        <w:rPr>
          <w:spacing w:val="-1"/>
        </w:rPr>
        <w:t xml:space="preserve"> </w:t>
      </w:r>
      <w:r>
        <w:t>consideration</w:t>
      </w:r>
      <w:r>
        <w:rPr>
          <w:spacing w:val="-4"/>
        </w:rPr>
        <w:t xml:space="preserve"> </w:t>
      </w:r>
      <w:r>
        <w:t>with</w:t>
      </w:r>
      <w:r>
        <w:rPr>
          <w:spacing w:val="-4"/>
        </w:rPr>
        <w:t xml:space="preserve"> </w:t>
      </w:r>
      <w:r>
        <w:t>a</w:t>
      </w:r>
      <w:r>
        <w:rPr>
          <w:spacing w:val="-3"/>
        </w:rPr>
        <w:t xml:space="preserve"> </w:t>
      </w:r>
      <w:r>
        <w:t>rollover</w:t>
      </w:r>
      <w:r>
        <w:rPr>
          <w:spacing w:val="-3"/>
        </w:rPr>
        <w:t xml:space="preserve"> </w:t>
      </w:r>
      <w:r>
        <w:t>IRA</w:t>
      </w:r>
      <w:r>
        <w:rPr>
          <w:spacing w:val="-1"/>
        </w:rPr>
        <w:t xml:space="preserve"> </w:t>
      </w:r>
      <w:r>
        <w:t>is</w:t>
      </w:r>
      <w:r>
        <w:rPr>
          <w:spacing w:val="-3"/>
        </w:rPr>
        <w:t xml:space="preserve"> </w:t>
      </w:r>
      <w:r>
        <w:t>the</w:t>
      </w:r>
      <w:r>
        <w:rPr>
          <w:spacing w:val="-3"/>
        </w:rPr>
        <w:t xml:space="preserve"> </w:t>
      </w:r>
      <w:r>
        <w:t>opportunity</w:t>
      </w:r>
      <w:r>
        <w:rPr>
          <w:spacing w:val="-3"/>
        </w:rPr>
        <w:t xml:space="preserve"> </w:t>
      </w:r>
      <w:proofErr w:type="gramStart"/>
      <w:r w:rsidR="005D71E2">
        <w:t xml:space="preserve">for </w:t>
      </w:r>
      <w:r>
        <w:rPr>
          <w:spacing w:val="-3"/>
        </w:rPr>
        <w:t xml:space="preserve"> </w:t>
      </w:r>
      <w:r>
        <w:t>a</w:t>
      </w:r>
      <w:proofErr w:type="gramEnd"/>
      <w:r>
        <w:rPr>
          <w:spacing w:val="-3"/>
        </w:rPr>
        <w:t xml:space="preserve"> </w:t>
      </w:r>
      <w:r>
        <w:t>Roth</w:t>
      </w:r>
      <w:r>
        <w:rPr>
          <w:spacing w:val="-4"/>
        </w:rPr>
        <w:t xml:space="preserve"> </w:t>
      </w:r>
      <w:r>
        <w:t>conversion.</w:t>
      </w:r>
      <w:r>
        <w:rPr>
          <w:spacing w:val="-4"/>
        </w:rPr>
        <w:t xml:space="preserve"> </w:t>
      </w:r>
      <w:r>
        <w:t>A</w:t>
      </w:r>
      <w:r>
        <w:rPr>
          <w:spacing w:val="-3"/>
        </w:rPr>
        <w:t xml:space="preserve"> </w:t>
      </w:r>
      <w:r>
        <w:t>Roth IRA has the following features:</w:t>
      </w:r>
    </w:p>
    <w:p w14:paraId="581C1E37" w14:textId="77777777" w:rsidR="003B6CE3" w:rsidRDefault="000F1916">
      <w:pPr>
        <w:pStyle w:val="ListParagraph"/>
        <w:numPr>
          <w:ilvl w:val="1"/>
          <w:numId w:val="7"/>
        </w:numPr>
        <w:tabs>
          <w:tab w:val="left" w:pos="839"/>
          <w:tab w:val="left" w:pos="840"/>
        </w:tabs>
        <w:spacing w:before="200"/>
        <w:ind w:left="839"/>
        <w:rPr>
          <w:sz w:val="20"/>
        </w:rPr>
      </w:pPr>
      <w:bookmarkStart w:id="117" w:name="_Qualifying_distributions_from_a_Roth_a"/>
      <w:bookmarkEnd w:id="117"/>
      <w:r>
        <w:rPr>
          <w:sz w:val="20"/>
        </w:rPr>
        <w:t>Qualifying</w:t>
      </w:r>
      <w:r>
        <w:rPr>
          <w:spacing w:val="-7"/>
          <w:sz w:val="20"/>
        </w:rPr>
        <w:t xml:space="preserve"> </w:t>
      </w:r>
      <w:r>
        <w:rPr>
          <w:sz w:val="20"/>
        </w:rPr>
        <w:t>distributions</w:t>
      </w:r>
      <w:r>
        <w:rPr>
          <w:spacing w:val="-6"/>
          <w:sz w:val="20"/>
        </w:rPr>
        <w:t xml:space="preserve"> </w:t>
      </w:r>
      <w:r>
        <w:rPr>
          <w:sz w:val="20"/>
        </w:rPr>
        <w:t>from</w:t>
      </w:r>
      <w:r>
        <w:rPr>
          <w:spacing w:val="-6"/>
          <w:sz w:val="20"/>
        </w:rPr>
        <w:t xml:space="preserve"> </w:t>
      </w:r>
      <w:r>
        <w:rPr>
          <w:sz w:val="20"/>
        </w:rPr>
        <w:t>a</w:t>
      </w:r>
      <w:r>
        <w:rPr>
          <w:spacing w:val="-6"/>
          <w:sz w:val="20"/>
        </w:rPr>
        <w:t xml:space="preserve"> </w:t>
      </w:r>
      <w:r>
        <w:rPr>
          <w:sz w:val="20"/>
        </w:rPr>
        <w:t>Roth</w:t>
      </w:r>
      <w:r>
        <w:rPr>
          <w:spacing w:val="-7"/>
          <w:sz w:val="20"/>
        </w:rPr>
        <w:t xml:space="preserve"> </w:t>
      </w:r>
      <w:r>
        <w:rPr>
          <w:sz w:val="20"/>
        </w:rPr>
        <w:t>are</w:t>
      </w:r>
      <w:r>
        <w:rPr>
          <w:spacing w:val="-6"/>
          <w:sz w:val="20"/>
        </w:rPr>
        <w:t xml:space="preserve"> </w:t>
      </w:r>
      <w:r>
        <w:rPr>
          <w:sz w:val="20"/>
        </w:rPr>
        <w:t>free</w:t>
      </w:r>
      <w:r>
        <w:rPr>
          <w:spacing w:val="-6"/>
          <w:sz w:val="20"/>
        </w:rPr>
        <w:t xml:space="preserve"> </w:t>
      </w:r>
      <w:r>
        <w:rPr>
          <w:sz w:val="20"/>
        </w:rPr>
        <w:t>from</w:t>
      </w:r>
      <w:r>
        <w:rPr>
          <w:spacing w:val="-7"/>
          <w:sz w:val="20"/>
        </w:rPr>
        <w:t xml:space="preserve"> </w:t>
      </w:r>
      <w:r>
        <w:rPr>
          <w:sz w:val="20"/>
        </w:rPr>
        <w:t>income</w:t>
      </w:r>
      <w:r>
        <w:rPr>
          <w:spacing w:val="-6"/>
          <w:sz w:val="20"/>
        </w:rPr>
        <w:t xml:space="preserve"> </w:t>
      </w:r>
      <w:r>
        <w:rPr>
          <w:spacing w:val="-2"/>
          <w:sz w:val="20"/>
        </w:rPr>
        <w:t>taxes</w:t>
      </w:r>
    </w:p>
    <w:p w14:paraId="49C00E9A" w14:textId="77777777" w:rsidR="003B6CE3" w:rsidRDefault="003B6CE3">
      <w:pPr>
        <w:pStyle w:val="BodyText"/>
        <w:spacing w:before="2"/>
      </w:pPr>
    </w:p>
    <w:p w14:paraId="67FD15FD" w14:textId="2B766676" w:rsidR="003B6CE3" w:rsidRDefault="000F1916">
      <w:pPr>
        <w:pStyle w:val="ListParagraph"/>
        <w:numPr>
          <w:ilvl w:val="1"/>
          <w:numId w:val="7"/>
        </w:numPr>
        <w:tabs>
          <w:tab w:val="left" w:pos="839"/>
          <w:tab w:val="left" w:pos="840"/>
        </w:tabs>
        <w:spacing w:line="271" w:lineRule="auto"/>
        <w:ind w:left="839" w:right="1154"/>
        <w:rPr>
          <w:sz w:val="20"/>
        </w:rPr>
      </w:pPr>
      <w:bookmarkStart w:id="118" w:name="_Roth_IRAs_are_not_subject_to_minimum_d"/>
      <w:bookmarkEnd w:id="118"/>
      <w:r>
        <w:rPr>
          <w:sz w:val="20"/>
        </w:rPr>
        <w:t>Roth</w:t>
      </w:r>
      <w:r>
        <w:rPr>
          <w:spacing w:val="-4"/>
          <w:sz w:val="20"/>
        </w:rPr>
        <w:t xml:space="preserve"> </w:t>
      </w:r>
      <w:r>
        <w:rPr>
          <w:sz w:val="20"/>
        </w:rPr>
        <w:t>IRAs</w:t>
      </w:r>
      <w:r>
        <w:rPr>
          <w:spacing w:val="-3"/>
          <w:sz w:val="20"/>
        </w:rPr>
        <w:t xml:space="preserve"> </w:t>
      </w:r>
      <w:r>
        <w:rPr>
          <w:sz w:val="20"/>
        </w:rPr>
        <w:t>are</w:t>
      </w:r>
      <w:r>
        <w:rPr>
          <w:spacing w:val="-3"/>
          <w:sz w:val="20"/>
        </w:rPr>
        <w:t xml:space="preserve"> </w:t>
      </w:r>
      <w:r>
        <w:rPr>
          <w:sz w:val="20"/>
        </w:rPr>
        <w:t>not</w:t>
      </w:r>
      <w:r>
        <w:rPr>
          <w:spacing w:val="-4"/>
          <w:sz w:val="20"/>
        </w:rPr>
        <w:t xml:space="preserve"> </w:t>
      </w:r>
      <w:r>
        <w:rPr>
          <w:sz w:val="20"/>
        </w:rPr>
        <w:t>subject</w:t>
      </w:r>
      <w:r>
        <w:rPr>
          <w:spacing w:val="-4"/>
          <w:sz w:val="20"/>
        </w:rPr>
        <w:t xml:space="preserve"> </w:t>
      </w:r>
      <w:r>
        <w:rPr>
          <w:sz w:val="20"/>
        </w:rPr>
        <w:t>to</w:t>
      </w:r>
      <w:r>
        <w:rPr>
          <w:spacing w:val="-3"/>
          <w:sz w:val="20"/>
        </w:rPr>
        <w:t xml:space="preserve"> </w:t>
      </w:r>
      <w:r>
        <w:rPr>
          <w:sz w:val="20"/>
        </w:rPr>
        <w:t>minimum</w:t>
      </w:r>
      <w:r>
        <w:rPr>
          <w:spacing w:val="-1"/>
          <w:sz w:val="20"/>
        </w:rPr>
        <w:t xml:space="preserve"> </w:t>
      </w:r>
      <w:r>
        <w:rPr>
          <w:sz w:val="20"/>
        </w:rPr>
        <w:t>distributions</w:t>
      </w:r>
      <w:r>
        <w:rPr>
          <w:spacing w:val="-3"/>
          <w:sz w:val="20"/>
        </w:rPr>
        <w:t xml:space="preserve"> </w:t>
      </w:r>
      <w:r>
        <w:rPr>
          <w:sz w:val="20"/>
        </w:rPr>
        <w:t>rules</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account</w:t>
      </w:r>
      <w:r>
        <w:rPr>
          <w:spacing w:val="-4"/>
          <w:sz w:val="20"/>
        </w:rPr>
        <w:t xml:space="preserve"> </w:t>
      </w:r>
      <w:r>
        <w:rPr>
          <w:sz w:val="20"/>
        </w:rPr>
        <w:t>owner</w:t>
      </w:r>
      <w:r>
        <w:rPr>
          <w:spacing w:val="-3"/>
          <w:sz w:val="20"/>
        </w:rPr>
        <w:t xml:space="preserve"> </w:t>
      </w:r>
      <w:r>
        <w:rPr>
          <w:sz w:val="20"/>
        </w:rPr>
        <w:t>or</w:t>
      </w:r>
      <w:r>
        <w:rPr>
          <w:spacing w:val="-3"/>
          <w:sz w:val="20"/>
        </w:rPr>
        <w:t xml:space="preserve"> </w:t>
      </w:r>
      <w:r>
        <w:rPr>
          <w:sz w:val="20"/>
        </w:rPr>
        <w:t xml:space="preserve">surviving spouses (you do not have to take distributions at </w:t>
      </w:r>
      <w:r w:rsidR="004C1233">
        <w:rPr>
          <w:sz w:val="20"/>
        </w:rPr>
        <w:t>age 72)</w:t>
      </w:r>
    </w:p>
    <w:p w14:paraId="73418843" w14:textId="77777777" w:rsidR="003B6CE3" w:rsidRDefault="000F1916">
      <w:pPr>
        <w:pStyle w:val="ListParagraph"/>
        <w:numPr>
          <w:ilvl w:val="1"/>
          <w:numId w:val="7"/>
        </w:numPr>
        <w:tabs>
          <w:tab w:val="left" w:pos="839"/>
          <w:tab w:val="left" w:pos="840"/>
        </w:tabs>
        <w:spacing w:before="206"/>
        <w:ind w:left="839"/>
        <w:rPr>
          <w:sz w:val="20"/>
        </w:rPr>
      </w:pPr>
      <w:bookmarkStart w:id="119" w:name="_When_you_die,_your_spouse_may_roll_you"/>
      <w:bookmarkEnd w:id="119"/>
      <w:r>
        <w:rPr>
          <w:sz w:val="20"/>
        </w:rPr>
        <w:t>When</w:t>
      </w:r>
      <w:r>
        <w:rPr>
          <w:spacing w:val="-6"/>
          <w:sz w:val="20"/>
        </w:rPr>
        <w:t xml:space="preserve"> </w:t>
      </w:r>
      <w:r>
        <w:rPr>
          <w:sz w:val="20"/>
        </w:rPr>
        <w:t>you</w:t>
      </w:r>
      <w:r>
        <w:rPr>
          <w:spacing w:val="-6"/>
          <w:sz w:val="20"/>
        </w:rPr>
        <w:t xml:space="preserve"> </w:t>
      </w:r>
      <w:r>
        <w:rPr>
          <w:sz w:val="20"/>
        </w:rPr>
        <w:t>die,</w:t>
      </w:r>
      <w:r>
        <w:rPr>
          <w:spacing w:val="-5"/>
          <w:sz w:val="20"/>
        </w:rPr>
        <w:t xml:space="preserve"> </w:t>
      </w:r>
      <w:r>
        <w:rPr>
          <w:sz w:val="20"/>
        </w:rPr>
        <w:t>your</w:t>
      </w:r>
      <w:r>
        <w:rPr>
          <w:spacing w:val="-5"/>
          <w:sz w:val="20"/>
        </w:rPr>
        <w:t xml:space="preserve"> </w:t>
      </w:r>
      <w:r>
        <w:rPr>
          <w:sz w:val="20"/>
        </w:rPr>
        <w:t>spouse</w:t>
      </w:r>
      <w:r>
        <w:rPr>
          <w:spacing w:val="-5"/>
          <w:sz w:val="20"/>
        </w:rPr>
        <w:t xml:space="preserve"> </w:t>
      </w:r>
      <w:r>
        <w:rPr>
          <w:sz w:val="20"/>
        </w:rPr>
        <w:t>may</w:t>
      </w:r>
      <w:r>
        <w:rPr>
          <w:spacing w:val="-4"/>
          <w:sz w:val="20"/>
        </w:rPr>
        <w:t xml:space="preserve"> </w:t>
      </w:r>
      <w:r>
        <w:rPr>
          <w:sz w:val="20"/>
        </w:rPr>
        <w:t>roll</w:t>
      </w:r>
      <w:r>
        <w:rPr>
          <w:spacing w:val="-7"/>
          <w:sz w:val="20"/>
        </w:rPr>
        <w:t xml:space="preserve"> </w:t>
      </w:r>
      <w:r>
        <w:rPr>
          <w:sz w:val="20"/>
        </w:rPr>
        <w:t>your</w:t>
      </w:r>
      <w:r>
        <w:rPr>
          <w:spacing w:val="-5"/>
          <w:sz w:val="20"/>
        </w:rPr>
        <w:t xml:space="preserve"> </w:t>
      </w:r>
      <w:r>
        <w:rPr>
          <w:sz w:val="20"/>
        </w:rPr>
        <w:t>Roth</w:t>
      </w:r>
      <w:r>
        <w:rPr>
          <w:spacing w:val="-3"/>
          <w:sz w:val="20"/>
        </w:rPr>
        <w:t xml:space="preserve"> </w:t>
      </w:r>
      <w:r>
        <w:rPr>
          <w:sz w:val="20"/>
        </w:rPr>
        <w:t>into</w:t>
      </w:r>
      <w:r>
        <w:rPr>
          <w:spacing w:val="-5"/>
          <w:sz w:val="20"/>
        </w:rPr>
        <w:t xml:space="preserve"> </w:t>
      </w:r>
      <w:r>
        <w:rPr>
          <w:sz w:val="20"/>
        </w:rPr>
        <w:t>their</w:t>
      </w:r>
      <w:r>
        <w:rPr>
          <w:spacing w:val="-5"/>
          <w:sz w:val="20"/>
        </w:rPr>
        <w:t xml:space="preserve"> </w:t>
      </w:r>
      <w:r>
        <w:rPr>
          <w:sz w:val="20"/>
        </w:rPr>
        <w:t>Roth</w:t>
      </w:r>
      <w:r>
        <w:rPr>
          <w:spacing w:val="-5"/>
          <w:sz w:val="20"/>
        </w:rPr>
        <w:t xml:space="preserve"> </w:t>
      </w:r>
      <w:r>
        <w:rPr>
          <w:sz w:val="20"/>
        </w:rPr>
        <w:t>tax-</w:t>
      </w:r>
      <w:r>
        <w:rPr>
          <w:spacing w:val="-4"/>
          <w:sz w:val="20"/>
        </w:rPr>
        <w:t>free</w:t>
      </w:r>
    </w:p>
    <w:p w14:paraId="34156E1F" w14:textId="77777777" w:rsidR="003B6CE3" w:rsidRDefault="003B6CE3">
      <w:pPr>
        <w:pStyle w:val="BodyText"/>
      </w:pPr>
    </w:p>
    <w:p w14:paraId="352E77CD" w14:textId="77777777" w:rsidR="003B6CE3" w:rsidRDefault="003B6CE3">
      <w:pPr>
        <w:pStyle w:val="BodyText"/>
      </w:pPr>
    </w:p>
    <w:p w14:paraId="52B6B376" w14:textId="77777777" w:rsidR="003B6CE3" w:rsidRDefault="003B6CE3">
      <w:pPr>
        <w:pStyle w:val="BodyText"/>
      </w:pPr>
    </w:p>
    <w:p w14:paraId="460F945A" w14:textId="0CDF17B8" w:rsidR="003B6CE3" w:rsidRDefault="000D29C4">
      <w:pPr>
        <w:pStyle w:val="BodyText"/>
        <w:spacing w:before="2"/>
        <w:rPr>
          <w:sz w:val="25"/>
        </w:rPr>
      </w:pPr>
      <w:r>
        <w:rPr>
          <w:noProof/>
        </w:rPr>
        <mc:AlternateContent>
          <mc:Choice Requires="wps">
            <w:drawing>
              <wp:anchor distT="0" distB="0" distL="0" distR="0" simplePos="0" relativeHeight="487591936" behindDoc="1" locked="0" layoutInCell="1" allowOverlap="1" wp14:anchorId="520D9569" wp14:editId="1F68A718">
                <wp:simplePos x="0" y="0"/>
                <wp:positionH relativeFrom="page">
                  <wp:posOffset>914400</wp:posOffset>
                </wp:positionH>
                <wp:positionV relativeFrom="paragraph">
                  <wp:posOffset>201930</wp:posOffset>
                </wp:positionV>
                <wp:extent cx="1828800" cy="7620"/>
                <wp:effectExtent l="0" t="0" r="0" b="0"/>
                <wp:wrapTopAndBottom/>
                <wp:docPr id="2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EB10C" id="docshape19" o:spid="_x0000_s1026" style="position:absolute;margin-left:1in;margin-top:15.9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" fillcolor="black" stroked="f">
                <w10:wrap type="topAndBottom" anchorx="page"/>
              </v:rect>
            </w:pict>
          </mc:Fallback>
        </mc:AlternateContent>
      </w:r>
    </w:p>
    <w:p w14:paraId="5EBB1C68" w14:textId="77777777" w:rsidR="003B6CE3" w:rsidRDefault="000F1916">
      <w:pPr>
        <w:spacing w:before="104"/>
        <w:ind w:left="120" w:right="661" w:hanging="1"/>
        <w:rPr>
          <w:sz w:val="16"/>
        </w:rPr>
      </w:pPr>
      <w:bookmarkStart w:id="120" w:name="_bookmark36"/>
      <w:bookmarkEnd w:id="120"/>
      <w:r>
        <w:rPr>
          <w:position w:val="5"/>
          <w:sz w:val="10"/>
        </w:rPr>
        <w:t>37</w:t>
      </w:r>
      <w:r>
        <w:rPr>
          <w:spacing w:val="15"/>
          <w:position w:val="5"/>
          <w:sz w:val="10"/>
        </w:rPr>
        <w:t xml:space="preserve"> </w:t>
      </w:r>
      <w:r>
        <w:rPr>
          <w:sz w:val="16"/>
        </w:rPr>
        <w:t>This</w:t>
      </w:r>
      <w:r>
        <w:rPr>
          <w:spacing w:val="-2"/>
          <w:sz w:val="16"/>
        </w:rPr>
        <w:t xml:space="preserve"> </w:t>
      </w:r>
      <w:r>
        <w:rPr>
          <w:sz w:val="16"/>
        </w:rPr>
        <w:t>is</w:t>
      </w:r>
      <w:r>
        <w:rPr>
          <w:spacing w:val="-2"/>
          <w:sz w:val="16"/>
        </w:rPr>
        <w:t xml:space="preserve"> </w:t>
      </w:r>
      <w:r>
        <w:rPr>
          <w:sz w:val="16"/>
        </w:rPr>
        <w:t>because the</w:t>
      </w:r>
      <w:r>
        <w:rPr>
          <w:spacing w:val="-3"/>
          <w:sz w:val="16"/>
        </w:rPr>
        <w:t xml:space="preserve"> </w:t>
      </w:r>
      <w:r>
        <w:rPr>
          <w:sz w:val="16"/>
        </w:rPr>
        <w:t>RMD</w:t>
      </w:r>
      <w:r>
        <w:rPr>
          <w:spacing w:val="-3"/>
          <w:sz w:val="16"/>
        </w:rPr>
        <w:t xml:space="preserve"> </w:t>
      </w:r>
      <w:r>
        <w:rPr>
          <w:sz w:val="16"/>
        </w:rPr>
        <w:t>calculation</w:t>
      </w:r>
      <w:r>
        <w:rPr>
          <w:spacing w:val="-1"/>
          <w:sz w:val="16"/>
        </w:rPr>
        <w:t xml:space="preserve"> </w:t>
      </w:r>
      <w:r>
        <w:rPr>
          <w:sz w:val="16"/>
        </w:rPr>
        <w:t>is</w:t>
      </w:r>
      <w:r>
        <w:rPr>
          <w:spacing w:val="-2"/>
          <w:sz w:val="16"/>
        </w:rPr>
        <w:t xml:space="preserve"> </w:t>
      </w:r>
      <w:r>
        <w:rPr>
          <w:sz w:val="16"/>
        </w:rPr>
        <w:t>based on</w:t>
      </w:r>
      <w:r>
        <w:rPr>
          <w:spacing w:val="-1"/>
          <w:sz w:val="16"/>
        </w:rPr>
        <w:t xml:space="preserve"> </w:t>
      </w:r>
      <w:r>
        <w:rPr>
          <w:sz w:val="16"/>
        </w:rPr>
        <w:t>the</w:t>
      </w:r>
      <w:r>
        <w:rPr>
          <w:spacing w:val="-3"/>
          <w:sz w:val="16"/>
        </w:rPr>
        <w:t xml:space="preserve"> </w:t>
      </w:r>
      <w:r>
        <w:rPr>
          <w:sz w:val="16"/>
        </w:rPr>
        <w:t>12/31</w:t>
      </w:r>
      <w:r>
        <w:rPr>
          <w:spacing w:val="-1"/>
          <w:sz w:val="16"/>
        </w:rPr>
        <w:t xml:space="preserve"> </w:t>
      </w:r>
      <w:r>
        <w:rPr>
          <w:sz w:val="16"/>
        </w:rPr>
        <w:t>balance</w:t>
      </w:r>
      <w:r>
        <w:rPr>
          <w:spacing w:val="-3"/>
          <w:sz w:val="16"/>
        </w:rPr>
        <w:t xml:space="preserve"> </w:t>
      </w:r>
      <w:r>
        <w:rPr>
          <w:sz w:val="16"/>
        </w:rPr>
        <w:t>from</w:t>
      </w:r>
      <w:r>
        <w:rPr>
          <w:spacing w:val="-1"/>
          <w:sz w:val="16"/>
        </w:rPr>
        <w:t xml:space="preserve"> </w:t>
      </w:r>
      <w:r>
        <w:rPr>
          <w:sz w:val="16"/>
        </w:rPr>
        <w:t>the</w:t>
      </w:r>
      <w:r>
        <w:rPr>
          <w:spacing w:val="-3"/>
          <w:sz w:val="16"/>
        </w:rPr>
        <w:t xml:space="preserve"> </w:t>
      </w:r>
      <w:r>
        <w:rPr>
          <w:sz w:val="16"/>
        </w:rPr>
        <w:t>previous</w:t>
      </w:r>
      <w:r>
        <w:rPr>
          <w:spacing w:val="-1"/>
          <w:sz w:val="16"/>
        </w:rPr>
        <w:t xml:space="preserve"> </w:t>
      </w:r>
      <w:r>
        <w:rPr>
          <w:sz w:val="16"/>
        </w:rPr>
        <w:t>year</w:t>
      </w:r>
      <w:r>
        <w:rPr>
          <w:spacing w:val="-1"/>
          <w:sz w:val="16"/>
        </w:rPr>
        <w:t xml:space="preserve"> </w:t>
      </w:r>
      <w:r>
        <w:rPr>
          <w:sz w:val="16"/>
        </w:rPr>
        <w:t>divided by</w:t>
      </w:r>
      <w:r>
        <w:rPr>
          <w:spacing w:val="-2"/>
          <w:sz w:val="16"/>
        </w:rPr>
        <w:t xml:space="preserve"> </w:t>
      </w:r>
      <w:r>
        <w:rPr>
          <w:sz w:val="16"/>
        </w:rPr>
        <w:t>the life</w:t>
      </w:r>
      <w:r>
        <w:rPr>
          <w:spacing w:val="-3"/>
          <w:sz w:val="16"/>
        </w:rPr>
        <w:t xml:space="preserve"> </w:t>
      </w:r>
      <w:r>
        <w:rPr>
          <w:sz w:val="16"/>
        </w:rPr>
        <w:t>expectancy,</w:t>
      </w:r>
      <w:r>
        <w:rPr>
          <w:spacing w:val="-2"/>
          <w:sz w:val="16"/>
        </w:rPr>
        <w:t xml:space="preserve"> </w:t>
      </w:r>
      <w:r>
        <w:rPr>
          <w:sz w:val="16"/>
        </w:rPr>
        <w:t>which obviously gets lower as you age.</w:t>
      </w:r>
    </w:p>
    <w:p w14:paraId="4B3DA835" w14:textId="77777777" w:rsidR="003B6CE3" w:rsidRDefault="000F1916">
      <w:pPr>
        <w:spacing w:line="185" w:lineRule="exact"/>
        <w:ind w:left="120"/>
        <w:rPr>
          <w:sz w:val="16"/>
        </w:rPr>
      </w:pPr>
      <w:bookmarkStart w:id="121" w:name="_bookmark37"/>
      <w:bookmarkEnd w:id="121"/>
      <w:r>
        <w:rPr>
          <w:position w:val="5"/>
          <w:sz w:val="10"/>
        </w:rPr>
        <w:t>38</w:t>
      </w:r>
      <w:r>
        <w:rPr>
          <w:spacing w:val="11"/>
          <w:position w:val="5"/>
          <w:sz w:val="10"/>
        </w:rPr>
        <w:t xml:space="preserve"> </w:t>
      </w:r>
      <w:r>
        <w:rPr>
          <w:sz w:val="16"/>
        </w:rPr>
        <w:t>Assumes</w:t>
      </w:r>
      <w:r>
        <w:rPr>
          <w:spacing w:val="-1"/>
          <w:sz w:val="16"/>
        </w:rPr>
        <w:t xml:space="preserve"> </w:t>
      </w:r>
      <w:r>
        <w:rPr>
          <w:sz w:val="16"/>
        </w:rPr>
        <w:t>RMD</w:t>
      </w:r>
      <w:r>
        <w:rPr>
          <w:spacing w:val="-5"/>
          <w:sz w:val="16"/>
        </w:rPr>
        <w:t xml:space="preserve"> </w:t>
      </w:r>
      <w:r>
        <w:rPr>
          <w:sz w:val="16"/>
        </w:rPr>
        <w:t>is taken</w:t>
      </w:r>
      <w:r>
        <w:rPr>
          <w:spacing w:val="-3"/>
          <w:sz w:val="16"/>
        </w:rPr>
        <w:t xml:space="preserve"> </w:t>
      </w:r>
      <w:r>
        <w:rPr>
          <w:sz w:val="16"/>
        </w:rPr>
        <w:t>at</w:t>
      </w:r>
      <w:r>
        <w:rPr>
          <w:spacing w:val="-5"/>
          <w:sz w:val="16"/>
        </w:rPr>
        <w:t xml:space="preserve"> </w:t>
      </w:r>
      <w:r>
        <w:rPr>
          <w:sz w:val="16"/>
        </w:rPr>
        <w:t>the</w:t>
      </w:r>
      <w:r>
        <w:rPr>
          <w:spacing w:val="-4"/>
          <w:sz w:val="16"/>
        </w:rPr>
        <w:t xml:space="preserve"> </w:t>
      </w:r>
      <w:r>
        <w:rPr>
          <w:sz w:val="16"/>
        </w:rPr>
        <w:t>end</w:t>
      </w:r>
      <w:r>
        <w:rPr>
          <w:spacing w:val="-2"/>
          <w:sz w:val="16"/>
        </w:rPr>
        <w:t xml:space="preserve"> </w:t>
      </w:r>
      <w:r>
        <w:rPr>
          <w:sz w:val="16"/>
        </w:rPr>
        <w:t>of</w:t>
      </w:r>
      <w:r>
        <w:rPr>
          <w:spacing w:val="-2"/>
          <w:sz w:val="16"/>
        </w:rPr>
        <w:t xml:space="preserve"> </w:t>
      </w:r>
      <w:r>
        <w:rPr>
          <w:sz w:val="16"/>
        </w:rPr>
        <w:t>the</w:t>
      </w:r>
      <w:r>
        <w:rPr>
          <w:spacing w:val="-4"/>
          <w:sz w:val="16"/>
        </w:rPr>
        <w:t xml:space="preserve"> </w:t>
      </w:r>
      <w:r>
        <w:rPr>
          <w:spacing w:val="-2"/>
          <w:sz w:val="16"/>
        </w:rPr>
        <w:t>year.</w:t>
      </w:r>
    </w:p>
    <w:p w14:paraId="176ADEB6" w14:textId="432FA57F" w:rsidR="003B6CE3" w:rsidRDefault="000F1916">
      <w:pPr>
        <w:spacing w:before="1"/>
        <w:ind w:left="120"/>
        <w:rPr>
          <w:sz w:val="16"/>
        </w:rPr>
      </w:pPr>
      <w:bookmarkStart w:id="122" w:name="_bookmark38"/>
      <w:bookmarkEnd w:id="122"/>
      <w:r>
        <w:rPr>
          <w:position w:val="5"/>
          <w:sz w:val="10"/>
        </w:rPr>
        <w:t>39</w:t>
      </w:r>
      <w:r>
        <w:rPr>
          <w:spacing w:val="13"/>
          <w:position w:val="5"/>
          <w:sz w:val="10"/>
        </w:rPr>
        <w:t xml:space="preserve"> </w:t>
      </w:r>
      <w:r>
        <w:rPr>
          <w:sz w:val="16"/>
        </w:rPr>
        <w:t>See</w:t>
      </w:r>
      <w:r>
        <w:rPr>
          <w:spacing w:val="-2"/>
          <w:sz w:val="16"/>
        </w:rPr>
        <w:t xml:space="preserve"> </w:t>
      </w:r>
      <w:hyperlink r:id="rId30">
        <w:r>
          <w:rPr>
            <w:color w:val="0000FF"/>
            <w:sz w:val="16"/>
            <w:u w:val="single" w:color="0000FF"/>
          </w:rPr>
          <w:t>IRS</w:t>
        </w:r>
        <w:r>
          <w:rPr>
            <w:color w:val="0000FF"/>
            <w:spacing w:val="-3"/>
            <w:sz w:val="16"/>
            <w:u w:val="single" w:color="0000FF"/>
          </w:rPr>
          <w:t xml:space="preserve"> </w:t>
        </w:r>
        <w:r>
          <w:rPr>
            <w:color w:val="0000FF"/>
            <w:sz w:val="16"/>
            <w:u w:val="single" w:color="0000FF"/>
          </w:rPr>
          <w:t>Pub</w:t>
        </w:r>
        <w:r>
          <w:rPr>
            <w:color w:val="0000FF"/>
            <w:spacing w:val="-1"/>
            <w:sz w:val="16"/>
            <w:u w:val="single" w:color="0000FF"/>
          </w:rPr>
          <w:t xml:space="preserve"> </w:t>
        </w:r>
        <w:r>
          <w:rPr>
            <w:color w:val="0000FF"/>
            <w:sz w:val="16"/>
            <w:u w:val="single" w:color="0000FF"/>
          </w:rPr>
          <w:t>590</w:t>
        </w:r>
      </w:hyperlink>
      <w:r>
        <w:rPr>
          <w:color w:val="0000FF"/>
          <w:sz w:val="16"/>
          <w:u w:val="single" w:color="0000FF"/>
        </w:rPr>
        <w:t>-</w:t>
      </w:r>
      <w:r>
        <w:rPr>
          <w:color w:val="0000FF"/>
          <w:spacing w:val="-5"/>
          <w:sz w:val="16"/>
          <w:u w:val="single" w:color="0000FF"/>
        </w:rPr>
        <w:t>B</w:t>
      </w:r>
      <w:r w:rsidR="005B2CEB">
        <w:rPr>
          <w:color w:val="0000FF"/>
          <w:spacing w:val="-5"/>
          <w:sz w:val="16"/>
          <w:u w:val="single" w:color="0000FF"/>
        </w:rPr>
        <w:t>, Table III</w:t>
      </w:r>
      <w:r>
        <w:rPr>
          <w:spacing w:val="-5"/>
          <w:sz w:val="16"/>
        </w:rPr>
        <w:t>.</w:t>
      </w:r>
    </w:p>
    <w:p w14:paraId="79EE9D58" w14:textId="77777777" w:rsidR="003B6CE3" w:rsidRDefault="003B6CE3">
      <w:pPr>
        <w:rPr>
          <w:sz w:val="16"/>
        </w:rPr>
        <w:sectPr w:rsidR="003B6CE3">
          <w:pgSz w:w="12240" w:h="15840"/>
          <w:pgMar w:top="1180" w:right="780" w:bottom="980" w:left="1320" w:header="0" w:footer="791" w:gutter="0"/>
          <w:cols w:space="720"/>
        </w:sectPr>
      </w:pPr>
    </w:p>
    <w:p w14:paraId="52171FC5" w14:textId="204310E1" w:rsidR="003B6CE3" w:rsidRDefault="000F1916">
      <w:pPr>
        <w:pStyle w:val="ListParagraph"/>
        <w:numPr>
          <w:ilvl w:val="1"/>
          <w:numId w:val="7"/>
        </w:numPr>
        <w:tabs>
          <w:tab w:val="left" w:pos="839"/>
          <w:tab w:val="left" w:pos="841"/>
        </w:tabs>
        <w:spacing w:before="80" w:line="271" w:lineRule="auto"/>
        <w:ind w:left="840" w:right="750"/>
        <w:rPr>
          <w:sz w:val="12"/>
        </w:rPr>
      </w:pPr>
      <w:bookmarkStart w:id="123" w:name="_If_a_Roth_is_left_to_a_non-spouse_bene"/>
      <w:bookmarkEnd w:id="123"/>
      <w:r>
        <w:rPr>
          <w:sz w:val="20"/>
        </w:rPr>
        <w:lastRenderedPageBreak/>
        <w:t>If</w:t>
      </w:r>
      <w:r>
        <w:rPr>
          <w:spacing w:val="-3"/>
          <w:sz w:val="20"/>
        </w:rPr>
        <w:t xml:space="preserve"> </w:t>
      </w:r>
      <w:r>
        <w:rPr>
          <w:sz w:val="20"/>
        </w:rPr>
        <w:t>a</w:t>
      </w:r>
      <w:r>
        <w:rPr>
          <w:spacing w:val="-3"/>
          <w:sz w:val="20"/>
        </w:rPr>
        <w:t xml:space="preserve"> </w:t>
      </w:r>
      <w:r>
        <w:rPr>
          <w:sz w:val="20"/>
        </w:rPr>
        <w:t>Roth</w:t>
      </w:r>
      <w:r>
        <w:rPr>
          <w:spacing w:val="-2"/>
          <w:sz w:val="20"/>
        </w:rPr>
        <w:t xml:space="preserve"> </w:t>
      </w:r>
      <w:r>
        <w:rPr>
          <w:sz w:val="20"/>
        </w:rPr>
        <w:t>is</w:t>
      </w:r>
      <w:r>
        <w:rPr>
          <w:spacing w:val="-3"/>
          <w:sz w:val="20"/>
        </w:rPr>
        <w:t xml:space="preserve"> </w:t>
      </w:r>
      <w:r>
        <w:rPr>
          <w:sz w:val="20"/>
        </w:rPr>
        <w:t>left</w:t>
      </w:r>
      <w:r>
        <w:rPr>
          <w:spacing w:val="-4"/>
          <w:sz w:val="20"/>
        </w:rPr>
        <w:t xml:space="preserve"> </w:t>
      </w:r>
      <w:r>
        <w:rPr>
          <w:sz w:val="20"/>
        </w:rPr>
        <w:t>to</w:t>
      </w:r>
      <w:r>
        <w:rPr>
          <w:spacing w:val="-3"/>
          <w:sz w:val="20"/>
        </w:rPr>
        <w:t xml:space="preserve"> </w:t>
      </w:r>
      <w:r>
        <w:rPr>
          <w:sz w:val="20"/>
        </w:rPr>
        <w:t>a</w:t>
      </w:r>
      <w:r>
        <w:rPr>
          <w:spacing w:val="-3"/>
          <w:sz w:val="20"/>
        </w:rPr>
        <w:t xml:space="preserve"> </w:t>
      </w:r>
      <w:r>
        <w:rPr>
          <w:sz w:val="20"/>
        </w:rPr>
        <w:t>non-spouse</w:t>
      </w:r>
      <w:r>
        <w:rPr>
          <w:spacing w:val="-3"/>
          <w:sz w:val="20"/>
        </w:rPr>
        <w:t xml:space="preserve"> </w:t>
      </w:r>
      <w:r>
        <w:rPr>
          <w:sz w:val="20"/>
        </w:rPr>
        <w:t>beneficiary,</w:t>
      </w:r>
      <w:r>
        <w:rPr>
          <w:spacing w:val="-4"/>
          <w:sz w:val="20"/>
        </w:rPr>
        <w:t xml:space="preserve"> </w:t>
      </w:r>
      <w:r>
        <w:rPr>
          <w:sz w:val="20"/>
        </w:rPr>
        <w:t>that</w:t>
      </w:r>
      <w:r>
        <w:rPr>
          <w:spacing w:val="-4"/>
          <w:sz w:val="20"/>
        </w:rPr>
        <w:t xml:space="preserve"> </w:t>
      </w:r>
      <w:r>
        <w:rPr>
          <w:sz w:val="20"/>
        </w:rPr>
        <w:t>beneficiary</w:t>
      </w:r>
      <w:r>
        <w:rPr>
          <w:spacing w:val="-3"/>
          <w:sz w:val="20"/>
        </w:rPr>
        <w:t xml:space="preserve"> </w:t>
      </w:r>
      <w:r>
        <w:rPr>
          <w:sz w:val="20"/>
        </w:rPr>
        <w:t>may</w:t>
      </w:r>
      <w:r>
        <w:rPr>
          <w:spacing w:val="-3"/>
          <w:sz w:val="20"/>
        </w:rPr>
        <w:t xml:space="preserve"> </w:t>
      </w:r>
      <w:r>
        <w:rPr>
          <w:sz w:val="20"/>
        </w:rPr>
        <w:t>take</w:t>
      </w:r>
      <w:r>
        <w:rPr>
          <w:spacing w:val="-3"/>
          <w:sz w:val="20"/>
        </w:rPr>
        <w:t xml:space="preserve"> </w:t>
      </w:r>
      <w:r>
        <w:rPr>
          <w:sz w:val="20"/>
        </w:rPr>
        <w:t>distributions</w:t>
      </w:r>
      <w:r>
        <w:rPr>
          <w:spacing w:val="-3"/>
          <w:sz w:val="20"/>
        </w:rPr>
        <w:t xml:space="preserve"> </w:t>
      </w:r>
      <w:r>
        <w:rPr>
          <w:sz w:val="20"/>
        </w:rPr>
        <w:t>over</w:t>
      </w:r>
      <w:r>
        <w:rPr>
          <w:spacing w:val="-3"/>
          <w:sz w:val="20"/>
        </w:rPr>
        <w:t xml:space="preserve"> </w:t>
      </w:r>
      <w:r w:rsidR="004C1233">
        <w:rPr>
          <w:sz w:val="20"/>
        </w:rPr>
        <w:t>10 years</w:t>
      </w:r>
      <w:r>
        <w:rPr>
          <w:sz w:val="20"/>
        </w:rPr>
        <w:t>, tax-free</w:t>
      </w:r>
      <w:r w:rsidR="004C1233">
        <w:rPr>
          <w:sz w:val="20"/>
        </w:rPr>
        <w:t>.</w:t>
      </w:r>
    </w:p>
    <w:p w14:paraId="5C2AAA7F" w14:textId="16A07588" w:rsidR="003B6CE3" w:rsidRDefault="000F1916">
      <w:pPr>
        <w:pStyle w:val="BodyText"/>
        <w:spacing w:before="206" w:line="276" w:lineRule="auto"/>
        <w:ind w:left="120" w:right="729"/>
      </w:pPr>
      <w:bookmarkStart w:id="124" w:name="How_a_Roth_conversion_works._To_convert_"/>
      <w:bookmarkEnd w:id="124"/>
      <w:r>
        <w:rPr>
          <w:i/>
        </w:rPr>
        <w:t xml:space="preserve">How a Roth conversion works. </w:t>
      </w:r>
      <w:r>
        <w:t xml:space="preserve">To convert a taxable IRA (like a rollover) to a Roth, you </w:t>
      </w:r>
      <w:proofErr w:type="gramStart"/>
      <w:r>
        <w:t>have to</w:t>
      </w:r>
      <w:proofErr w:type="gramEnd"/>
      <w:r>
        <w:t xml:space="preserve"> transfer the taxable IRA to a Roth and pay income taxes on the taxable portion of the conversion. If an IRA contains</w:t>
      </w:r>
      <w:r>
        <w:rPr>
          <w:spacing w:val="-3"/>
        </w:rPr>
        <w:t xml:space="preserve"> </w:t>
      </w:r>
      <w:r>
        <w:t>after-tax</w:t>
      </w:r>
      <w:r>
        <w:rPr>
          <w:spacing w:val="-4"/>
        </w:rPr>
        <w:t xml:space="preserve"> </w:t>
      </w:r>
      <w:r>
        <w:t>funds,</w:t>
      </w:r>
      <w:r>
        <w:rPr>
          <w:spacing w:val="-2"/>
        </w:rPr>
        <w:t xml:space="preserve"> </w:t>
      </w:r>
      <w:r>
        <w:t>those</w:t>
      </w:r>
      <w:r>
        <w:rPr>
          <w:spacing w:val="-3"/>
        </w:rPr>
        <w:t xml:space="preserve"> </w:t>
      </w:r>
      <w:r>
        <w:t>funds</w:t>
      </w:r>
      <w:r>
        <w:rPr>
          <w:spacing w:val="-3"/>
        </w:rPr>
        <w:t xml:space="preserve"> </w:t>
      </w:r>
      <w:r>
        <w:t>are</w:t>
      </w:r>
      <w:r>
        <w:rPr>
          <w:spacing w:val="-3"/>
        </w:rPr>
        <w:t xml:space="preserve"> </w:t>
      </w:r>
      <w:r>
        <w:t>attributed</w:t>
      </w:r>
      <w:r>
        <w:rPr>
          <w:spacing w:val="-2"/>
        </w:rPr>
        <w:t xml:space="preserve"> </w:t>
      </w:r>
      <w:r>
        <w:t>to</w:t>
      </w:r>
      <w:r>
        <w:rPr>
          <w:spacing w:val="-1"/>
        </w:rPr>
        <w:t xml:space="preserve"> </w:t>
      </w:r>
      <w:r>
        <w:t>the</w:t>
      </w:r>
      <w:r>
        <w:rPr>
          <w:spacing w:val="-3"/>
        </w:rPr>
        <w:t xml:space="preserve"> </w:t>
      </w:r>
      <w:r>
        <w:t>conversion</w:t>
      </w:r>
      <w:r>
        <w:rPr>
          <w:spacing w:val="-4"/>
        </w:rPr>
        <w:t xml:space="preserve"> </w:t>
      </w:r>
      <w:r>
        <w:t>pro-rata</w:t>
      </w:r>
      <w:r>
        <w:rPr>
          <w:spacing w:val="-3"/>
        </w:rPr>
        <w:t xml:space="preserve"> </w:t>
      </w:r>
      <w:r>
        <w:t>with</w:t>
      </w:r>
      <w:r>
        <w:rPr>
          <w:spacing w:val="-4"/>
        </w:rPr>
        <w:t xml:space="preserve"> </w:t>
      </w:r>
      <w:r>
        <w:t>no</w:t>
      </w:r>
      <w:r>
        <w:rPr>
          <w:spacing w:val="-3"/>
        </w:rPr>
        <w:t xml:space="preserve"> </w:t>
      </w:r>
      <w:r>
        <w:t>added</w:t>
      </w:r>
      <w:r>
        <w:rPr>
          <w:spacing w:val="-4"/>
        </w:rPr>
        <w:t xml:space="preserve"> </w:t>
      </w:r>
      <w:r>
        <w:t>tax</w:t>
      </w:r>
      <w:r>
        <w:rPr>
          <w:spacing w:val="-4"/>
        </w:rPr>
        <w:t xml:space="preserve"> </w:t>
      </w:r>
      <w:r>
        <w:t>on</w:t>
      </w:r>
      <w:r>
        <w:rPr>
          <w:spacing w:val="-2"/>
        </w:rPr>
        <w:t xml:space="preserve"> </w:t>
      </w:r>
      <w:r>
        <w:t xml:space="preserve">the conversion. You may convert some or </w:t>
      </w:r>
      <w:proofErr w:type="gramStart"/>
      <w:r>
        <w:t>all of</w:t>
      </w:r>
      <w:proofErr w:type="gramEnd"/>
      <w:r>
        <w:t xml:space="preserve"> a taxable IRA to a Roth. Mathematically, for a Roth conversion to be advantageous, </w:t>
      </w:r>
      <w:r w:rsidR="004C1233">
        <w:t xml:space="preserve">generally </w:t>
      </w:r>
      <w:r>
        <w:t xml:space="preserve">the taxes on the conversion should be paid with funds other than the </w:t>
      </w:r>
      <w:r>
        <w:rPr>
          <w:spacing w:val="-2"/>
        </w:rPr>
        <w:t>IRA</w:t>
      </w:r>
      <w:hyperlink w:anchor="_bookmark40" w:history="1">
        <w:r>
          <w:rPr>
            <w:spacing w:val="-2"/>
            <w:position w:val="7"/>
            <w:sz w:val="12"/>
          </w:rPr>
          <w:t>41</w:t>
        </w:r>
      </w:hyperlink>
      <w:r>
        <w:rPr>
          <w:spacing w:val="-2"/>
        </w:rPr>
        <w:t>.</w:t>
      </w:r>
    </w:p>
    <w:p w14:paraId="6BDBB37C" w14:textId="77777777" w:rsidR="003B6CE3" w:rsidRDefault="000F1916">
      <w:pPr>
        <w:spacing w:before="202" w:line="273" w:lineRule="auto"/>
        <w:ind w:left="120" w:right="763"/>
        <w:rPr>
          <w:sz w:val="20"/>
        </w:rPr>
      </w:pPr>
      <w:bookmarkStart w:id="125" w:name="Qualifying_Distribution._In_order_for_a_"/>
      <w:bookmarkEnd w:id="125"/>
      <w:r>
        <w:rPr>
          <w:i/>
          <w:sz w:val="20"/>
        </w:rPr>
        <w:t>Qualifying</w:t>
      </w:r>
      <w:r>
        <w:rPr>
          <w:i/>
          <w:spacing w:val="-2"/>
          <w:sz w:val="20"/>
        </w:rPr>
        <w:t xml:space="preserve"> </w:t>
      </w:r>
      <w:r>
        <w:rPr>
          <w:i/>
          <w:sz w:val="20"/>
        </w:rPr>
        <w:t>Distribution.</w:t>
      </w:r>
      <w:r>
        <w:rPr>
          <w:i/>
          <w:spacing w:val="-2"/>
          <w:sz w:val="20"/>
        </w:rPr>
        <w:t xml:space="preserve"> </w:t>
      </w:r>
      <w:proofErr w:type="gramStart"/>
      <w:r>
        <w:rPr>
          <w:sz w:val="20"/>
        </w:rPr>
        <w:t>In</w:t>
      </w:r>
      <w:r>
        <w:rPr>
          <w:spacing w:val="-4"/>
          <w:sz w:val="20"/>
        </w:rPr>
        <w:t xml:space="preserve"> </w:t>
      </w:r>
      <w:r>
        <w:rPr>
          <w:sz w:val="20"/>
        </w:rPr>
        <w:t>order</w:t>
      </w:r>
      <w:r>
        <w:rPr>
          <w:spacing w:val="-3"/>
          <w:sz w:val="20"/>
        </w:rPr>
        <w:t xml:space="preserve"> </w:t>
      </w:r>
      <w:r>
        <w:rPr>
          <w:sz w:val="20"/>
        </w:rPr>
        <w:t>for</w:t>
      </w:r>
      <w:proofErr w:type="gramEnd"/>
      <w:r>
        <w:rPr>
          <w:spacing w:val="-3"/>
          <w:sz w:val="20"/>
        </w:rPr>
        <w:t xml:space="preserve"> </w:t>
      </w:r>
      <w:r>
        <w:rPr>
          <w:sz w:val="20"/>
        </w:rPr>
        <w:t>a</w:t>
      </w:r>
      <w:r>
        <w:rPr>
          <w:spacing w:val="-3"/>
          <w:sz w:val="20"/>
        </w:rPr>
        <w:t xml:space="preserve"> </w:t>
      </w:r>
      <w:r>
        <w:rPr>
          <w:sz w:val="20"/>
        </w:rPr>
        <w:t>Roth</w:t>
      </w:r>
      <w:r>
        <w:rPr>
          <w:spacing w:val="-4"/>
          <w:sz w:val="20"/>
        </w:rPr>
        <w:t xml:space="preserve"> </w:t>
      </w:r>
      <w:r>
        <w:rPr>
          <w:sz w:val="20"/>
        </w:rPr>
        <w:t>distribution</w:t>
      </w:r>
      <w:r>
        <w:rPr>
          <w:spacing w:val="-2"/>
          <w:sz w:val="20"/>
        </w:rPr>
        <w:t xml:space="preserve"> </w:t>
      </w:r>
      <w:r>
        <w:rPr>
          <w:sz w:val="20"/>
        </w:rPr>
        <w:t>to</w:t>
      </w:r>
      <w:r>
        <w:rPr>
          <w:spacing w:val="-3"/>
          <w:sz w:val="20"/>
        </w:rPr>
        <w:t xml:space="preserve"> </w:t>
      </w:r>
      <w:r>
        <w:rPr>
          <w:sz w:val="20"/>
        </w:rPr>
        <w:t>be</w:t>
      </w:r>
      <w:r>
        <w:rPr>
          <w:spacing w:val="-3"/>
          <w:sz w:val="20"/>
        </w:rPr>
        <w:t xml:space="preserve"> </w:t>
      </w:r>
      <w:r>
        <w:rPr>
          <w:sz w:val="20"/>
        </w:rPr>
        <w:t>tax-free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owner,</w:t>
      </w:r>
      <w:r>
        <w:rPr>
          <w:spacing w:val="-2"/>
          <w:sz w:val="20"/>
        </w:rPr>
        <w:t xml:space="preserve"> </w:t>
      </w:r>
      <w:r>
        <w:rPr>
          <w:sz w:val="20"/>
        </w:rPr>
        <w:t>certain</w:t>
      </w:r>
      <w:r>
        <w:rPr>
          <w:spacing w:val="-4"/>
          <w:sz w:val="20"/>
        </w:rPr>
        <w:t xml:space="preserve"> </w:t>
      </w:r>
      <w:r>
        <w:rPr>
          <w:sz w:val="20"/>
        </w:rPr>
        <w:t>conditions must be met:</w:t>
      </w:r>
    </w:p>
    <w:p w14:paraId="668184B8" w14:textId="77777777" w:rsidR="003B6CE3" w:rsidRDefault="000F1916">
      <w:pPr>
        <w:pStyle w:val="ListParagraph"/>
        <w:numPr>
          <w:ilvl w:val="1"/>
          <w:numId w:val="7"/>
        </w:numPr>
        <w:tabs>
          <w:tab w:val="left" w:pos="873"/>
          <w:tab w:val="left" w:pos="874"/>
        </w:tabs>
        <w:spacing w:before="204" w:line="271" w:lineRule="auto"/>
        <w:ind w:right="1001"/>
        <w:rPr>
          <w:sz w:val="20"/>
        </w:rPr>
      </w:pPr>
      <w:bookmarkStart w:id="126" w:name="_The_distribution_must_be_made_after_a_"/>
      <w:bookmarkEnd w:id="126"/>
      <w:r>
        <w:rPr>
          <w:sz w:val="20"/>
        </w:rPr>
        <w:t>The</w:t>
      </w:r>
      <w:r>
        <w:rPr>
          <w:spacing w:val="-3"/>
          <w:sz w:val="20"/>
        </w:rPr>
        <w:t xml:space="preserve"> </w:t>
      </w:r>
      <w:r>
        <w:rPr>
          <w:sz w:val="20"/>
        </w:rPr>
        <w:t>distribution</w:t>
      </w:r>
      <w:r>
        <w:rPr>
          <w:spacing w:val="-4"/>
          <w:sz w:val="20"/>
        </w:rPr>
        <w:t xml:space="preserve"> </w:t>
      </w:r>
      <w:r>
        <w:rPr>
          <w:sz w:val="20"/>
        </w:rPr>
        <w:t>must</w:t>
      </w:r>
      <w:r>
        <w:rPr>
          <w:spacing w:val="-2"/>
          <w:sz w:val="20"/>
        </w:rPr>
        <w:t xml:space="preserve"> </w:t>
      </w:r>
      <w:r>
        <w:rPr>
          <w:sz w:val="20"/>
        </w:rPr>
        <w:t>be</w:t>
      </w:r>
      <w:r>
        <w:rPr>
          <w:spacing w:val="-3"/>
          <w:sz w:val="20"/>
        </w:rPr>
        <w:t xml:space="preserve"> </w:t>
      </w:r>
      <w:r>
        <w:rPr>
          <w:sz w:val="20"/>
        </w:rPr>
        <w:t>made</w:t>
      </w:r>
      <w:r>
        <w:rPr>
          <w:spacing w:val="-3"/>
          <w:sz w:val="20"/>
        </w:rPr>
        <w:t xml:space="preserve"> </w:t>
      </w:r>
      <w:r>
        <w:rPr>
          <w:sz w:val="20"/>
        </w:rPr>
        <w:t>after</w:t>
      </w:r>
      <w:r>
        <w:rPr>
          <w:spacing w:val="-3"/>
          <w:sz w:val="20"/>
        </w:rPr>
        <w:t xml:space="preserve"> </w:t>
      </w:r>
      <w:r>
        <w:rPr>
          <w:sz w:val="20"/>
        </w:rPr>
        <w:t>a</w:t>
      </w:r>
      <w:r>
        <w:rPr>
          <w:spacing w:val="-3"/>
          <w:sz w:val="20"/>
        </w:rPr>
        <w:t xml:space="preserve"> </w:t>
      </w:r>
      <w:r>
        <w:rPr>
          <w:sz w:val="20"/>
        </w:rPr>
        <w:t>5-year</w:t>
      </w:r>
      <w:r>
        <w:rPr>
          <w:spacing w:val="-3"/>
          <w:sz w:val="20"/>
        </w:rPr>
        <w:t xml:space="preserve"> </w:t>
      </w:r>
      <w:r>
        <w:rPr>
          <w:sz w:val="20"/>
        </w:rPr>
        <w:t>period</w:t>
      </w:r>
      <w:r>
        <w:rPr>
          <w:spacing w:val="-4"/>
          <w:sz w:val="20"/>
        </w:rPr>
        <w:t xml:space="preserve"> </w:t>
      </w:r>
      <w:r>
        <w:rPr>
          <w:sz w:val="20"/>
        </w:rPr>
        <w:t>beginning</w:t>
      </w:r>
      <w:r>
        <w:rPr>
          <w:spacing w:val="-3"/>
          <w:sz w:val="20"/>
        </w:rPr>
        <w:t xml:space="preserve"> </w:t>
      </w:r>
      <w:r>
        <w:rPr>
          <w:sz w:val="20"/>
        </w:rPr>
        <w:t>with</w:t>
      </w:r>
      <w:r>
        <w:rPr>
          <w:spacing w:val="-4"/>
          <w:sz w:val="20"/>
        </w:rPr>
        <w:t xml:space="preserve"> </w:t>
      </w:r>
      <w:r>
        <w:rPr>
          <w:sz w:val="20"/>
        </w:rPr>
        <w:t>the</w:t>
      </w:r>
      <w:r>
        <w:rPr>
          <w:spacing w:val="-3"/>
          <w:sz w:val="20"/>
        </w:rPr>
        <w:t xml:space="preserve"> </w:t>
      </w:r>
      <w:r>
        <w:rPr>
          <w:sz w:val="20"/>
        </w:rPr>
        <w:t>taxable</w:t>
      </w:r>
      <w:r>
        <w:rPr>
          <w:spacing w:val="-3"/>
          <w:sz w:val="20"/>
        </w:rPr>
        <w:t xml:space="preserve"> </w:t>
      </w:r>
      <w:r>
        <w:rPr>
          <w:sz w:val="20"/>
        </w:rPr>
        <w:t>year</w:t>
      </w:r>
      <w:r>
        <w:rPr>
          <w:spacing w:val="-3"/>
          <w:sz w:val="20"/>
        </w:rPr>
        <w:t xml:space="preserve"> </w:t>
      </w:r>
      <w:r>
        <w:rPr>
          <w:sz w:val="20"/>
        </w:rPr>
        <w:t>the</w:t>
      </w:r>
      <w:r>
        <w:rPr>
          <w:spacing w:val="-3"/>
          <w:sz w:val="20"/>
        </w:rPr>
        <w:t xml:space="preserve"> </w:t>
      </w:r>
      <w:r>
        <w:rPr>
          <w:sz w:val="20"/>
        </w:rPr>
        <w:t>Roth was established and</w:t>
      </w:r>
    </w:p>
    <w:p w14:paraId="11CD7D9C" w14:textId="77777777" w:rsidR="003B6CE3" w:rsidRDefault="000F1916">
      <w:pPr>
        <w:pStyle w:val="ListParagraph"/>
        <w:numPr>
          <w:ilvl w:val="1"/>
          <w:numId w:val="7"/>
        </w:numPr>
        <w:tabs>
          <w:tab w:val="left" w:pos="873"/>
          <w:tab w:val="left" w:pos="875"/>
        </w:tabs>
        <w:spacing w:before="206"/>
        <w:ind w:hanging="395"/>
        <w:rPr>
          <w:sz w:val="20"/>
        </w:rPr>
      </w:pPr>
      <w:bookmarkStart w:id="127" w:name="_The_distribution_is:"/>
      <w:bookmarkEnd w:id="127"/>
      <w:r>
        <w:rPr>
          <w:sz w:val="20"/>
        </w:rPr>
        <w:t>The</w:t>
      </w:r>
      <w:r>
        <w:rPr>
          <w:spacing w:val="-10"/>
          <w:sz w:val="20"/>
        </w:rPr>
        <w:t xml:space="preserve"> </w:t>
      </w:r>
      <w:r>
        <w:rPr>
          <w:sz w:val="20"/>
        </w:rPr>
        <w:t>distribution</w:t>
      </w:r>
      <w:r>
        <w:rPr>
          <w:spacing w:val="-8"/>
          <w:sz w:val="20"/>
        </w:rPr>
        <w:t xml:space="preserve"> </w:t>
      </w:r>
      <w:r>
        <w:rPr>
          <w:spacing w:val="-5"/>
          <w:sz w:val="20"/>
        </w:rPr>
        <w:t>is:</w:t>
      </w:r>
    </w:p>
    <w:p w14:paraId="13587954" w14:textId="77777777" w:rsidR="003B6CE3" w:rsidRDefault="003B6CE3">
      <w:pPr>
        <w:pStyle w:val="BodyText"/>
      </w:pPr>
    </w:p>
    <w:p w14:paraId="44335312" w14:textId="77777777" w:rsidR="003B6CE3" w:rsidRDefault="000F1916">
      <w:pPr>
        <w:pStyle w:val="ListParagraph"/>
        <w:numPr>
          <w:ilvl w:val="2"/>
          <w:numId w:val="7"/>
        </w:numPr>
        <w:tabs>
          <w:tab w:val="left" w:pos="1291"/>
          <w:tab w:val="left" w:pos="1292"/>
        </w:tabs>
        <w:ind w:hanging="395"/>
        <w:rPr>
          <w:sz w:val="20"/>
        </w:rPr>
      </w:pPr>
      <w:bookmarkStart w:id="128" w:name="–_Made_on_or_after_the_date_you_turn_59½"/>
      <w:bookmarkEnd w:id="128"/>
      <w:r>
        <w:rPr>
          <w:sz w:val="20"/>
        </w:rPr>
        <w:t>Made</w:t>
      </w:r>
      <w:r>
        <w:rPr>
          <w:spacing w:val="-4"/>
          <w:sz w:val="20"/>
        </w:rPr>
        <w:t xml:space="preserve"> </w:t>
      </w:r>
      <w:r>
        <w:rPr>
          <w:sz w:val="20"/>
        </w:rPr>
        <w:t>on</w:t>
      </w:r>
      <w:r>
        <w:rPr>
          <w:spacing w:val="-5"/>
          <w:sz w:val="20"/>
        </w:rPr>
        <w:t xml:space="preserve"> </w:t>
      </w:r>
      <w:r>
        <w:rPr>
          <w:sz w:val="20"/>
        </w:rPr>
        <w:t>or</w:t>
      </w:r>
      <w:r>
        <w:rPr>
          <w:spacing w:val="-4"/>
          <w:sz w:val="20"/>
        </w:rPr>
        <w:t xml:space="preserve"> </w:t>
      </w:r>
      <w:r>
        <w:rPr>
          <w:sz w:val="20"/>
        </w:rPr>
        <w:t>after</w:t>
      </w:r>
      <w:r>
        <w:rPr>
          <w:spacing w:val="-3"/>
          <w:sz w:val="20"/>
        </w:rPr>
        <w:t xml:space="preserve"> </w:t>
      </w:r>
      <w:r>
        <w:rPr>
          <w:sz w:val="20"/>
        </w:rPr>
        <w:t>the</w:t>
      </w:r>
      <w:r>
        <w:rPr>
          <w:spacing w:val="-4"/>
          <w:sz w:val="20"/>
        </w:rPr>
        <w:t xml:space="preserve"> </w:t>
      </w:r>
      <w:r>
        <w:rPr>
          <w:sz w:val="20"/>
        </w:rPr>
        <w:t>date</w:t>
      </w:r>
      <w:r>
        <w:rPr>
          <w:spacing w:val="-4"/>
          <w:sz w:val="20"/>
        </w:rPr>
        <w:t xml:space="preserve"> </w:t>
      </w:r>
      <w:r>
        <w:rPr>
          <w:sz w:val="20"/>
        </w:rPr>
        <w:t>you</w:t>
      </w:r>
      <w:r>
        <w:rPr>
          <w:spacing w:val="-4"/>
          <w:sz w:val="20"/>
        </w:rPr>
        <w:t xml:space="preserve"> </w:t>
      </w:r>
      <w:r>
        <w:rPr>
          <w:sz w:val="20"/>
        </w:rPr>
        <w:t>turn</w:t>
      </w:r>
      <w:r>
        <w:rPr>
          <w:spacing w:val="-3"/>
          <w:sz w:val="20"/>
        </w:rPr>
        <w:t xml:space="preserve"> </w:t>
      </w:r>
      <w:r>
        <w:rPr>
          <w:sz w:val="20"/>
        </w:rPr>
        <w:t>59½,</w:t>
      </w:r>
      <w:r>
        <w:rPr>
          <w:spacing w:val="-5"/>
          <w:sz w:val="20"/>
        </w:rPr>
        <w:t xml:space="preserve"> or</w:t>
      </w:r>
    </w:p>
    <w:p w14:paraId="0006C54A" w14:textId="77777777" w:rsidR="003B6CE3" w:rsidRDefault="003B6CE3">
      <w:pPr>
        <w:pStyle w:val="BodyText"/>
        <w:spacing w:before="2"/>
      </w:pPr>
    </w:p>
    <w:p w14:paraId="1ECB6301" w14:textId="77777777" w:rsidR="003B6CE3" w:rsidRDefault="000F1916">
      <w:pPr>
        <w:pStyle w:val="ListParagraph"/>
        <w:numPr>
          <w:ilvl w:val="2"/>
          <w:numId w:val="7"/>
        </w:numPr>
        <w:tabs>
          <w:tab w:val="left" w:pos="1291"/>
          <w:tab w:val="left" w:pos="1292"/>
        </w:tabs>
        <w:ind w:hanging="395"/>
        <w:rPr>
          <w:sz w:val="20"/>
        </w:rPr>
      </w:pPr>
      <w:bookmarkStart w:id="129" w:name="–_Made_on_account_of_your_disability,_or"/>
      <w:bookmarkEnd w:id="129"/>
      <w:r>
        <w:rPr>
          <w:sz w:val="20"/>
        </w:rPr>
        <w:t>Made</w:t>
      </w:r>
      <w:r>
        <w:rPr>
          <w:spacing w:val="-6"/>
          <w:sz w:val="20"/>
        </w:rPr>
        <w:t xml:space="preserve"> </w:t>
      </w:r>
      <w:r>
        <w:rPr>
          <w:sz w:val="20"/>
        </w:rPr>
        <w:t>on</w:t>
      </w:r>
      <w:r>
        <w:rPr>
          <w:spacing w:val="-6"/>
          <w:sz w:val="20"/>
        </w:rPr>
        <w:t xml:space="preserve"> </w:t>
      </w:r>
      <w:r>
        <w:rPr>
          <w:sz w:val="20"/>
        </w:rPr>
        <w:t>account</w:t>
      </w:r>
      <w:r>
        <w:rPr>
          <w:spacing w:val="-6"/>
          <w:sz w:val="20"/>
        </w:rPr>
        <w:t xml:space="preserve"> </w:t>
      </w:r>
      <w:r>
        <w:rPr>
          <w:sz w:val="20"/>
        </w:rPr>
        <w:t>of</w:t>
      </w:r>
      <w:r>
        <w:rPr>
          <w:spacing w:val="-6"/>
          <w:sz w:val="20"/>
        </w:rPr>
        <w:t xml:space="preserve"> </w:t>
      </w:r>
      <w:r>
        <w:rPr>
          <w:sz w:val="20"/>
        </w:rPr>
        <w:t>your</w:t>
      </w:r>
      <w:r>
        <w:rPr>
          <w:spacing w:val="-5"/>
          <w:sz w:val="20"/>
        </w:rPr>
        <w:t xml:space="preserve"> </w:t>
      </w:r>
      <w:r>
        <w:rPr>
          <w:sz w:val="20"/>
        </w:rPr>
        <w:t>disability,</w:t>
      </w:r>
      <w:r>
        <w:rPr>
          <w:spacing w:val="-6"/>
          <w:sz w:val="20"/>
        </w:rPr>
        <w:t xml:space="preserve"> </w:t>
      </w:r>
      <w:r>
        <w:rPr>
          <w:spacing w:val="-5"/>
          <w:sz w:val="20"/>
        </w:rPr>
        <w:t>or</w:t>
      </w:r>
    </w:p>
    <w:p w14:paraId="7BA1DCE7" w14:textId="77777777" w:rsidR="003B6CE3" w:rsidRDefault="003B6CE3">
      <w:pPr>
        <w:pStyle w:val="BodyText"/>
        <w:spacing w:before="1"/>
      </w:pPr>
    </w:p>
    <w:p w14:paraId="0BA47299" w14:textId="77777777" w:rsidR="003B6CE3" w:rsidRDefault="000F1916">
      <w:pPr>
        <w:pStyle w:val="ListParagraph"/>
        <w:numPr>
          <w:ilvl w:val="2"/>
          <w:numId w:val="7"/>
        </w:numPr>
        <w:tabs>
          <w:tab w:val="left" w:pos="1291"/>
          <w:tab w:val="left" w:pos="1292"/>
        </w:tabs>
        <w:spacing w:before="1"/>
        <w:ind w:hanging="395"/>
        <w:rPr>
          <w:sz w:val="20"/>
        </w:rPr>
      </w:pPr>
      <w:bookmarkStart w:id="130" w:name="–_Made_on_account_of_your_death,_or"/>
      <w:bookmarkEnd w:id="130"/>
      <w:r>
        <w:rPr>
          <w:sz w:val="20"/>
        </w:rPr>
        <w:t>Made</w:t>
      </w:r>
      <w:r>
        <w:rPr>
          <w:spacing w:val="-5"/>
          <w:sz w:val="20"/>
        </w:rPr>
        <w:t xml:space="preserve"> </w:t>
      </w:r>
      <w:r>
        <w:rPr>
          <w:sz w:val="20"/>
        </w:rPr>
        <w:t>on</w:t>
      </w:r>
      <w:r>
        <w:rPr>
          <w:spacing w:val="-5"/>
          <w:sz w:val="20"/>
        </w:rPr>
        <w:t xml:space="preserve"> </w:t>
      </w:r>
      <w:r>
        <w:rPr>
          <w:sz w:val="20"/>
        </w:rPr>
        <w:t>account</w:t>
      </w:r>
      <w:r>
        <w:rPr>
          <w:spacing w:val="-5"/>
          <w:sz w:val="20"/>
        </w:rPr>
        <w:t xml:space="preserve"> </w:t>
      </w:r>
      <w:r>
        <w:rPr>
          <w:sz w:val="20"/>
        </w:rPr>
        <w:t>of</w:t>
      </w:r>
      <w:r>
        <w:rPr>
          <w:spacing w:val="-4"/>
          <w:sz w:val="20"/>
        </w:rPr>
        <w:t xml:space="preserve"> </w:t>
      </w:r>
      <w:r>
        <w:rPr>
          <w:sz w:val="20"/>
        </w:rPr>
        <w:t>your</w:t>
      </w:r>
      <w:r>
        <w:rPr>
          <w:spacing w:val="-4"/>
          <w:sz w:val="20"/>
        </w:rPr>
        <w:t xml:space="preserve"> </w:t>
      </w:r>
      <w:r>
        <w:rPr>
          <w:sz w:val="20"/>
        </w:rPr>
        <w:t>death,</w:t>
      </w:r>
      <w:r>
        <w:rPr>
          <w:spacing w:val="-5"/>
          <w:sz w:val="20"/>
        </w:rPr>
        <w:t xml:space="preserve"> or</w:t>
      </w:r>
    </w:p>
    <w:p w14:paraId="3ECD019E" w14:textId="77777777" w:rsidR="003B6CE3" w:rsidRDefault="003B6CE3">
      <w:pPr>
        <w:pStyle w:val="BodyText"/>
        <w:spacing w:before="1"/>
      </w:pPr>
    </w:p>
    <w:p w14:paraId="59C3E06A" w14:textId="77777777" w:rsidR="003B6CE3" w:rsidRDefault="000F1916">
      <w:pPr>
        <w:pStyle w:val="ListParagraph"/>
        <w:numPr>
          <w:ilvl w:val="2"/>
          <w:numId w:val="7"/>
        </w:numPr>
        <w:tabs>
          <w:tab w:val="left" w:pos="1291"/>
          <w:tab w:val="left" w:pos="1292"/>
        </w:tabs>
        <w:ind w:hanging="395"/>
        <w:rPr>
          <w:sz w:val="20"/>
        </w:rPr>
      </w:pPr>
      <w:bookmarkStart w:id="131" w:name="–_Made_under_the_first_home_purchase_exc"/>
      <w:bookmarkEnd w:id="131"/>
      <w:r>
        <w:rPr>
          <w:sz w:val="20"/>
        </w:rPr>
        <w:t>Made</w:t>
      </w:r>
      <w:r>
        <w:rPr>
          <w:spacing w:val="-6"/>
          <w:sz w:val="20"/>
        </w:rPr>
        <w:t xml:space="preserve"> </w:t>
      </w:r>
      <w:r>
        <w:rPr>
          <w:sz w:val="20"/>
        </w:rPr>
        <w:t>under</w:t>
      </w:r>
      <w:r>
        <w:rPr>
          <w:spacing w:val="-6"/>
          <w:sz w:val="20"/>
        </w:rPr>
        <w:t xml:space="preserve"> </w:t>
      </w:r>
      <w:r>
        <w:rPr>
          <w:sz w:val="20"/>
        </w:rPr>
        <w:t>the</w:t>
      </w:r>
      <w:r>
        <w:rPr>
          <w:spacing w:val="-6"/>
          <w:sz w:val="20"/>
        </w:rPr>
        <w:t xml:space="preserve"> </w:t>
      </w:r>
      <w:r>
        <w:rPr>
          <w:sz w:val="20"/>
        </w:rPr>
        <w:t>first</w:t>
      </w:r>
      <w:r>
        <w:rPr>
          <w:spacing w:val="-6"/>
          <w:sz w:val="20"/>
        </w:rPr>
        <w:t xml:space="preserve"> </w:t>
      </w:r>
      <w:r>
        <w:rPr>
          <w:sz w:val="20"/>
        </w:rPr>
        <w:t>home</w:t>
      </w:r>
      <w:r>
        <w:rPr>
          <w:spacing w:val="-3"/>
          <w:sz w:val="20"/>
        </w:rPr>
        <w:t xml:space="preserve"> </w:t>
      </w:r>
      <w:r>
        <w:rPr>
          <w:sz w:val="20"/>
        </w:rPr>
        <w:t>purchase</w:t>
      </w:r>
      <w:r>
        <w:rPr>
          <w:spacing w:val="-6"/>
          <w:sz w:val="20"/>
        </w:rPr>
        <w:t xml:space="preserve"> </w:t>
      </w:r>
      <w:r>
        <w:rPr>
          <w:sz w:val="20"/>
        </w:rPr>
        <w:t>exception</w:t>
      </w:r>
      <w:r>
        <w:rPr>
          <w:spacing w:val="-7"/>
          <w:sz w:val="20"/>
        </w:rPr>
        <w:t xml:space="preserve"> </w:t>
      </w:r>
      <w:r>
        <w:rPr>
          <w:sz w:val="20"/>
        </w:rPr>
        <w:t>(up</w:t>
      </w:r>
      <w:r>
        <w:rPr>
          <w:spacing w:val="-5"/>
          <w:sz w:val="20"/>
        </w:rPr>
        <w:t xml:space="preserve"> </w:t>
      </w:r>
      <w:r>
        <w:rPr>
          <w:sz w:val="20"/>
        </w:rPr>
        <w:t>to</w:t>
      </w:r>
      <w:r>
        <w:rPr>
          <w:spacing w:val="-4"/>
          <w:sz w:val="20"/>
        </w:rPr>
        <w:t xml:space="preserve"> </w:t>
      </w:r>
      <w:r>
        <w:rPr>
          <w:sz w:val="20"/>
        </w:rPr>
        <w:t>$10,000</w:t>
      </w:r>
      <w:r>
        <w:rPr>
          <w:spacing w:val="-3"/>
          <w:sz w:val="20"/>
        </w:rPr>
        <w:t xml:space="preserve"> </w:t>
      </w:r>
      <w:r>
        <w:rPr>
          <w:sz w:val="20"/>
        </w:rPr>
        <w:t>lifetime</w:t>
      </w:r>
      <w:r>
        <w:rPr>
          <w:spacing w:val="-6"/>
          <w:sz w:val="20"/>
        </w:rPr>
        <w:t xml:space="preserve"> </w:t>
      </w:r>
      <w:r>
        <w:rPr>
          <w:spacing w:val="-2"/>
          <w:sz w:val="20"/>
        </w:rPr>
        <w:t>limit)</w:t>
      </w:r>
    </w:p>
    <w:p w14:paraId="4A85306D" w14:textId="77777777" w:rsidR="003B6CE3" w:rsidRDefault="003B6CE3">
      <w:pPr>
        <w:pStyle w:val="BodyText"/>
        <w:spacing w:before="1"/>
      </w:pPr>
    </w:p>
    <w:p w14:paraId="729FB157" w14:textId="77777777" w:rsidR="003B6CE3" w:rsidRDefault="000F1916">
      <w:pPr>
        <w:pStyle w:val="BodyText"/>
        <w:spacing w:before="1" w:line="276" w:lineRule="auto"/>
        <w:ind w:left="120" w:right="675"/>
      </w:pPr>
      <w:bookmarkStart w:id="132" w:name="In_addition_to_Roth_conversions_from_a_t"/>
      <w:bookmarkEnd w:id="132"/>
      <w:r>
        <w:t>In addition to Roth conversions from a traditional IRA, Roth IRAs may also be funded through contributions.</w:t>
      </w:r>
      <w:r>
        <w:rPr>
          <w:spacing w:val="-5"/>
        </w:rPr>
        <w:t xml:space="preserve"> </w:t>
      </w:r>
      <w:r>
        <w:t>A</w:t>
      </w:r>
      <w:r>
        <w:rPr>
          <w:spacing w:val="-4"/>
        </w:rPr>
        <w:t xml:space="preserve"> </w:t>
      </w:r>
      <w:r>
        <w:t>contributory</w:t>
      </w:r>
      <w:r>
        <w:rPr>
          <w:spacing w:val="-4"/>
        </w:rPr>
        <w:t xml:space="preserve"> </w:t>
      </w:r>
      <w:r>
        <w:t>Roth</w:t>
      </w:r>
      <w:r>
        <w:rPr>
          <w:spacing w:val="-5"/>
        </w:rPr>
        <w:t xml:space="preserve"> </w:t>
      </w:r>
      <w:r>
        <w:t>has</w:t>
      </w:r>
      <w:r>
        <w:rPr>
          <w:spacing w:val="-4"/>
        </w:rPr>
        <w:t xml:space="preserve"> </w:t>
      </w:r>
      <w:r>
        <w:t>the</w:t>
      </w:r>
      <w:r>
        <w:rPr>
          <w:spacing w:val="-4"/>
        </w:rPr>
        <w:t xml:space="preserve"> </w:t>
      </w:r>
      <w:r>
        <w:t>same</w:t>
      </w:r>
      <w:r>
        <w:rPr>
          <w:spacing w:val="-4"/>
        </w:rPr>
        <w:t xml:space="preserve"> </w:t>
      </w:r>
      <w:r>
        <w:t>distribution</w:t>
      </w:r>
      <w:r>
        <w:rPr>
          <w:spacing w:val="-5"/>
        </w:rPr>
        <w:t xml:space="preserve"> </w:t>
      </w:r>
      <w:r>
        <w:t>rules</w:t>
      </w:r>
      <w:r>
        <w:rPr>
          <w:spacing w:val="-4"/>
        </w:rPr>
        <w:t xml:space="preserve"> </w:t>
      </w:r>
      <w:r>
        <w:t>and</w:t>
      </w:r>
      <w:r>
        <w:rPr>
          <w:spacing w:val="-5"/>
        </w:rPr>
        <w:t xml:space="preserve"> </w:t>
      </w:r>
      <w:r>
        <w:t>additionally</w:t>
      </w:r>
      <w:r>
        <w:rPr>
          <w:spacing w:val="-1"/>
        </w:rPr>
        <w:t xml:space="preserve"> </w:t>
      </w:r>
      <w:r>
        <w:t>allows</w:t>
      </w:r>
      <w:r>
        <w:rPr>
          <w:spacing w:val="-4"/>
        </w:rPr>
        <w:t xml:space="preserve"> </w:t>
      </w:r>
      <w:r>
        <w:t>the</w:t>
      </w:r>
      <w:r>
        <w:rPr>
          <w:spacing w:val="-1"/>
        </w:rPr>
        <w:t xml:space="preserve"> </w:t>
      </w:r>
      <w:r>
        <w:t>penalty</w:t>
      </w:r>
      <w:r>
        <w:rPr>
          <w:spacing w:val="-4"/>
        </w:rPr>
        <w:t xml:space="preserve"> </w:t>
      </w:r>
      <w:r>
        <w:t xml:space="preserve">and tax-free withdrawal of contributions tax-free at any time or age under the First-in, First-out (FIFO) </w:t>
      </w:r>
      <w:r>
        <w:rPr>
          <w:spacing w:val="-2"/>
        </w:rPr>
        <w:t>method.</w:t>
      </w:r>
    </w:p>
    <w:p w14:paraId="73635E73" w14:textId="77777777" w:rsidR="003B6CE3" w:rsidRDefault="000F1916">
      <w:pPr>
        <w:pStyle w:val="BodyText"/>
        <w:spacing w:before="200" w:line="276" w:lineRule="auto"/>
        <w:ind w:left="120" w:right="661"/>
      </w:pPr>
      <w:bookmarkStart w:id="133" w:name="Roth_conversions_shrink_future_RMDs._Rot"/>
      <w:bookmarkEnd w:id="133"/>
      <w:r>
        <w:rPr>
          <w:i/>
        </w:rPr>
        <w:t xml:space="preserve">Roth conversions shrink future RMDs. </w:t>
      </w:r>
      <w:r>
        <w:t>Roth IRAs are not subject to RMD rules, and accordingly, converting</w:t>
      </w:r>
      <w:r>
        <w:rPr>
          <w:spacing w:val="-2"/>
        </w:rPr>
        <w:t xml:space="preserve"> </w:t>
      </w:r>
      <w:r>
        <w:t>part</w:t>
      </w:r>
      <w:r>
        <w:rPr>
          <w:spacing w:val="-3"/>
        </w:rPr>
        <w:t xml:space="preserve"> </w:t>
      </w:r>
      <w:r>
        <w:t>of</w:t>
      </w:r>
      <w:r>
        <w:rPr>
          <w:spacing w:val="-2"/>
        </w:rPr>
        <w:t xml:space="preserve"> </w:t>
      </w:r>
      <w:r>
        <w:t>a</w:t>
      </w:r>
      <w:r>
        <w:rPr>
          <w:spacing w:val="-2"/>
        </w:rPr>
        <w:t xml:space="preserve"> </w:t>
      </w:r>
      <w:r>
        <w:t>rollover</w:t>
      </w:r>
      <w:r>
        <w:rPr>
          <w:spacing w:val="-2"/>
        </w:rPr>
        <w:t xml:space="preserve"> </w:t>
      </w:r>
      <w:r>
        <w:t>IRA</w:t>
      </w:r>
      <w:r>
        <w:rPr>
          <w:spacing w:val="-2"/>
        </w:rPr>
        <w:t xml:space="preserve"> </w:t>
      </w:r>
      <w:r>
        <w:t>to</w:t>
      </w:r>
      <w:r>
        <w:rPr>
          <w:spacing w:val="-2"/>
        </w:rPr>
        <w:t xml:space="preserve"> </w:t>
      </w:r>
      <w:r>
        <w:t>a</w:t>
      </w:r>
      <w:r>
        <w:rPr>
          <w:spacing w:val="-2"/>
        </w:rPr>
        <w:t xml:space="preserve"> </w:t>
      </w:r>
      <w:r>
        <w:t>Roth</w:t>
      </w:r>
      <w:r>
        <w:rPr>
          <w:spacing w:val="-1"/>
        </w:rPr>
        <w:t xml:space="preserve"> </w:t>
      </w:r>
      <w:r>
        <w:t>will</w:t>
      </w:r>
      <w:r>
        <w:rPr>
          <w:spacing w:val="-4"/>
        </w:rPr>
        <w:t xml:space="preserve"> </w:t>
      </w:r>
      <w:r>
        <w:t>reduce</w:t>
      </w:r>
      <w:r>
        <w:rPr>
          <w:spacing w:val="-2"/>
        </w:rPr>
        <w:t xml:space="preserve"> </w:t>
      </w:r>
      <w:r>
        <w:t>the</w:t>
      </w:r>
      <w:r>
        <w:rPr>
          <w:spacing w:val="-2"/>
        </w:rPr>
        <w:t xml:space="preserve"> </w:t>
      </w:r>
      <w:r>
        <w:t>future</w:t>
      </w:r>
      <w:r>
        <w:rPr>
          <w:spacing w:val="-2"/>
        </w:rPr>
        <w:t xml:space="preserve"> </w:t>
      </w:r>
      <w:r>
        <w:t>income</w:t>
      </w:r>
      <w:r>
        <w:rPr>
          <w:spacing w:val="-2"/>
        </w:rPr>
        <w:t xml:space="preserve"> </w:t>
      </w:r>
      <w:r>
        <w:t>tax</w:t>
      </w:r>
      <w:r>
        <w:rPr>
          <w:spacing w:val="-3"/>
        </w:rPr>
        <w:t xml:space="preserve"> </w:t>
      </w:r>
      <w:r>
        <w:t>on</w:t>
      </w:r>
      <w:r>
        <w:rPr>
          <w:spacing w:val="-1"/>
        </w:rPr>
        <w:t xml:space="preserve"> </w:t>
      </w:r>
      <w:r>
        <w:t>the RMD.</w:t>
      </w:r>
      <w:r>
        <w:rPr>
          <w:spacing w:val="-2"/>
        </w:rPr>
        <w:t xml:space="preserve"> </w:t>
      </w:r>
      <w:r>
        <w:t>Another</w:t>
      </w:r>
      <w:r>
        <w:rPr>
          <w:spacing w:val="-2"/>
        </w:rPr>
        <w:t xml:space="preserve"> </w:t>
      </w:r>
      <w:r>
        <w:t>issue frequently</w:t>
      </w:r>
      <w:r>
        <w:rPr>
          <w:spacing w:val="-1"/>
        </w:rPr>
        <w:t xml:space="preserve"> </w:t>
      </w:r>
      <w:r>
        <w:t>overlooked</w:t>
      </w:r>
      <w:r>
        <w:rPr>
          <w:spacing w:val="-2"/>
        </w:rPr>
        <w:t xml:space="preserve"> </w:t>
      </w:r>
      <w:r>
        <w:t>is</w:t>
      </w:r>
      <w:r>
        <w:rPr>
          <w:spacing w:val="-1"/>
        </w:rPr>
        <w:t xml:space="preserve"> </w:t>
      </w:r>
      <w:r>
        <w:t>that</w:t>
      </w:r>
      <w:r>
        <w:rPr>
          <w:spacing w:val="-2"/>
        </w:rPr>
        <w:t xml:space="preserve"> </w:t>
      </w:r>
      <w:r>
        <w:t>with couples,</w:t>
      </w:r>
      <w:r>
        <w:rPr>
          <w:spacing w:val="-2"/>
        </w:rPr>
        <w:t xml:space="preserve"> </w:t>
      </w:r>
      <w:r>
        <w:t>the</w:t>
      </w:r>
      <w:r>
        <w:rPr>
          <w:spacing w:val="-1"/>
        </w:rPr>
        <w:t xml:space="preserve"> </w:t>
      </w:r>
      <w:r>
        <w:t>RMD</w:t>
      </w:r>
      <w:r>
        <w:rPr>
          <w:spacing w:val="-1"/>
        </w:rPr>
        <w:t xml:space="preserve"> </w:t>
      </w:r>
      <w:r>
        <w:t>is</w:t>
      </w:r>
      <w:r>
        <w:rPr>
          <w:spacing w:val="-1"/>
        </w:rPr>
        <w:t xml:space="preserve"> </w:t>
      </w:r>
      <w:r>
        <w:t>applied</w:t>
      </w:r>
      <w:r>
        <w:rPr>
          <w:spacing w:val="-2"/>
        </w:rPr>
        <w:t xml:space="preserve"> </w:t>
      </w:r>
      <w:r>
        <w:t>to the</w:t>
      </w:r>
      <w:r>
        <w:rPr>
          <w:spacing w:val="-1"/>
        </w:rPr>
        <w:t xml:space="preserve"> </w:t>
      </w:r>
      <w:r>
        <w:t>couple</w:t>
      </w:r>
      <w:r>
        <w:rPr>
          <w:spacing w:val="-1"/>
        </w:rPr>
        <w:t xml:space="preserve"> </w:t>
      </w:r>
      <w:r>
        <w:t>when</w:t>
      </w:r>
      <w:r>
        <w:rPr>
          <w:spacing w:val="-2"/>
        </w:rPr>
        <w:t xml:space="preserve"> </w:t>
      </w:r>
      <w:r>
        <w:t>both are</w:t>
      </w:r>
      <w:r>
        <w:rPr>
          <w:spacing w:val="-1"/>
        </w:rPr>
        <w:t xml:space="preserve"> </w:t>
      </w:r>
      <w:r>
        <w:t>alive</w:t>
      </w:r>
      <w:r>
        <w:rPr>
          <w:spacing w:val="-1"/>
        </w:rPr>
        <w:t xml:space="preserve"> </w:t>
      </w:r>
      <w:r>
        <w:t>at</w:t>
      </w:r>
      <w:r>
        <w:rPr>
          <w:spacing w:val="-2"/>
        </w:rPr>
        <w:t xml:space="preserve"> </w:t>
      </w:r>
      <w:r>
        <w:t>the lower joint rates. When one spouse dies and the other rolls the decedent’s IRA into theirs, the subsequent</w:t>
      </w:r>
      <w:r>
        <w:rPr>
          <w:spacing w:val="-4"/>
        </w:rPr>
        <w:t xml:space="preserve"> </w:t>
      </w:r>
      <w:r>
        <w:t>RMDs</w:t>
      </w:r>
      <w:r>
        <w:rPr>
          <w:spacing w:val="-3"/>
        </w:rPr>
        <w:t xml:space="preserve"> </w:t>
      </w:r>
      <w:r>
        <w:t>are</w:t>
      </w:r>
      <w:r>
        <w:rPr>
          <w:spacing w:val="-3"/>
        </w:rPr>
        <w:t xml:space="preserve"> </w:t>
      </w:r>
      <w:r>
        <w:t>taxed</w:t>
      </w:r>
      <w:r>
        <w:rPr>
          <w:spacing w:val="-4"/>
        </w:rPr>
        <w:t xml:space="preserve"> </w:t>
      </w:r>
      <w:r>
        <w:t>to</w:t>
      </w:r>
      <w:r>
        <w:rPr>
          <w:spacing w:val="-3"/>
        </w:rPr>
        <w:t xml:space="preserve"> </w:t>
      </w:r>
      <w:r>
        <w:t>the</w:t>
      </w:r>
      <w:r>
        <w:rPr>
          <w:spacing w:val="-3"/>
        </w:rPr>
        <w:t xml:space="preserve"> </w:t>
      </w:r>
      <w:r>
        <w:t>survivor</w:t>
      </w:r>
      <w:r>
        <w:rPr>
          <w:spacing w:val="-3"/>
        </w:rPr>
        <w:t xml:space="preserve"> </w:t>
      </w:r>
      <w:r>
        <w:t>at</w:t>
      </w:r>
      <w:r>
        <w:rPr>
          <w:spacing w:val="-4"/>
        </w:rPr>
        <w:t xml:space="preserve"> </w:t>
      </w:r>
      <w:r>
        <w:t>the higher</w:t>
      </w:r>
      <w:r>
        <w:rPr>
          <w:spacing w:val="-3"/>
        </w:rPr>
        <w:t xml:space="preserve"> </w:t>
      </w:r>
      <w:r>
        <w:t>single</w:t>
      </w:r>
      <w:r>
        <w:rPr>
          <w:spacing w:val="-3"/>
        </w:rPr>
        <w:t xml:space="preserve"> </w:t>
      </w:r>
      <w:r>
        <w:t>rates.</w:t>
      </w:r>
      <w:r>
        <w:rPr>
          <w:spacing w:val="-3"/>
        </w:rPr>
        <w:t xml:space="preserve"> </w:t>
      </w:r>
      <w:r>
        <w:t>A</w:t>
      </w:r>
      <w:r>
        <w:rPr>
          <w:spacing w:val="-3"/>
        </w:rPr>
        <w:t xml:space="preserve"> </w:t>
      </w:r>
      <w:r>
        <w:t>Roth</w:t>
      </w:r>
      <w:r>
        <w:rPr>
          <w:spacing w:val="-4"/>
        </w:rPr>
        <w:t xml:space="preserve"> </w:t>
      </w:r>
      <w:r>
        <w:t>conversion</w:t>
      </w:r>
      <w:r>
        <w:rPr>
          <w:spacing w:val="-4"/>
        </w:rPr>
        <w:t xml:space="preserve"> </w:t>
      </w:r>
      <w:r>
        <w:t>may</w:t>
      </w:r>
      <w:r>
        <w:rPr>
          <w:spacing w:val="-3"/>
        </w:rPr>
        <w:t xml:space="preserve"> </w:t>
      </w:r>
      <w:r>
        <w:t>be</w:t>
      </w:r>
      <w:r>
        <w:rPr>
          <w:spacing w:val="-3"/>
        </w:rPr>
        <w:t xml:space="preserve"> </w:t>
      </w:r>
      <w:r>
        <w:t>rolled into a spousal Roth with no tax and no RMD requirements.</w:t>
      </w:r>
    </w:p>
    <w:p w14:paraId="462B47C1" w14:textId="33CDBD87" w:rsidR="003B6CE3" w:rsidRDefault="000F1916">
      <w:pPr>
        <w:pStyle w:val="BodyText"/>
        <w:spacing w:before="199" w:line="276" w:lineRule="auto"/>
        <w:ind w:left="119" w:right="661"/>
      </w:pPr>
      <w:bookmarkStart w:id="134" w:name="Estate_Tax_Ramifications_of_Roth_Convers"/>
      <w:bookmarkEnd w:id="134"/>
      <w:r>
        <w:rPr>
          <w:i/>
        </w:rPr>
        <w:t>Estate</w:t>
      </w:r>
      <w:r>
        <w:rPr>
          <w:i/>
          <w:spacing w:val="-2"/>
        </w:rPr>
        <w:t xml:space="preserve"> </w:t>
      </w:r>
      <w:r>
        <w:rPr>
          <w:i/>
        </w:rPr>
        <w:t>Tax</w:t>
      </w:r>
      <w:r>
        <w:rPr>
          <w:i/>
          <w:spacing w:val="-3"/>
        </w:rPr>
        <w:t xml:space="preserve"> </w:t>
      </w:r>
      <w:r>
        <w:rPr>
          <w:i/>
        </w:rPr>
        <w:t>Ramifications</w:t>
      </w:r>
      <w:r>
        <w:rPr>
          <w:i/>
          <w:spacing w:val="-3"/>
        </w:rPr>
        <w:t xml:space="preserve"> </w:t>
      </w:r>
      <w:r>
        <w:rPr>
          <w:i/>
        </w:rPr>
        <w:t>of Roth</w:t>
      </w:r>
      <w:r>
        <w:rPr>
          <w:i/>
          <w:spacing w:val="-3"/>
        </w:rPr>
        <w:t xml:space="preserve"> </w:t>
      </w:r>
      <w:r>
        <w:rPr>
          <w:i/>
        </w:rPr>
        <w:t>Conversion.</w:t>
      </w:r>
      <w:r>
        <w:rPr>
          <w:i/>
          <w:spacing w:val="-3"/>
        </w:rPr>
        <w:t xml:space="preserve"> </w:t>
      </w:r>
      <w:r w:rsidRPr="001C7DCE">
        <w:t>For</w:t>
      </w:r>
      <w:r w:rsidRPr="001C7DCE">
        <w:rPr>
          <w:spacing w:val="-2"/>
        </w:rPr>
        <w:t xml:space="preserve"> </w:t>
      </w:r>
      <w:r w:rsidRPr="001C7DCE">
        <w:t>20</w:t>
      </w:r>
      <w:r w:rsidR="001C7DCE" w:rsidRPr="001C7DCE">
        <w:t>22</w:t>
      </w:r>
      <w:r w:rsidRPr="001C7DCE">
        <w:t>,</w:t>
      </w:r>
      <w:r w:rsidRPr="001C7DCE">
        <w:rPr>
          <w:spacing w:val="-3"/>
        </w:rPr>
        <w:t xml:space="preserve"> </w:t>
      </w:r>
      <w:r w:rsidRPr="001C7DCE">
        <w:t>the</w:t>
      </w:r>
      <w:r w:rsidRPr="001C7DCE">
        <w:rPr>
          <w:spacing w:val="-2"/>
        </w:rPr>
        <w:t xml:space="preserve"> </w:t>
      </w:r>
      <w:r w:rsidRPr="001C7DCE">
        <w:t>estate</w:t>
      </w:r>
      <w:r w:rsidRPr="001C7DCE">
        <w:rPr>
          <w:spacing w:val="-2"/>
        </w:rPr>
        <w:t xml:space="preserve"> </w:t>
      </w:r>
      <w:r w:rsidRPr="001C7DCE">
        <w:t>tax</w:t>
      </w:r>
      <w:r w:rsidRPr="001C7DCE">
        <w:rPr>
          <w:spacing w:val="-3"/>
        </w:rPr>
        <w:t xml:space="preserve"> </w:t>
      </w:r>
      <w:r w:rsidRPr="001C7DCE">
        <w:t>exclusion</w:t>
      </w:r>
      <w:r w:rsidRPr="001C7DCE">
        <w:rPr>
          <w:spacing w:val="-3"/>
        </w:rPr>
        <w:t xml:space="preserve"> </w:t>
      </w:r>
      <w:r w:rsidRPr="001C7DCE">
        <w:t>limit</w:t>
      </w:r>
      <w:r w:rsidRPr="001C7DCE">
        <w:rPr>
          <w:spacing w:val="-1"/>
        </w:rPr>
        <w:t xml:space="preserve"> </w:t>
      </w:r>
      <w:r w:rsidRPr="001C7DCE">
        <w:t>is</w:t>
      </w:r>
      <w:r w:rsidRPr="001C7DCE">
        <w:rPr>
          <w:spacing w:val="-2"/>
        </w:rPr>
        <w:t xml:space="preserve"> </w:t>
      </w:r>
      <w:r w:rsidRPr="001C7DCE">
        <w:t>$</w:t>
      </w:r>
      <w:r w:rsidR="001C7DCE" w:rsidRPr="001C7DCE">
        <w:t>12.06</w:t>
      </w:r>
      <w:r w:rsidRPr="001C7DCE">
        <w:rPr>
          <w:spacing w:val="-3"/>
        </w:rPr>
        <w:t xml:space="preserve"> </w:t>
      </w:r>
      <w:r w:rsidRPr="001C7DCE">
        <w:t>million</w:t>
      </w:r>
      <w:r w:rsidRPr="001C7DCE">
        <w:rPr>
          <w:spacing w:val="-1"/>
        </w:rPr>
        <w:t xml:space="preserve"> </w:t>
      </w:r>
      <w:r w:rsidRPr="001C7DCE">
        <w:t>per estate with the provision of “portability”</w:t>
      </w:r>
      <w:hyperlink w:anchor="_bookmark41" w:history="1">
        <w:r w:rsidRPr="001C7DCE">
          <w:rPr>
            <w:position w:val="7"/>
            <w:sz w:val="12"/>
          </w:rPr>
          <w:t>42</w:t>
        </w:r>
      </w:hyperlink>
      <w:r w:rsidRPr="001C7DCE">
        <w:rPr>
          <w:spacing w:val="30"/>
          <w:position w:val="7"/>
          <w:sz w:val="12"/>
        </w:rPr>
        <w:t xml:space="preserve"> </w:t>
      </w:r>
      <w:r w:rsidRPr="001C7DCE">
        <w:t>between spouses to make the exclusion $</w:t>
      </w:r>
      <w:r w:rsidR="001C7DCE" w:rsidRPr="001C7DCE">
        <w:t>24.12</w:t>
      </w:r>
      <w:r w:rsidRPr="001C7DCE">
        <w:t xml:space="preserve"> million</w:t>
      </w:r>
      <w:r>
        <w:t>. Roth conversions</w:t>
      </w:r>
      <w:r>
        <w:rPr>
          <w:spacing w:val="-2"/>
        </w:rPr>
        <w:t xml:space="preserve"> </w:t>
      </w:r>
      <w:r>
        <w:t>provide</w:t>
      </w:r>
      <w:r>
        <w:rPr>
          <w:spacing w:val="-2"/>
        </w:rPr>
        <w:t xml:space="preserve"> </w:t>
      </w:r>
      <w:r>
        <w:t>an</w:t>
      </w:r>
      <w:r>
        <w:rPr>
          <w:spacing w:val="-3"/>
        </w:rPr>
        <w:t xml:space="preserve"> </w:t>
      </w:r>
      <w:r>
        <w:t>estate</w:t>
      </w:r>
      <w:r>
        <w:rPr>
          <w:spacing w:val="-2"/>
        </w:rPr>
        <w:t xml:space="preserve"> </w:t>
      </w:r>
      <w:r>
        <w:t>planning</w:t>
      </w:r>
      <w:r>
        <w:rPr>
          <w:spacing w:val="-2"/>
        </w:rPr>
        <w:t xml:space="preserve"> </w:t>
      </w:r>
      <w:r>
        <w:t>opportunity</w:t>
      </w:r>
      <w:r>
        <w:rPr>
          <w:spacing w:val="-2"/>
        </w:rPr>
        <w:t xml:space="preserve"> </w:t>
      </w:r>
      <w:r>
        <w:t>by shrinking</w:t>
      </w:r>
      <w:r>
        <w:rPr>
          <w:spacing w:val="-2"/>
        </w:rPr>
        <w:t xml:space="preserve"> </w:t>
      </w:r>
      <w:r>
        <w:t>the</w:t>
      </w:r>
      <w:r>
        <w:rPr>
          <w:spacing w:val="-2"/>
        </w:rPr>
        <w:t xml:space="preserve"> </w:t>
      </w:r>
      <w:r>
        <w:t>estate</w:t>
      </w:r>
      <w:r>
        <w:rPr>
          <w:spacing w:val="-2"/>
        </w:rPr>
        <w:t xml:space="preserve"> </w:t>
      </w:r>
      <w:r>
        <w:t>by</w:t>
      </w:r>
      <w:r>
        <w:rPr>
          <w:spacing w:val="-2"/>
        </w:rPr>
        <w:t xml:space="preserve"> </w:t>
      </w:r>
      <w:r>
        <w:t>the income</w:t>
      </w:r>
      <w:r>
        <w:rPr>
          <w:spacing w:val="-2"/>
        </w:rPr>
        <w:t xml:space="preserve"> </w:t>
      </w:r>
      <w:r>
        <w:t>taxes</w:t>
      </w:r>
      <w:r>
        <w:rPr>
          <w:spacing w:val="-2"/>
        </w:rPr>
        <w:t xml:space="preserve"> </w:t>
      </w:r>
      <w:r>
        <w:t>paid</w:t>
      </w:r>
      <w:r>
        <w:rPr>
          <w:spacing w:val="-1"/>
        </w:rPr>
        <w:t xml:space="preserve"> </w:t>
      </w:r>
      <w:r>
        <w:t>on the</w:t>
      </w:r>
      <w:r>
        <w:rPr>
          <w:spacing w:val="-3"/>
        </w:rPr>
        <w:t xml:space="preserve"> </w:t>
      </w:r>
      <w:r>
        <w:t>conversion.</w:t>
      </w:r>
      <w:r>
        <w:rPr>
          <w:spacing w:val="-4"/>
        </w:rPr>
        <w:t xml:space="preserve"> </w:t>
      </w:r>
      <w:r>
        <w:t>For</w:t>
      </w:r>
      <w:r>
        <w:rPr>
          <w:spacing w:val="-3"/>
        </w:rPr>
        <w:t xml:space="preserve"> </w:t>
      </w:r>
      <w:r>
        <w:t>example,</w:t>
      </w:r>
      <w:r>
        <w:rPr>
          <w:spacing w:val="-4"/>
        </w:rPr>
        <w:t xml:space="preserve"> </w:t>
      </w:r>
      <w:r>
        <w:t>suppose</w:t>
      </w:r>
      <w:r>
        <w:rPr>
          <w:spacing w:val="-3"/>
        </w:rPr>
        <w:t xml:space="preserve"> </w:t>
      </w:r>
      <w:r>
        <w:t>Jim</w:t>
      </w:r>
      <w:r>
        <w:rPr>
          <w:spacing w:val="-3"/>
        </w:rPr>
        <w:t xml:space="preserve"> </w:t>
      </w:r>
      <w:r>
        <w:t>and</w:t>
      </w:r>
      <w:r>
        <w:rPr>
          <w:spacing w:val="-4"/>
        </w:rPr>
        <w:t xml:space="preserve"> </w:t>
      </w:r>
      <w:r>
        <w:t>Judy</w:t>
      </w:r>
      <w:r>
        <w:rPr>
          <w:spacing w:val="-3"/>
        </w:rPr>
        <w:t xml:space="preserve"> </w:t>
      </w:r>
      <w:r>
        <w:t>have</w:t>
      </w:r>
      <w:r>
        <w:rPr>
          <w:spacing w:val="-3"/>
        </w:rPr>
        <w:t xml:space="preserve"> </w:t>
      </w:r>
      <w:r>
        <w:t>a</w:t>
      </w:r>
      <w:r>
        <w:rPr>
          <w:spacing w:val="-3"/>
        </w:rPr>
        <w:t xml:space="preserve"> </w:t>
      </w:r>
      <w:r>
        <w:t>total</w:t>
      </w:r>
      <w:r>
        <w:rPr>
          <w:spacing w:val="-5"/>
        </w:rPr>
        <w:t xml:space="preserve"> </w:t>
      </w:r>
      <w:r>
        <w:t>estate</w:t>
      </w:r>
      <w:r>
        <w:rPr>
          <w:spacing w:val="-3"/>
        </w:rPr>
        <w:t xml:space="preserve"> </w:t>
      </w:r>
      <w:r>
        <w:t>of</w:t>
      </w:r>
      <w:r>
        <w:rPr>
          <w:spacing w:val="-3"/>
        </w:rPr>
        <w:t xml:space="preserve"> </w:t>
      </w:r>
      <w:r>
        <w:t>$2</w:t>
      </w:r>
      <w:r w:rsidR="001C7DCE">
        <w:t>6</w:t>
      </w:r>
      <w:r>
        <w:t>.15</w:t>
      </w:r>
      <w:r>
        <w:rPr>
          <w:spacing w:val="-2"/>
        </w:rPr>
        <w:t xml:space="preserve"> </w:t>
      </w:r>
      <w:r>
        <w:t>million,</w:t>
      </w:r>
      <w:r>
        <w:rPr>
          <w:spacing w:val="-4"/>
        </w:rPr>
        <w:t xml:space="preserve"> </w:t>
      </w:r>
      <w:r>
        <w:t>including</w:t>
      </w:r>
      <w:r>
        <w:rPr>
          <w:spacing w:val="-1"/>
        </w:rPr>
        <w:t xml:space="preserve"> </w:t>
      </w:r>
      <w:r>
        <w:t>$1.2 million in IRAs that consist of a rollover of the lump-sum and the taxable portion of the 401(k). They</w:t>
      </w:r>
    </w:p>
    <w:p w14:paraId="056C9933" w14:textId="77777777" w:rsidR="003B6CE3" w:rsidRDefault="003B6CE3">
      <w:pPr>
        <w:pStyle w:val="BodyText"/>
      </w:pPr>
    </w:p>
    <w:p w14:paraId="323DE416" w14:textId="77777777" w:rsidR="003B6CE3" w:rsidRDefault="003B6CE3">
      <w:pPr>
        <w:pStyle w:val="BodyText"/>
      </w:pPr>
    </w:p>
    <w:p w14:paraId="0B64006E" w14:textId="77777777" w:rsidR="003B6CE3" w:rsidRDefault="003B6CE3">
      <w:pPr>
        <w:pStyle w:val="BodyText"/>
      </w:pPr>
    </w:p>
    <w:p w14:paraId="167126AC" w14:textId="6765E3F0" w:rsidR="003B6CE3" w:rsidRDefault="000D29C4">
      <w:pPr>
        <w:pStyle w:val="BodyText"/>
        <w:spacing w:before="4"/>
        <w:rPr>
          <w:sz w:val="15"/>
        </w:rPr>
      </w:pPr>
      <w:r>
        <w:rPr>
          <w:noProof/>
        </w:rPr>
        <mc:AlternateContent>
          <mc:Choice Requires="wps">
            <w:drawing>
              <wp:anchor distT="0" distB="0" distL="0" distR="0" simplePos="0" relativeHeight="487592448" behindDoc="1" locked="0" layoutInCell="1" allowOverlap="1" wp14:anchorId="6E29BF4C" wp14:editId="70C59805">
                <wp:simplePos x="0" y="0"/>
                <wp:positionH relativeFrom="page">
                  <wp:posOffset>914400</wp:posOffset>
                </wp:positionH>
                <wp:positionV relativeFrom="paragraph">
                  <wp:posOffset>128905</wp:posOffset>
                </wp:positionV>
                <wp:extent cx="1828800" cy="7620"/>
                <wp:effectExtent l="0" t="0" r="0" b="0"/>
                <wp:wrapTopAndBottom/>
                <wp:docPr id="2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51D17" id="docshape20" o:spid="_x0000_s1026" style="position:absolute;margin-left:1in;margin-top:10.15pt;width:2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" fillcolor="black" stroked="f">
                <w10:wrap type="topAndBottom" anchorx="page"/>
              </v:rect>
            </w:pict>
          </mc:Fallback>
        </mc:AlternateContent>
      </w:r>
    </w:p>
    <w:p w14:paraId="331A169B" w14:textId="595C4994" w:rsidR="003B6CE3" w:rsidRDefault="000F1916">
      <w:pPr>
        <w:ind w:left="120" w:right="661" w:hanging="1"/>
        <w:rPr>
          <w:sz w:val="16"/>
        </w:rPr>
      </w:pPr>
      <w:bookmarkStart w:id="135" w:name="_bookmark39"/>
      <w:bookmarkStart w:id="136" w:name="_bookmark40"/>
      <w:bookmarkEnd w:id="135"/>
      <w:bookmarkEnd w:id="136"/>
      <w:r>
        <w:rPr>
          <w:position w:val="5"/>
          <w:sz w:val="10"/>
        </w:rPr>
        <w:t>41</w:t>
      </w:r>
      <w:r>
        <w:rPr>
          <w:spacing w:val="14"/>
          <w:position w:val="5"/>
          <w:sz w:val="10"/>
        </w:rPr>
        <w:t xml:space="preserve"> </w:t>
      </w:r>
      <w:r>
        <w:rPr>
          <w:sz w:val="16"/>
        </w:rPr>
        <w:t>You</w:t>
      </w:r>
      <w:r>
        <w:rPr>
          <w:spacing w:val="-2"/>
          <w:sz w:val="16"/>
        </w:rPr>
        <w:t xml:space="preserve"> </w:t>
      </w:r>
      <w:r>
        <w:rPr>
          <w:sz w:val="16"/>
        </w:rPr>
        <w:t>can</w:t>
      </w:r>
      <w:r>
        <w:rPr>
          <w:spacing w:val="-2"/>
          <w:sz w:val="16"/>
        </w:rPr>
        <w:t xml:space="preserve"> </w:t>
      </w:r>
      <w:r>
        <w:rPr>
          <w:sz w:val="16"/>
        </w:rPr>
        <w:t>use</w:t>
      </w:r>
      <w:r>
        <w:rPr>
          <w:spacing w:val="-1"/>
          <w:sz w:val="16"/>
        </w:rPr>
        <w:t xml:space="preserve"> </w:t>
      </w:r>
      <w:r>
        <w:rPr>
          <w:sz w:val="16"/>
        </w:rPr>
        <w:t>IRA</w:t>
      </w:r>
      <w:r>
        <w:rPr>
          <w:spacing w:val="-2"/>
          <w:sz w:val="16"/>
        </w:rPr>
        <w:t xml:space="preserve"> </w:t>
      </w:r>
      <w:r>
        <w:rPr>
          <w:sz w:val="16"/>
        </w:rPr>
        <w:t>funds to</w:t>
      </w:r>
      <w:r>
        <w:rPr>
          <w:spacing w:val="-5"/>
          <w:sz w:val="16"/>
        </w:rPr>
        <w:t xml:space="preserve"> </w:t>
      </w:r>
      <w:r>
        <w:rPr>
          <w:sz w:val="16"/>
        </w:rPr>
        <w:t>pay the</w:t>
      </w:r>
      <w:r>
        <w:rPr>
          <w:spacing w:val="-4"/>
          <w:sz w:val="16"/>
        </w:rPr>
        <w:t xml:space="preserve"> </w:t>
      </w:r>
      <w:r>
        <w:rPr>
          <w:sz w:val="16"/>
        </w:rPr>
        <w:t>taxes on</w:t>
      </w:r>
      <w:r>
        <w:rPr>
          <w:spacing w:val="-4"/>
          <w:sz w:val="16"/>
        </w:rPr>
        <w:t xml:space="preserve"> </w:t>
      </w:r>
      <w:r>
        <w:rPr>
          <w:sz w:val="16"/>
        </w:rPr>
        <w:t>the</w:t>
      </w:r>
      <w:r>
        <w:rPr>
          <w:spacing w:val="-1"/>
          <w:sz w:val="16"/>
        </w:rPr>
        <w:t xml:space="preserve"> </w:t>
      </w:r>
      <w:r>
        <w:rPr>
          <w:sz w:val="16"/>
        </w:rPr>
        <w:t>conversion,</w:t>
      </w:r>
      <w:r>
        <w:rPr>
          <w:spacing w:val="-3"/>
          <w:sz w:val="16"/>
        </w:rPr>
        <w:t xml:space="preserve"> </w:t>
      </w:r>
      <w:r>
        <w:rPr>
          <w:sz w:val="16"/>
        </w:rPr>
        <w:t>but</w:t>
      </w:r>
      <w:r>
        <w:rPr>
          <w:spacing w:val="-4"/>
          <w:sz w:val="16"/>
        </w:rPr>
        <w:t xml:space="preserve"> </w:t>
      </w:r>
      <w:r>
        <w:rPr>
          <w:sz w:val="16"/>
        </w:rPr>
        <w:t>you</w:t>
      </w:r>
      <w:r>
        <w:rPr>
          <w:spacing w:val="-4"/>
          <w:sz w:val="16"/>
        </w:rPr>
        <w:t xml:space="preserve"> </w:t>
      </w:r>
      <w:r>
        <w:rPr>
          <w:sz w:val="16"/>
        </w:rPr>
        <w:t>have</w:t>
      </w:r>
      <w:r>
        <w:rPr>
          <w:spacing w:val="-4"/>
          <w:sz w:val="16"/>
        </w:rPr>
        <w:t xml:space="preserve"> </w:t>
      </w:r>
      <w:r>
        <w:rPr>
          <w:sz w:val="16"/>
        </w:rPr>
        <w:t>effectively performed</w:t>
      </w:r>
      <w:r>
        <w:rPr>
          <w:spacing w:val="-1"/>
          <w:sz w:val="16"/>
        </w:rPr>
        <w:t xml:space="preserve"> </w:t>
      </w:r>
      <w:r>
        <w:rPr>
          <w:sz w:val="16"/>
        </w:rPr>
        <w:t>the</w:t>
      </w:r>
      <w:r>
        <w:rPr>
          <w:spacing w:val="-4"/>
          <w:sz w:val="16"/>
        </w:rPr>
        <w:t xml:space="preserve"> </w:t>
      </w:r>
      <w:r>
        <w:rPr>
          <w:sz w:val="16"/>
        </w:rPr>
        <w:t>same</w:t>
      </w:r>
      <w:r>
        <w:rPr>
          <w:spacing w:val="-1"/>
          <w:sz w:val="16"/>
        </w:rPr>
        <w:t xml:space="preserve"> </w:t>
      </w:r>
      <w:r>
        <w:rPr>
          <w:sz w:val="16"/>
        </w:rPr>
        <w:t>relative</w:t>
      </w:r>
      <w:r>
        <w:rPr>
          <w:spacing w:val="-4"/>
          <w:sz w:val="16"/>
        </w:rPr>
        <w:t xml:space="preserve"> </w:t>
      </w:r>
      <w:r>
        <w:rPr>
          <w:sz w:val="16"/>
        </w:rPr>
        <w:t>function</w:t>
      </w:r>
      <w:r>
        <w:rPr>
          <w:spacing w:val="-4"/>
          <w:sz w:val="16"/>
        </w:rPr>
        <w:t xml:space="preserve"> </w:t>
      </w:r>
      <w:r>
        <w:rPr>
          <w:sz w:val="16"/>
        </w:rPr>
        <w:t>as</w:t>
      </w:r>
      <w:r>
        <w:rPr>
          <w:spacing w:val="-2"/>
          <w:sz w:val="16"/>
        </w:rPr>
        <w:t xml:space="preserve"> </w:t>
      </w:r>
      <w:r>
        <w:rPr>
          <w:sz w:val="16"/>
        </w:rPr>
        <w:t xml:space="preserve">a distribution. Paying the taxes from outside funds </w:t>
      </w:r>
      <w:r w:rsidR="004C1233">
        <w:rPr>
          <w:sz w:val="16"/>
        </w:rPr>
        <w:t xml:space="preserve">generally </w:t>
      </w:r>
      <w:r>
        <w:rPr>
          <w:sz w:val="16"/>
        </w:rPr>
        <w:t>makes the Roth more efficient by having more funds growing tax free.</w:t>
      </w:r>
    </w:p>
    <w:p w14:paraId="0AE20111" w14:textId="77777777" w:rsidR="003B6CE3" w:rsidRDefault="000F1916">
      <w:pPr>
        <w:ind w:left="120" w:right="729" w:hanging="1"/>
        <w:rPr>
          <w:sz w:val="16"/>
        </w:rPr>
      </w:pPr>
      <w:bookmarkStart w:id="137" w:name="_bookmark41"/>
      <w:bookmarkEnd w:id="137"/>
      <w:r>
        <w:rPr>
          <w:position w:val="5"/>
          <w:sz w:val="10"/>
        </w:rPr>
        <w:t>42</w:t>
      </w:r>
      <w:r>
        <w:rPr>
          <w:spacing w:val="21"/>
          <w:position w:val="5"/>
          <w:sz w:val="10"/>
        </w:rPr>
        <w:t xml:space="preserve"> </w:t>
      </w:r>
      <w:r>
        <w:rPr>
          <w:sz w:val="16"/>
        </w:rPr>
        <w:t>The Tax Reform Act of 2010 for the first time enacted the rule of portability, which allows a surviving spouse to use a predeceased</w:t>
      </w:r>
      <w:r>
        <w:rPr>
          <w:spacing w:val="-3"/>
          <w:sz w:val="16"/>
        </w:rPr>
        <w:t xml:space="preserve"> </w:t>
      </w:r>
      <w:r>
        <w:rPr>
          <w:sz w:val="16"/>
        </w:rPr>
        <w:t>spouse’s</w:t>
      </w:r>
      <w:r>
        <w:rPr>
          <w:spacing w:val="-2"/>
          <w:sz w:val="16"/>
        </w:rPr>
        <w:t xml:space="preserve"> </w:t>
      </w:r>
      <w:r>
        <w:rPr>
          <w:sz w:val="16"/>
        </w:rPr>
        <w:t>unused</w:t>
      </w:r>
      <w:r>
        <w:rPr>
          <w:spacing w:val="-3"/>
          <w:sz w:val="16"/>
        </w:rPr>
        <w:t xml:space="preserve"> </w:t>
      </w:r>
      <w:r>
        <w:rPr>
          <w:sz w:val="16"/>
        </w:rPr>
        <w:t>applicable</w:t>
      </w:r>
      <w:r>
        <w:rPr>
          <w:spacing w:val="-4"/>
          <w:sz w:val="16"/>
        </w:rPr>
        <w:t xml:space="preserve"> </w:t>
      </w:r>
      <w:r>
        <w:rPr>
          <w:sz w:val="16"/>
        </w:rPr>
        <w:t>exclusion</w:t>
      </w:r>
      <w:r>
        <w:rPr>
          <w:spacing w:val="-4"/>
          <w:sz w:val="16"/>
        </w:rPr>
        <w:t xml:space="preserve"> </w:t>
      </w:r>
      <w:r>
        <w:rPr>
          <w:sz w:val="16"/>
        </w:rPr>
        <w:t>amount,</w:t>
      </w:r>
      <w:r>
        <w:rPr>
          <w:spacing w:val="-3"/>
          <w:sz w:val="16"/>
        </w:rPr>
        <w:t xml:space="preserve"> </w:t>
      </w:r>
      <w:r>
        <w:rPr>
          <w:sz w:val="16"/>
        </w:rPr>
        <w:t>effectively</w:t>
      </w:r>
      <w:r>
        <w:rPr>
          <w:spacing w:val="-3"/>
          <w:sz w:val="16"/>
        </w:rPr>
        <w:t xml:space="preserve"> </w:t>
      </w:r>
      <w:r>
        <w:rPr>
          <w:sz w:val="16"/>
        </w:rPr>
        <w:t>doubling</w:t>
      </w:r>
      <w:r>
        <w:rPr>
          <w:spacing w:val="-2"/>
          <w:sz w:val="16"/>
        </w:rPr>
        <w:t xml:space="preserve"> </w:t>
      </w:r>
      <w:r>
        <w:rPr>
          <w:sz w:val="16"/>
        </w:rPr>
        <w:t>the</w:t>
      </w:r>
      <w:r>
        <w:rPr>
          <w:spacing w:val="-4"/>
          <w:sz w:val="16"/>
        </w:rPr>
        <w:t xml:space="preserve"> </w:t>
      </w:r>
      <w:r>
        <w:rPr>
          <w:sz w:val="16"/>
        </w:rPr>
        <w:t>amount</w:t>
      </w:r>
      <w:r>
        <w:rPr>
          <w:spacing w:val="-2"/>
          <w:sz w:val="16"/>
        </w:rPr>
        <w:t xml:space="preserve"> </w:t>
      </w:r>
      <w:r>
        <w:rPr>
          <w:sz w:val="16"/>
        </w:rPr>
        <w:t>that</w:t>
      </w:r>
      <w:r>
        <w:rPr>
          <w:spacing w:val="-4"/>
          <w:sz w:val="16"/>
        </w:rPr>
        <w:t xml:space="preserve"> </w:t>
      </w:r>
      <w:r>
        <w:rPr>
          <w:sz w:val="16"/>
        </w:rPr>
        <w:t>a</w:t>
      </w:r>
      <w:r>
        <w:rPr>
          <w:spacing w:val="-4"/>
          <w:sz w:val="16"/>
        </w:rPr>
        <w:t xml:space="preserve"> </w:t>
      </w:r>
      <w:r>
        <w:rPr>
          <w:sz w:val="16"/>
        </w:rPr>
        <w:t>married</w:t>
      </w:r>
      <w:r>
        <w:rPr>
          <w:spacing w:val="-1"/>
          <w:sz w:val="16"/>
        </w:rPr>
        <w:t xml:space="preserve"> </w:t>
      </w:r>
      <w:r>
        <w:rPr>
          <w:sz w:val="16"/>
        </w:rPr>
        <w:t>couple</w:t>
      </w:r>
      <w:r>
        <w:rPr>
          <w:spacing w:val="-4"/>
          <w:sz w:val="16"/>
        </w:rPr>
        <w:t xml:space="preserve"> </w:t>
      </w:r>
      <w:r>
        <w:rPr>
          <w:sz w:val="16"/>
        </w:rPr>
        <w:t>can</w:t>
      </w:r>
      <w:r>
        <w:rPr>
          <w:spacing w:val="-4"/>
          <w:sz w:val="16"/>
        </w:rPr>
        <w:t xml:space="preserve"> </w:t>
      </w:r>
      <w:r>
        <w:rPr>
          <w:sz w:val="16"/>
        </w:rPr>
        <w:t>pass</w:t>
      </w:r>
      <w:r>
        <w:rPr>
          <w:spacing w:val="-3"/>
          <w:sz w:val="16"/>
        </w:rPr>
        <w:t xml:space="preserve"> </w:t>
      </w:r>
      <w:r>
        <w:rPr>
          <w:sz w:val="16"/>
        </w:rPr>
        <w:t>to their beneficiaries tax-free. Note that generation skipping transfer tax exemptions are not portable.</w:t>
      </w:r>
    </w:p>
    <w:p w14:paraId="1B4FAAF7" w14:textId="77777777" w:rsidR="003B6CE3" w:rsidRDefault="003B6CE3">
      <w:pPr>
        <w:rPr>
          <w:sz w:val="16"/>
        </w:rPr>
        <w:sectPr w:rsidR="003B6CE3">
          <w:pgSz w:w="12240" w:h="15840"/>
          <w:pgMar w:top="1180" w:right="780" w:bottom="980" w:left="1320" w:header="0" w:footer="791" w:gutter="0"/>
          <w:cols w:space="720"/>
        </w:sectPr>
      </w:pPr>
    </w:p>
    <w:p w14:paraId="5A5E8BA3" w14:textId="46539624" w:rsidR="003B6CE3" w:rsidRDefault="000F1916">
      <w:pPr>
        <w:pStyle w:val="BodyText"/>
        <w:spacing w:before="79" w:line="276" w:lineRule="auto"/>
        <w:ind w:left="119" w:right="883"/>
      </w:pPr>
      <w:r>
        <w:lastRenderedPageBreak/>
        <w:t>convert,</w:t>
      </w:r>
      <w:r>
        <w:rPr>
          <w:spacing w:val="-4"/>
        </w:rPr>
        <w:t xml:space="preserve"> </w:t>
      </w:r>
      <w:r>
        <w:t>over</w:t>
      </w:r>
      <w:r>
        <w:rPr>
          <w:spacing w:val="-3"/>
        </w:rPr>
        <w:t xml:space="preserve"> </w:t>
      </w:r>
      <w:r>
        <w:t>a</w:t>
      </w:r>
      <w:r>
        <w:rPr>
          <w:spacing w:val="-3"/>
        </w:rPr>
        <w:t xml:space="preserve"> </w:t>
      </w:r>
      <w:r>
        <w:t>period</w:t>
      </w:r>
      <w:r>
        <w:rPr>
          <w:spacing w:val="-4"/>
        </w:rPr>
        <w:t xml:space="preserve"> </w:t>
      </w:r>
      <w:r>
        <w:t>of</w:t>
      </w:r>
      <w:r>
        <w:rPr>
          <w:spacing w:val="-3"/>
        </w:rPr>
        <w:t xml:space="preserve"> </w:t>
      </w:r>
      <w:r>
        <w:t>years</w:t>
      </w:r>
      <w:r>
        <w:rPr>
          <w:spacing w:val="-3"/>
        </w:rPr>
        <w:t xml:space="preserve"> </w:t>
      </w:r>
      <w:r>
        <w:t>(to</w:t>
      </w:r>
      <w:r>
        <w:rPr>
          <w:spacing w:val="-3"/>
        </w:rPr>
        <w:t xml:space="preserve"> </w:t>
      </w:r>
      <w:r>
        <w:t>manage</w:t>
      </w:r>
      <w:r>
        <w:rPr>
          <w:spacing w:val="-3"/>
        </w:rPr>
        <w:t xml:space="preserve"> </w:t>
      </w:r>
      <w:r>
        <w:t>their</w:t>
      </w:r>
      <w:r>
        <w:rPr>
          <w:spacing w:val="-3"/>
        </w:rPr>
        <w:t xml:space="preserve"> </w:t>
      </w:r>
      <w:r>
        <w:t>tax</w:t>
      </w:r>
      <w:r>
        <w:rPr>
          <w:spacing w:val="-4"/>
        </w:rPr>
        <w:t xml:space="preserve"> </w:t>
      </w:r>
      <w:r>
        <w:t>bracket),</w:t>
      </w:r>
      <w:r>
        <w:rPr>
          <w:spacing w:val="-4"/>
        </w:rPr>
        <w:t xml:space="preserve"> </w:t>
      </w:r>
      <w:r>
        <w:t>$500,000</w:t>
      </w:r>
      <w:r>
        <w:rPr>
          <w:spacing w:val="-2"/>
        </w:rPr>
        <w:t xml:space="preserve"> </w:t>
      </w:r>
      <w:r>
        <w:t>into</w:t>
      </w:r>
      <w:r>
        <w:rPr>
          <w:spacing w:val="-1"/>
        </w:rPr>
        <w:t xml:space="preserve"> </w:t>
      </w:r>
      <w:r>
        <w:t>Roth</w:t>
      </w:r>
      <w:r>
        <w:rPr>
          <w:spacing w:val="-2"/>
        </w:rPr>
        <w:t xml:space="preserve"> </w:t>
      </w:r>
      <w:r>
        <w:t>IRAs</w:t>
      </w:r>
      <w:r>
        <w:rPr>
          <w:spacing w:val="-3"/>
        </w:rPr>
        <w:t xml:space="preserve"> </w:t>
      </w:r>
      <w:r>
        <w:t>and</w:t>
      </w:r>
      <w:r w:rsidR="005D71E2">
        <w:t>,</w:t>
      </w:r>
      <w:r>
        <w:rPr>
          <w:spacing w:val="-2"/>
        </w:rPr>
        <w:t xml:space="preserve"> </w:t>
      </w:r>
      <w:proofErr w:type="gramStart"/>
      <w:r>
        <w:t>during the course of</w:t>
      </w:r>
      <w:proofErr w:type="gramEnd"/>
      <w:r>
        <w:t xml:space="preserve"> those conversions</w:t>
      </w:r>
      <w:r w:rsidR="005D71E2">
        <w:t>, pay</w:t>
      </w:r>
      <w:r>
        <w:t xml:space="preserve"> $150,000 </w:t>
      </w:r>
      <w:r w:rsidR="005D71E2">
        <w:t>in</w:t>
      </w:r>
      <w:r>
        <w:t xml:space="preserve"> taxes, shrinking their taxable estate</w:t>
      </w:r>
      <w:hyperlink w:anchor="_bookmark42" w:history="1">
        <w:r>
          <w:rPr>
            <w:position w:val="7"/>
            <w:sz w:val="12"/>
          </w:rPr>
          <w:t>43</w:t>
        </w:r>
      </w:hyperlink>
      <w:r>
        <w:t>.</w:t>
      </w:r>
    </w:p>
    <w:p w14:paraId="781FD81C" w14:textId="77777777" w:rsidR="003B6CE3" w:rsidRDefault="000F1916">
      <w:pPr>
        <w:pStyle w:val="BodyText"/>
        <w:spacing w:before="200" w:line="276" w:lineRule="auto"/>
        <w:ind w:left="119" w:right="700"/>
      </w:pPr>
      <w:bookmarkStart w:id="138" w:name="Recognize_that_in_the_case_of_married_em"/>
      <w:bookmarkEnd w:id="138"/>
      <w:r>
        <w:t>Recognize that in the case of married employees, there is an unlimited marital deduction in the estate tax</w:t>
      </w:r>
      <w:r>
        <w:rPr>
          <w:spacing w:val="-3"/>
        </w:rPr>
        <w:t xml:space="preserve"> </w:t>
      </w:r>
      <w:r>
        <w:t>for</w:t>
      </w:r>
      <w:r>
        <w:rPr>
          <w:spacing w:val="-2"/>
        </w:rPr>
        <w:t xml:space="preserve"> </w:t>
      </w:r>
      <w:r>
        <w:t>spousal</w:t>
      </w:r>
      <w:r>
        <w:rPr>
          <w:spacing w:val="-4"/>
        </w:rPr>
        <w:t xml:space="preserve"> </w:t>
      </w:r>
      <w:r>
        <w:t>transfers.</w:t>
      </w:r>
      <w:r>
        <w:rPr>
          <w:spacing w:val="-3"/>
        </w:rPr>
        <w:t xml:space="preserve"> </w:t>
      </w:r>
      <w:r>
        <w:t>In</w:t>
      </w:r>
      <w:r>
        <w:rPr>
          <w:spacing w:val="-3"/>
        </w:rPr>
        <w:t xml:space="preserve"> </w:t>
      </w:r>
      <w:r>
        <w:t>the</w:t>
      </w:r>
      <w:r>
        <w:rPr>
          <w:spacing w:val="-2"/>
        </w:rPr>
        <w:t xml:space="preserve"> </w:t>
      </w:r>
      <w:r>
        <w:t>case</w:t>
      </w:r>
      <w:r>
        <w:rPr>
          <w:spacing w:val="-2"/>
        </w:rPr>
        <w:t xml:space="preserve"> </w:t>
      </w:r>
      <w:r>
        <w:t>of</w:t>
      </w:r>
      <w:r>
        <w:rPr>
          <w:spacing w:val="-2"/>
        </w:rPr>
        <w:t xml:space="preserve"> </w:t>
      </w:r>
      <w:r>
        <w:t>a</w:t>
      </w:r>
      <w:r>
        <w:rPr>
          <w:spacing w:val="-2"/>
        </w:rPr>
        <w:t xml:space="preserve"> </w:t>
      </w:r>
      <w:r>
        <w:t>married</w:t>
      </w:r>
      <w:r>
        <w:rPr>
          <w:spacing w:val="-3"/>
        </w:rPr>
        <w:t xml:space="preserve"> </w:t>
      </w:r>
      <w:r>
        <w:t>employee</w:t>
      </w:r>
      <w:r>
        <w:rPr>
          <w:spacing w:val="-1"/>
        </w:rPr>
        <w:t xml:space="preserve"> </w:t>
      </w:r>
      <w:r>
        <w:t>who</w:t>
      </w:r>
      <w:r>
        <w:rPr>
          <w:spacing w:val="-2"/>
        </w:rPr>
        <w:t xml:space="preserve"> </w:t>
      </w:r>
      <w:r>
        <w:t>takes</w:t>
      </w:r>
      <w:r>
        <w:rPr>
          <w:spacing w:val="-2"/>
        </w:rPr>
        <w:t xml:space="preserve"> </w:t>
      </w:r>
      <w:r>
        <w:t>the</w:t>
      </w:r>
      <w:r>
        <w:rPr>
          <w:spacing w:val="-2"/>
        </w:rPr>
        <w:t xml:space="preserve"> </w:t>
      </w:r>
      <w:r>
        <w:t>lump-sum,</w:t>
      </w:r>
      <w:r>
        <w:rPr>
          <w:spacing w:val="-3"/>
        </w:rPr>
        <w:t xml:space="preserve"> </w:t>
      </w:r>
      <w:r>
        <w:t>rolls it</w:t>
      </w:r>
      <w:r>
        <w:rPr>
          <w:spacing w:val="-3"/>
        </w:rPr>
        <w:t xml:space="preserve"> </w:t>
      </w:r>
      <w:r>
        <w:t>over</w:t>
      </w:r>
      <w:r>
        <w:rPr>
          <w:spacing w:val="-2"/>
        </w:rPr>
        <w:t xml:space="preserve"> </w:t>
      </w:r>
      <w:r>
        <w:t>into</w:t>
      </w:r>
      <w:r>
        <w:rPr>
          <w:spacing w:val="-2"/>
        </w:rPr>
        <w:t xml:space="preserve"> </w:t>
      </w:r>
      <w:r>
        <w:t>an IRA, and names the spouse as the primary beneficiary</w:t>
      </w:r>
      <w:hyperlink w:anchor="_bookmark43" w:history="1">
        <w:r>
          <w:rPr>
            <w:position w:val="7"/>
            <w:sz w:val="12"/>
          </w:rPr>
          <w:t>44</w:t>
        </w:r>
      </w:hyperlink>
      <w:r>
        <w:t>, there is no estate tax on the first death. On the second death, if the surviving spouse names a secondary beneficiary that is not a spouse, like a child, then the portion is included in the second spouse’s taxable estate.</w:t>
      </w:r>
    </w:p>
    <w:p w14:paraId="78B29996" w14:textId="77777777" w:rsidR="003B6CE3" w:rsidRDefault="000F1916">
      <w:pPr>
        <w:pStyle w:val="BodyText"/>
        <w:spacing w:before="200" w:line="276" w:lineRule="auto"/>
        <w:ind w:left="120" w:right="661" w:hanging="1"/>
      </w:pPr>
      <w:bookmarkStart w:id="139" w:name="Investment_Changes_and_the_Lump-Sum._Eli"/>
      <w:bookmarkEnd w:id="139"/>
      <w:r>
        <w:rPr>
          <w:b/>
        </w:rPr>
        <w:t xml:space="preserve">Investment Changes and the Lump-Sum. </w:t>
      </w:r>
      <w:r>
        <w:t>Eligible employees considering the lump-sum should note that</w:t>
      </w:r>
      <w:r>
        <w:rPr>
          <w:spacing w:val="-4"/>
        </w:rPr>
        <w:t xml:space="preserve"> </w:t>
      </w:r>
      <w:r>
        <w:t>replacing</w:t>
      </w:r>
      <w:r>
        <w:rPr>
          <w:spacing w:val="-3"/>
        </w:rPr>
        <w:t xml:space="preserve"> </w:t>
      </w:r>
      <w:r>
        <w:t>the</w:t>
      </w:r>
      <w:r>
        <w:rPr>
          <w:spacing w:val="-3"/>
        </w:rPr>
        <w:t xml:space="preserve"> </w:t>
      </w:r>
      <w:r>
        <w:t>monthly</w:t>
      </w:r>
      <w:r>
        <w:rPr>
          <w:spacing w:val="-1"/>
        </w:rPr>
        <w:t xml:space="preserve"> </w:t>
      </w:r>
      <w:r>
        <w:t>annuity</w:t>
      </w:r>
      <w:r>
        <w:rPr>
          <w:spacing w:val="-3"/>
        </w:rPr>
        <w:t xml:space="preserve"> </w:t>
      </w:r>
      <w:r>
        <w:t>with</w:t>
      </w:r>
      <w:r>
        <w:rPr>
          <w:spacing w:val="-4"/>
        </w:rPr>
        <w:t xml:space="preserve"> </w:t>
      </w:r>
      <w:r>
        <w:t>a</w:t>
      </w:r>
      <w:r>
        <w:rPr>
          <w:spacing w:val="-3"/>
        </w:rPr>
        <w:t xml:space="preserve"> </w:t>
      </w:r>
      <w:r>
        <w:t>lump-sum</w:t>
      </w:r>
      <w:r>
        <w:rPr>
          <w:spacing w:val="-3"/>
        </w:rPr>
        <w:t xml:space="preserve"> </w:t>
      </w:r>
      <w:r>
        <w:t>changes</w:t>
      </w:r>
      <w:r>
        <w:rPr>
          <w:spacing w:val="-3"/>
        </w:rPr>
        <w:t xml:space="preserve"> </w:t>
      </w:r>
      <w:r>
        <w:t>the</w:t>
      </w:r>
      <w:r>
        <w:rPr>
          <w:spacing w:val="-3"/>
        </w:rPr>
        <w:t xml:space="preserve"> </w:t>
      </w:r>
      <w:r>
        <w:t>investment</w:t>
      </w:r>
      <w:r>
        <w:rPr>
          <w:spacing w:val="-3"/>
        </w:rPr>
        <w:t xml:space="preserve"> </w:t>
      </w:r>
      <w:r>
        <w:t>dynamics</w:t>
      </w:r>
      <w:r>
        <w:rPr>
          <w:spacing w:val="-3"/>
        </w:rPr>
        <w:t xml:space="preserve"> </w:t>
      </w:r>
      <w:r>
        <w:t>and</w:t>
      </w:r>
      <w:r>
        <w:rPr>
          <w:spacing w:val="-4"/>
        </w:rPr>
        <w:t xml:space="preserve"> </w:t>
      </w:r>
      <w:r>
        <w:t>the</w:t>
      </w:r>
      <w:r>
        <w:rPr>
          <w:spacing w:val="-3"/>
        </w:rPr>
        <w:t xml:space="preserve"> </w:t>
      </w:r>
      <w:r>
        <w:t>variability of cash flow. Eligible employees that do not take the lump-sum typically would have the following sources of retirement income:</w:t>
      </w:r>
    </w:p>
    <w:p w14:paraId="76BB1396" w14:textId="0FB3CBC2" w:rsidR="003B6CE3" w:rsidRDefault="000F1916">
      <w:pPr>
        <w:pStyle w:val="ListParagraph"/>
        <w:numPr>
          <w:ilvl w:val="1"/>
          <w:numId w:val="7"/>
        </w:numPr>
        <w:tabs>
          <w:tab w:val="left" w:pos="888"/>
          <w:tab w:val="left" w:pos="889"/>
        </w:tabs>
        <w:spacing w:before="202"/>
        <w:ind w:left="888" w:hanging="361"/>
        <w:rPr>
          <w:sz w:val="20"/>
        </w:rPr>
      </w:pPr>
      <w:bookmarkStart w:id="140" w:name="_Monthly_pension"/>
      <w:bookmarkEnd w:id="140"/>
      <w:r>
        <w:rPr>
          <w:sz w:val="20"/>
        </w:rPr>
        <w:t>Monthly</w:t>
      </w:r>
      <w:r>
        <w:rPr>
          <w:spacing w:val="-11"/>
          <w:sz w:val="20"/>
        </w:rPr>
        <w:t xml:space="preserve"> </w:t>
      </w:r>
      <w:r>
        <w:rPr>
          <w:spacing w:val="-2"/>
          <w:sz w:val="20"/>
        </w:rPr>
        <w:t>pension</w:t>
      </w:r>
    </w:p>
    <w:p w14:paraId="01EB6AB1" w14:textId="77777777" w:rsidR="003B6CE3" w:rsidRDefault="003B6CE3">
      <w:pPr>
        <w:pStyle w:val="BodyText"/>
        <w:spacing w:before="11"/>
        <w:rPr>
          <w:sz w:val="19"/>
        </w:rPr>
      </w:pPr>
    </w:p>
    <w:p w14:paraId="3F68ABE4" w14:textId="7F9C7B6F" w:rsidR="003B6CE3" w:rsidRDefault="000F1916">
      <w:pPr>
        <w:pStyle w:val="ListParagraph"/>
        <w:numPr>
          <w:ilvl w:val="1"/>
          <w:numId w:val="7"/>
        </w:numPr>
        <w:tabs>
          <w:tab w:val="left" w:pos="888"/>
          <w:tab w:val="left" w:pos="889"/>
        </w:tabs>
        <w:ind w:left="888" w:hanging="361"/>
        <w:rPr>
          <w:sz w:val="20"/>
        </w:rPr>
      </w:pPr>
      <w:bookmarkStart w:id="141" w:name="_Possible_retiree_monthly_Social_Securi"/>
      <w:bookmarkEnd w:id="141"/>
      <w:r>
        <w:rPr>
          <w:sz w:val="20"/>
        </w:rPr>
        <w:t>Possible</w:t>
      </w:r>
      <w:r>
        <w:rPr>
          <w:spacing w:val="-8"/>
          <w:sz w:val="20"/>
        </w:rPr>
        <w:t xml:space="preserve"> </w:t>
      </w:r>
      <w:r>
        <w:rPr>
          <w:sz w:val="20"/>
        </w:rPr>
        <w:t>retiree</w:t>
      </w:r>
      <w:r>
        <w:rPr>
          <w:spacing w:val="-8"/>
          <w:sz w:val="20"/>
        </w:rPr>
        <w:t xml:space="preserve"> </w:t>
      </w:r>
      <w:r>
        <w:rPr>
          <w:sz w:val="20"/>
        </w:rPr>
        <w:t>monthly</w:t>
      </w:r>
      <w:r>
        <w:rPr>
          <w:spacing w:val="-8"/>
          <w:sz w:val="20"/>
        </w:rPr>
        <w:t xml:space="preserve"> </w:t>
      </w:r>
      <w:r>
        <w:rPr>
          <w:sz w:val="20"/>
        </w:rPr>
        <w:t>Social</w:t>
      </w:r>
      <w:r>
        <w:rPr>
          <w:spacing w:val="-10"/>
          <w:sz w:val="20"/>
        </w:rPr>
        <w:t xml:space="preserve"> </w:t>
      </w:r>
      <w:r>
        <w:rPr>
          <w:sz w:val="20"/>
        </w:rPr>
        <w:t>Security</w:t>
      </w:r>
      <w:r>
        <w:rPr>
          <w:spacing w:val="-8"/>
          <w:sz w:val="20"/>
        </w:rPr>
        <w:t xml:space="preserve"> </w:t>
      </w:r>
      <w:r>
        <w:rPr>
          <w:spacing w:val="-2"/>
          <w:sz w:val="20"/>
        </w:rPr>
        <w:t>benefit</w:t>
      </w:r>
    </w:p>
    <w:p w14:paraId="2D972E63" w14:textId="77777777" w:rsidR="003B6CE3" w:rsidRDefault="003B6CE3">
      <w:pPr>
        <w:pStyle w:val="BodyText"/>
        <w:spacing w:before="1"/>
      </w:pPr>
    </w:p>
    <w:p w14:paraId="1BDB4D4E" w14:textId="313846BD" w:rsidR="003B6CE3" w:rsidRDefault="000F1916">
      <w:pPr>
        <w:pStyle w:val="ListParagraph"/>
        <w:numPr>
          <w:ilvl w:val="1"/>
          <w:numId w:val="7"/>
        </w:numPr>
        <w:tabs>
          <w:tab w:val="left" w:pos="888"/>
          <w:tab w:val="left" w:pos="889"/>
        </w:tabs>
        <w:spacing w:before="1"/>
        <w:ind w:left="888" w:hanging="361"/>
        <w:rPr>
          <w:sz w:val="20"/>
        </w:rPr>
      </w:pPr>
      <w:bookmarkStart w:id="142" w:name="_Possible_retiree_spouse_monthly_Social"/>
      <w:bookmarkEnd w:id="142"/>
      <w:r>
        <w:rPr>
          <w:sz w:val="20"/>
        </w:rPr>
        <w:t>Possible</w:t>
      </w:r>
      <w:r>
        <w:rPr>
          <w:spacing w:val="-8"/>
          <w:sz w:val="20"/>
        </w:rPr>
        <w:t xml:space="preserve"> </w:t>
      </w:r>
      <w:r>
        <w:rPr>
          <w:sz w:val="20"/>
        </w:rPr>
        <w:t>retiree</w:t>
      </w:r>
      <w:r>
        <w:rPr>
          <w:spacing w:val="-8"/>
          <w:sz w:val="20"/>
        </w:rPr>
        <w:t xml:space="preserve"> </w:t>
      </w:r>
      <w:r>
        <w:rPr>
          <w:sz w:val="20"/>
        </w:rPr>
        <w:t>spouse</w:t>
      </w:r>
      <w:r>
        <w:rPr>
          <w:spacing w:val="-8"/>
          <w:sz w:val="20"/>
        </w:rPr>
        <w:t xml:space="preserve"> </w:t>
      </w:r>
      <w:r>
        <w:rPr>
          <w:sz w:val="20"/>
        </w:rPr>
        <w:t>monthly</w:t>
      </w:r>
      <w:r>
        <w:rPr>
          <w:spacing w:val="-8"/>
          <w:sz w:val="20"/>
        </w:rPr>
        <w:t xml:space="preserve"> </w:t>
      </w:r>
      <w:r>
        <w:rPr>
          <w:sz w:val="20"/>
        </w:rPr>
        <w:t>Social</w:t>
      </w:r>
      <w:r>
        <w:rPr>
          <w:spacing w:val="-9"/>
          <w:sz w:val="20"/>
        </w:rPr>
        <w:t xml:space="preserve"> </w:t>
      </w:r>
      <w:r>
        <w:rPr>
          <w:sz w:val="20"/>
        </w:rPr>
        <w:t>Security</w:t>
      </w:r>
      <w:r>
        <w:rPr>
          <w:spacing w:val="-8"/>
          <w:sz w:val="20"/>
        </w:rPr>
        <w:t xml:space="preserve"> </w:t>
      </w:r>
      <w:r>
        <w:rPr>
          <w:spacing w:val="-2"/>
          <w:sz w:val="20"/>
        </w:rPr>
        <w:t>benefit</w:t>
      </w:r>
    </w:p>
    <w:p w14:paraId="47316BCC" w14:textId="77777777" w:rsidR="003B6CE3" w:rsidRDefault="003B6CE3">
      <w:pPr>
        <w:pStyle w:val="BodyText"/>
        <w:spacing w:before="11"/>
        <w:rPr>
          <w:sz w:val="19"/>
        </w:rPr>
      </w:pPr>
    </w:p>
    <w:p w14:paraId="4E014F5E" w14:textId="56FE8C69" w:rsidR="003B6CE3" w:rsidRDefault="000F1916">
      <w:pPr>
        <w:pStyle w:val="ListParagraph"/>
        <w:numPr>
          <w:ilvl w:val="1"/>
          <w:numId w:val="7"/>
        </w:numPr>
        <w:tabs>
          <w:tab w:val="left" w:pos="887"/>
          <w:tab w:val="left" w:pos="888"/>
        </w:tabs>
        <w:ind w:left="887" w:hanging="361"/>
        <w:rPr>
          <w:sz w:val="20"/>
        </w:rPr>
      </w:pPr>
      <w:bookmarkStart w:id="143" w:name="_Possible_RMD_from_401(k)_rollover_and_"/>
      <w:bookmarkEnd w:id="143"/>
      <w:r>
        <w:rPr>
          <w:sz w:val="20"/>
        </w:rPr>
        <w:t>Possible</w:t>
      </w:r>
      <w:r>
        <w:rPr>
          <w:spacing w:val="-6"/>
          <w:sz w:val="20"/>
        </w:rPr>
        <w:t xml:space="preserve"> </w:t>
      </w:r>
      <w:r>
        <w:rPr>
          <w:sz w:val="20"/>
        </w:rPr>
        <w:t>RMD</w:t>
      </w:r>
      <w:r>
        <w:rPr>
          <w:spacing w:val="-7"/>
          <w:sz w:val="20"/>
        </w:rPr>
        <w:t xml:space="preserve"> </w:t>
      </w:r>
      <w:r>
        <w:rPr>
          <w:sz w:val="20"/>
        </w:rPr>
        <w:t>from</w:t>
      </w:r>
      <w:r>
        <w:rPr>
          <w:spacing w:val="-5"/>
          <w:sz w:val="20"/>
        </w:rPr>
        <w:t xml:space="preserve"> </w:t>
      </w:r>
      <w:r>
        <w:rPr>
          <w:sz w:val="20"/>
        </w:rPr>
        <w:t>401(k)</w:t>
      </w:r>
      <w:r>
        <w:rPr>
          <w:spacing w:val="-7"/>
          <w:sz w:val="20"/>
        </w:rPr>
        <w:t xml:space="preserve"> </w:t>
      </w:r>
      <w:r>
        <w:rPr>
          <w:sz w:val="20"/>
        </w:rPr>
        <w:t>rollover</w:t>
      </w:r>
      <w:r>
        <w:rPr>
          <w:spacing w:val="-5"/>
          <w:sz w:val="20"/>
        </w:rPr>
        <w:t xml:space="preserve"> </w:t>
      </w:r>
      <w:r>
        <w:rPr>
          <w:sz w:val="20"/>
        </w:rPr>
        <w:t>and</w:t>
      </w:r>
      <w:r>
        <w:rPr>
          <w:spacing w:val="-6"/>
          <w:sz w:val="20"/>
        </w:rPr>
        <w:t xml:space="preserve"> </w:t>
      </w:r>
      <w:r>
        <w:rPr>
          <w:sz w:val="20"/>
        </w:rPr>
        <w:t>other</w:t>
      </w:r>
      <w:r>
        <w:rPr>
          <w:spacing w:val="-6"/>
          <w:sz w:val="20"/>
        </w:rPr>
        <w:t xml:space="preserve"> </w:t>
      </w:r>
      <w:r>
        <w:rPr>
          <w:sz w:val="20"/>
        </w:rPr>
        <w:t>IRAs</w:t>
      </w:r>
      <w:r w:rsidR="003B776E">
        <w:rPr>
          <w:sz w:val="20"/>
        </w:rPr>
        <w:t>,</w:t>
      </w:r>
      <w:r>
        <w:rPr>
          <w:spacing w:val="-5"/>
          <w:sz w:val="20"/>
        </w:rPr>
        <w:t xml:space="preserve"> and</w:t>
      </w:r>
    </w:p>
    <w:p w14:paraId="234EB652" w14:textId="77777777" w:rsidR="003B6CE3" w:rsidRDefault="003B6CE3">
      <w:pPr>
        <w:pStyle w:val="BodyText"/>
        <w:spacing w:before="1"/>
      </w:pPr>
    </w:p>
    <w:p w14:paraId="1DB53438" w14:textId="77777777" w:rsidR="003B6CE3" w:rsidRDefault="000F1916">
      <w:pPr>
        <w:pStyle w:val="ListParagraph"/>
        <w:numPr>
          <w:ilvl w:val="1"/>
          <w:numId w:val="7"/>
        </w:numPr>
        <w:tabs>
          <w:tab w:val="left" w:pos="887"/>
          <w:tab w:val="left" w:pos="888"/>
        </w:tabs>
        <w:spacing w:before="1"/>
        <w:ind w:left="887" w:hanging="361"/>
        <w:rPr>
          <w:sz w:val="20"/>
        </w:rPr>
      </w:pPr>
      <w:bookmarkStart w:id="144" w:name="_Other_investment_income"/>
      <w:bookmarkEnd w:id="144"/>
      <w:r>
        <w:rPr>
          <w:sz w:val="20"/>
        </w:rPr>
        <w:t>Other</w:t>
      </w:r>
      <w:r>
        <w:rPr>
          <w:spacing w:val="-9"/>
          <w:sz w:val="20"/>
        </w:rPr>
        <w:t xml:space="preserve"> </w:t>
      </w:r>
      <w:r>
        <w:rPr>
          <w:sz w:val="20"/>
        </w:rPr>
        <w:t>investment</w:t>
      </w:r>
      <w:r>
        <w:rPr>
          <w:spacing w:val="-8"/>
          <w:sz w:val="20"/>
        </w:rPr>
        <w:t xml:space="preserve"> </w:t>
      </w:r>
      <w:r>
        <w:rPr>
          <w:spacing w:val="-2"/>
          <w:sz w:val="20"/>
        </w:rPr>
        <w:t>income</w:t>
      </w:r>
    </w:p>
    <w:p w14:paraId="4BA1064F" w14:textId="77777777" w:rsidR="003B6CE3" w:rsidRDefault="003B6CE3">
      <w:pPr>
        <w:pStyle w:val="BodyText"/>
        <w:spacing w:before="9"/>
        <w:rPr>
          <w:sz w:val="19"/>
        </w:rPr>
      </w:pPr>
    </w:p>
    <w:p w14:paraId="7B7BE6DA" w14:textId="77777777" w:rsidR="003B6CE3" w:rsidRDefault="000F1916">
      <w:pPr>
        <w:pStyle w:val="BodyText"/>
        <w:spacing w:line="276" w:lineRule="auto"/>
        <w:ind w:left="119" w:right="661"/>
      </w:pPr>
      <w:bookmarkStart w:id="145" w:name="Of_these_flows,_the_certainty_of_the_flo"/>
      <w:bookmarkEnd w:id="145"/>
      <w:r>
        <w:t>Of</w:t>
      </w:r>
      <w:r>
        <w:rPr>
          <w:spacing w:val="-3"/>
        </w:rPr>
        <w:t xml:space="preserve"> </w:t>
      </w:r>
      <w:r>
        <w:t>these</w:t>
      </w:r>
      <w:r>
        <w:rPr>
          <w:spacing w:val="-3"/>
        </w:rPr>
        <w:t xml:space="preserve"> </w:t>
      </w:r>
      <w:r>
        <w:t>flows,</w:t>
      </w:r>
      <w:r>
        <w:rPr>
          <w:spacing w:val="-4"/>
        </w:rPr>
        <w:t xml:space="preserve"> </w:t>
      </w:r>
      <w:r>
        <w:t>the</w:t>
      </w:r>
      <w:r>
        <w:rPr>
          <w:spacing w:val="-3"/>
        </w:rPr>
        <w:t xml:space="preserve"> </w:t>
      </w:r>
      <w:r>
        <w:t>certainty</w:t>
      </w:r>
      <w:r>
        <w:rPr>
          <w:spacing w:val="-3"/>
        </w:rPr>
        <w:t xml:space="preserve"> </w:t>
      </w:r>
      <w:r>
        <w:t>of</w:t>
      </w:r>
      <w:r>
        <w:rPr>
          <w:spacing w:val="-3"/>
        </w:rPr>
        <w:t xml:space="preserve"> </w:t>
      </w:r>
      <w:r>
        <w:t>the</w:t>
      </w:r>
      <w:r>
        <w:rPr>
          <w:spacing w:val="-3"/>
        </w:rPr>
        <w:t xml:space="preserve"> </w:t>
      </w:r>
      <w:r>
        <w:t>flow</w:t>
      </w:r>
      <w:r>
        <w:rPr>
          <w:spacing w:val="-4"/>
        </w:rPr>
        <w:t xml:space="preserve"> </w:t>
      </w:r>
      <w:r>
        <w:t>is</w:t>
      </w:r>
      <w:r>
        <w:rPr>
          <w:spacing w:val="-3"/>
        </w:rPr>
        <w:t xml:space="preserve"> </w:t>
      </w:r>
      <w:r>
        <w:t>a</w:t>
      </w:r>
      <w:r>
        <w:rPr>
          <w:spacing w:val="-3"/>
        </w:rPr>
        <w:t xml:space="preserve"> </w:t>
      </w:r>
      <w:r>
        <w:t>relevant</w:t>
      </w:r>
      <w:r>
        <w:rPr>
          <w:spacing w:val="-4"/>
        </w:rPr>
        <w:t xml:space="preserve"> </w:t>
      </w:r>
      <w:r>
        <w:t>issue.</w:t>
      </w:r>
      <w:r>
        <w:rPr>
          <w:spacing w:val="-3"/>
        </w:rPr>
        <w:t xml:space="preserve"> </w:t>
      </w:r>
      <w:r>
        <w:t>The</w:t>
      </w:r>
      <w:r>
        <w:rPr>
          <w:spacing w:val="-3"/>
        </w:rPr>
        <w:t xml:space="preserve"> </w:t>
      </w:r>
      <w:r>
        <w:t>variability</w:t>
      </w:r>
      <w:r>
        <w:rPr>
          <w:spacing w:val="-3"/>
        </w:rPr>
        <w:t xml:space="preserve"> </w:t>
      </w:r>
      <w:r>
        <w:t>of</w:t>
      </w:r>
      <w:r>
        <w:rPr>
          <w:spacing w:val="-3"/>
        </w:rPr>
        <w:t xml:space="preserve"> </w:t>
      </w:r>
      <w:r>
        <w:t>the</w:t>
      </w:r>
      <w:r>
        <w:rPr>
          <w:spacing w:val="-3"/>
        </w:rPr>
        <w:t xml:space="preserve"> </w:t>
      </w:r>
      <w:r>
        <w:t>monthly pension</w:t>
      </w:r>
      <w:r>
        <w:rPr>
          <w:spacing w:val="-4"/>
        </w:rPr>
        <w:t xml:space="preserve"> </w:t>
      </w:r>
      <w:r>
        <w:t>flow</w:t>
      </w:r>
      <w:r>
        <w:rPr>
          <w:spacing w:val="-1"/>
        </w:rPr>
        <w:t xml:space="preserve"> </w:t>
      </w:r>
      <w:r>
        <w:t>is extremely</w:t>
      </w:r>
      <w:r>
        <w:rPr>
          <w:spacing w:val="-2"/>
        </w:rPr>
        <w:t xml:space="preserve"> </w:t>
      </w:r>
      <w:r>
        <w:t>low,</w:t>
      </w:r>
      <w:r>
        <w:rPr>
          <w:spacing w:val="-3"/>
        </w:rPr>
        <w:t xml:space="preserve"> </w:t>
      </w:r>
      <w:r>
        <w:t>close</w:t>
      </w:r>
      <w:r>
        <w:rPr>
          <w:spacing w:val="-2"/>
        </w:rPr>
        <w:t xml:space="preserve"> </w:t>
      </w:r>
      <w:r>
        <w:t>to</w:t>
      </w:r>
      <w:r>
        <w:rPr>
          <w:spacing w:val="-2"/>
        </w:rPr>
        <w:t xml:space="preserve"> </w:t>
      </w:r>
      <w:r>
        <w:t>zero.</w:t>
      </w:r>
      <w:r>
        <w:rPr>
          <w:spacing w:val="-3"/>
        </w:rPr>
        <w:t xml:space="preserve"> </w:t>
      </w:r>
      <w:r>
        <w:t>In</w:t>
      </w:r>
      <w:r>
        <w:rPr>
          <w:spacing w:val="-3"/>
        </w:rPr>
        <w:t xml:space="preserve"> </w:t>
      </w:r>
      <w:r>
        <w:t>other</w:t>
      </w:r>
      <w:r>
        <w:rPr>
          <w:spacing w:val="-2"/>
        </w:rPr>
        <w:t xml:space="preserve"> </w:t>
      </w:r>
      <w:r>
        <w:t>words,</w:t>
      </w:r>
      <w:r>
        <w:rPr>
          <w:spacing w:val="-3"/>
        </w:rPr>
        <w:t xml:space="preserve"> </w:t>
      </w:r>
      <w:r>
        <w:t>a</w:t>
      </w:r>
      <w:r>
        <w:rPr>
          <w:spacing w:val="-2"/>
        </w:rPr>
        <w:t xml:space="preserve"> </w:t>
      </w:r>
      <w:r>
        <w:t>monthly</w:t>
      </w:r>
      <w:r>
        <w:rPr>
          <w:spacing w:val="-1"/>
        </w:rPr>
        <w:t xml:space="preserve"> </w:t>
      </w:r>
      <w:r>
        <w:t>pension</w:t>
      </w:r>
      <w:r>
        <w:rPr>
          <w:spacing w:val="-3"/>
        </w:rPr>
        <w:t xml:space="preserve"> </w:t>
      </w:r>
      <w:r>
        <w:t>retiree</w:t>
      </w:r>
      <w:r>
        <w:rPr>
          <w:spacing w:val="-2"/>
        </w:rPr>
        <w:t xml:space="preserve"> </w:t>
      </w:r>
      <w:r>
        <w:t>has</w:t>
      </w:r>
      <w:r>
        <w:rPr>
          <w:spacing w:val="-2"/>
        </w:rPr>
        <w:t xml:space="preserve"> </w:t>
      </w:r>
      <w:r>
        <w:t>an</w:t>
      </w:r>
      <w:r>
        <w:rPr>
          <w:spacing w:val="-3"/>
        </w:rPr>
        <w:t xml:space="preserve"> </w:t>
      </w:r>
      <w:r>
        <w:t>extremely</w:t>
      </w:r>
      <w:r>
        <w:rPr>
          <w:spacing w:val="-1"/>
        </w:rPr>
        <w:t xml:space="preserve"> </w:t>
      </w:r>
      <w:r>
        <w:t>high</w:t>
      </w:r>
      <w:r>
        <w:rPr>
          <w:spacing w:val="-1"/>
        </w:rPr>
        <w:t xml:space="preserve"> </w:t>
      </w:r>
      <w:r>
        <w:t>degree</w:t>
      </w:r>
      <w:r>
        <w:rPr>
          <w:spacing w:val="-2"/>
        </w:rPr>
        <w:t xml:space="preserve"> </w:t>
      </w:r>
      <w:r>
        <w:t>of certainty in</w:t>
      </w:r>
      <w:r>
        <w:rPr>
          <w:spacing w:val="-1"/>
        </w:rPr>
        <w:t xml:space="preserve"> </w:t>
      </w:r>
      <w:r>
        <w:t>getting a flow</w:t>
      </w:r>
      <w:r>
        <w:rPr>
          <w:spacing w:val="-1"/>
        </w:rPr>
        <w:t xml:space="preserve"> </w:t>
      </w:r>
      <w:r>
        <w:t>for their entire life,</w:t>
      </w:r>
      <w:r>
        <w:rPr>
          <w:spacing w:val="-1"/>
        </w:rPr>
        <w:t xml:space="preserve"> </w:t>
      </w:r>
      <w:r>
        <w:t>and if they are married,</w:t>
      </w:r>
      <w:r>
        <w:rPr>
          <w:spacing w:val="-1"/>
        </w:rPr>
        <w:t xml:space="preserve"> </w:t>
      </w:r>
      <w:r>
        <w:t>income to the surviving spouse for their entire life. The pension is assuming all investment risk associated with that flow. If an eligible employee takes the lump-sum, they have assumed the investment risk.</w:t>
      </w:r>
    </w:p>
    <w:p w14:paraId="5B543773" w14:textId="77777777" w:rsidR="003B6CE3" w:rsidRDefault="000F1916">
      <w:pPr>
        <w:spacing w:before="201" w:line="276" w:lineRule="auto"/>
        <w:ind w:left="119" w:right="729"/>
        <w:rPr>
          <w:sz w:val="20"/>
        </w:rPr>
      </w:pPr>
      <w:bookmarkStart w:id="146" w:name="Default_Risk_of_Monthly_Pension._The_def"/>
      <w:bookmarkEnd w:id="146"/>
      <w:r>
        <w:rPr>
          <w:i/>
          <w:sz w:val="20"/>
        </w:rPr>
        <w:t>Default</w:t>
      </w:r>
      <w:r>
        <w:rPr>
          <w:i/>
          <w:spacing w:val="-2"/>
          <w:sz w:val="20"/>
        </w:rPr>
        <w:t xml:space="preserve"> </w:t>
      </w:r>
      <w:r>
        <w:rPr>
          <w:i/>
          <w:sz w:val="20"/>
        </w:rPr>
        <w:t>Risk</w:t>
      </w:r>
      <w:r>
        <w:rPr>
          <w:i/>
          <w:spacing w:val="-1"/>
          <w:sz w:val="20"/>
        </w:rPr>
        <w:t xml:space="preserve"> </w:t>
      </w:r>
      <w:r>
        <w:rPr>
          <w:i/>
          <w:sz w:val="20"/>
        </w:rPr>
        <w:t>of</w:t>
      </w:r>
      <w:r>
        <w:rPr>
          <w:i/>
          <w:spacing w:val="-3"/>
          <w:sz w:val="20"/>
        </w:rPr>
        <w:t xml:space="preserve"> </w:t>
      </w:r>
      <w:r>
        <w:rPr>
          <w:i/>
          <w:sz w:val="20"/>
        </w:rPr>
        <w:t>Monthly</w:t>
      </w:r>
      <w:r>
        <w:rPr>
          <w:i/>
          <w:spacing w:val="-4"/>
          <w:sz w:val="20"/>
        </w:rPr>
        <w:t xml:space="preserve"> </w:t>
      </w:r>
      <w:r>
        <w:rPr>
          <w:i/>
          <w:sz w:val="20"/>
        </w:rPr>
        <w:t>Pension</w:t>
      </w:r>
      <w:r>
        <w:rPr>
          <w:sz w:val="20"/>
        </w:rPr>
        <w:t>.</w:t>
      </w:r>
      <w:r>
        <w:rPr>
          <w:spacing w:val="-4"/>
          <w:sz w:val="20"/>
        </w:rPr>
        <w:t xml:space="preserve"> </w:t>
      </w:r>
      <w:r>
        <w:rPr>
          <w:sz w:val="20"/>
        </w:rPr>
        <w:t>The</w:t>
      </w:r>
      <w:r>
        <w:rPr>
          <w:spacing w:val="-3"/>
          <w:sz w:val="20"/>
        </w:rPr>
        <w:t xml:space="preserve"> </w:t>
      </w:r>
      <w:r>
        <w:rPr>
          <w:sz w:val="20"/>
        </w:rPr>
        <w:t>default</w:t>
      </w:r>
      <w:r>
        <w:rPr>
          <w:spacing w:val="-4"/>
          <w:sz w:val="20"/>
        </w:rPr>
        <w:t xml:space="preserve"> </w:t>
      </w:r>
      <w:r>
        <w:rPr>
          <w:sz w:val="20"/>
        </w:rPr>
        <w:t>risk</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monthly</w:t>
      </w:r>
      <w:r>
        <w:rPr>
          <w:spacing w:val="-3"/>
          <w:sz w:val="20"/>
        </w:rPr>
        <w:t xml:space="preserve"> </w:t>
      </w:r>
      <w:r>
        <w:rPr>
          <w:sz w:val="20"/>
        </w:rPr>
        <w:t>pension</w:t>
      </w:r>
      <w:r>
        <w:rPr>
          <w:spacing w:val="-2"/>
          <w:sz w:val="20"/>
        </w:rPr>
        <w:t xml:space="preserve"> </w:t>
      </w:r>
      <w:r>
        <w:rPr>
          <w:sz w:val="20"/>
        </w:rPr>
        <w:t>is</w:t>
      </w:r>
      <w:r>
        <w:rPr>
          <w:spacing w:val="-3"/>
          <w:sz w:val="20"/>
        </w:rPr>
        <w:t xml:space="preserve"> </w:t>
      </w:r>
      <w:r>
        <w:rPr>
          <w:sz w:val="20"/>
        </w:rPr>
        <w:t>very</w:t>
      </w:r>
      <w:r>
        <w:rPr>
          <w:spacing w:val="-3"/>
          <w:sz w:val="20"/>
        </w:rPr>
        <w:t xml:space="preserve"> </w:t>
      </w:r>
      <w:r>
        <w:rPr>
          <w:sz w:val="20"/>
        </w:rPr>
        <w:t>low.</w:t>
      </w:r>
      <w:r>
        <w:rPr>
          <w:spacing w:val="-4"/>
          <w:sz w:val="20"/>
        </w:rPr>
        <w:t xml:space="preserve"> </w:t>
      </w:r>
      <w:r>
        <w:rPr>
          <w:sz w:val="20"/>
        </w:rPr>
        <w:t>There</w:t>
      </w:r>
      <w:r>
        <w:rPr>
          <w:spacing w:val="-3"/>
          <w:sz w:val="20"/>
        </w:rPr>
        <w:t xml:space="preserve"> </w:t>
      </w:r>
      <w:r>
        <w:rPr>
          <w:sz w:val="20"/>
        </w:rPr>
        <w:t>are</w:t>
      </w:r>
      <w:r>
        <w:rPr>
          <w:spacing w:val="-3"/>
          <w:sz w:val="20"/>
        </w:rPr>
        <w:t xml:space="preserve"> </w:t>
      </w:r>
      <w:r>
        <w:rPr>
          <w:sz w:val="20"/>
        </w:rPr>
        <w:t>three levels of funding:</w:t>
      </w:r>
    </w:p>
    <w:p w14:paraId="48E0132A" w14:textId="77777777" w:rsidR="003B6CE3" w:rsidRDefault="000F1916">
      <w:pPr>
        <w:pStyle w:val="ListParagraph"/>
        <w:numPr>
          <w:ilvl w:val="0"/>
          <w:numId w:val="6"/>
        </w:numPr>
        <w:tabs>
          <w:tab w:val="left" w:pos="840"/>
        </w:tabs>
        <w:spacing w:before="200" w:line="273" w:lineRule="auto"/>
        <w:ind w:right="754"/>
        <w:rPr>
          <w:sz w:val="20"/>
        </w:rPr>
      </w:pPr>
      <w:bookmarkStart w:id="147" w:name="1._The_pension_plan_itself._The_pension_"/>
      <w:bookmarkEnd w:id="147"/>
      <w:r>
        <w:rPr>
          <w:sz w:val="20"/>
        </w:rPr>
        <w:t>The</w:t>
      </w:r>
      <w:r>
        <w:rPr>
          <w:spacing w:val="-3"/>
          <w:sz w:val="20"/>
        </w:rPr>
        <w:t xml:space="preserve"> </w:t>
      </w:r>
      <w:r>
        <w:rPr>
          <w:sz w:val="20"/>
        </w:rPr>
        <w:t>pension</w:t>
      </w:r>
      <w:r>
        <w:rPr>
          <w:spacing w:val="-3"/>
          <w:sz w:val="20"/>
        </w:rPr>
        <w:t xml:space="preserve"> </w:t>
      </w:r>
      <w:r>
        <w:rPr>
          <w:sz w:val="20"/>
        </w:rPr>
        <w:t>plan</w:t>
      </w:r>
      <w:r>
        <w:rPr>
          <w:spacing w:val="-3"/>
          <w:sz w:val="20"/>
        </w:rPr>
        <w:t xml:space="preserve"> </w:t>
      </w:r>
      <w:r>
        <w:rPr>
          <w:sz w:val="20"/>
        </w:rPr>
        <w:t>itself.</w:t>
      </w:r>
      <w:r>
        <w:rPr>
          <w:spacing w:val="-4"/>
          <w:sz w:val="20"/>
        </w:rPr>
        <w:t xml:space="preserve"> </w:t>
      </w:r>
      <w:r>
        <w:rPr>
          <w:sz w:val="20"/>
        </w:rPr>
        <w:t>The</w:t>
      </w:r>
      <w:r>
        <w:rPr>
          <w:spacing w:val="-1"/>
          <w:sz w:val="20"/>
        </w:rPr>
        <w:t xml:space="preserve"> </w:t>
      </w:r>
      <w:r>
        <w:rPr>
          <w:sz w:val="20"/>
        </w:rPr>
        <w:t>pension</w:t>
      </w:r>
      <w:r>
        <w:rPr>
          <w:spacing w:val="-4"/>
          <w:sz w:val="20"/>
        </w:rPr>
        <w:t xml:space="preserve"> </w:t>
      </w:r>
      <w:r>
        <w:rPr>
          <w:sz w:val="20"/>
        </w:rPr>
        <w:t>obligations</w:t>
      </w:r>
      <w:r>
        <w:rPr>
          <w:spacing w:val="-3"/>
          <w:sz w:val="20"/>
        </w:rPr>
        <w:t xml:space="preserve"> </w:t>
      </w:r>
      <w:r>
        <w:rPr>
          <w:sz w:val="20"/>
        </w:rPr>
        <w:t>of</w:t>
      </w:r>
      <w:r>
        <w:rPr>
          <w:spacing w:val="-3"/>
          <w:sz w:val="20"/>
        </w:rPr>
        <w:t xml:space="preserve"> </w:t>
      </w:r>
      <w:r>
        <w:rPr>
          <w:sz w:val="20"/>
        </w:rPr>
        <w:t>your</w:t>
      </w:r>
      <w:r>
        <w:rPr>
          <w:spacing w:val="-3"/>
          <w:sz w:val="20"/>
        </w:rPr>
        <w:t xml:space="preserve"> </w:t>
      </w:r>
      <w:r>
        <w:rPr>
          <w:sz w:val="20"/>
        </w:rPr>
        <w:t>employer</w:t>
      </w:r>
      <w:r>
        <w:rPr>
          <w:spacing w:val="-3"/>
          <w:sz w:val="20"/>
        </w:rPr>
        <w:t xml:space="preserve"> </w:t>
      </w:r>
      <w:r>
        <w:rPr>
          <w:sz w:val="20"/>
        </w:rPr>
        <w:t>may</w:t>
      </w:r>
      <w:r>
        <w:rPr>
          <w:spacing w:val="-3"/>
          <w:sz w:val="20"/>
        </w:rPr>
        <w:t xml:space="preserve"> </w:t>
      </w:r>
      <w:r>
        <w:rPr>
          <w:sz w:val="20"/>
        </w:rPr>
        <w:t>be</w:t>
      </w:r>
      <w:r>
        <w:rPr>
          <w:spacing w:val="-3"/>
          <w:sz w:val="20"/>
        </w:rPr>
        <w:t xml:space="preserve"> </w:t>
      </w:r>
      <w:r>
        <w:rPr>
          <w:sz w:val="20"/>
        </w:rPr>
        <w:t>researched</w:t>
      </w:r>
      <w:r>
        <w:rPr>
          <w:spacing w:val="-4"/>
          <w:sz w:val="20"/>
        </w:rPr>
        <w:t xml:space="preserve"> </w:t>
      </w:r>
      <w:r>
        <w:rPr>
          <w:sz w:val="20"/>
        </w:rPr>
        <w:t>and</w:t>
      </w:r>
      <w:r>
        <w:rPr>
          <w:spacing w:val="-4"/>
          <w:sz w:val="20"/>
        </w:rPr>
        <w:t xml:space="preserve"> </w:t>
      </w:r>
      <w:r>
        <w:rPr>
          <w:sz w:val="20"/>
        </w:rPr>
        <w:t xml:space="preserve">found </w:t>
      </w:r>
      <w:r>
        <w:rPr>
          <w:spacing w:val="-2"/>
          <w:sz w:val="20"/>
        </w:rPr>
        <w:t>online.</w:t>
      </w:r>
    </w:p>
    <w:p w14:paraId="574C0AAC" w14:textId="77777777" w:rsidR="003B6CE3" w:rsidRDefault="000F1916">
      <w:pPr>
        <w:pStyle w:val="ListParagraph"/>
        <w:numPr>
          <w:ilvl w:val="0"/>
          <w:numId w:val="6"/>
        </w:numPr>
        <w:tabs>
          <w:tab w:val="left" w:pos="840"/>
        </w:tabs>
        <w:spacing w:before="205"/>
        <w:ind w:hanging="361"/>
        <w:rPr>
          <w:sz w:val="20"/>
        </w:rPr>
      </w:pPr>
      <w:bookmarkStart w:id="148" w:name="2._Your_employer_is_liable_for_the_plan_"/>
      <w:bookmarkEnd w:id="148"/>
      <w:r>
        <w:rPr>
          <w:sz w:val="20"/>
        </w:rPr>
        <w:t>Your</w:t>
      </w:r>
      <w:r>
        <w:rPr>
          <w:spacing w:val="-5"/>
          <w:sz w:val="20"/>
        </w:rPr>
        <w:t xml:space="preserve"> </w:t>
      </w:r>
      <w:r>
        <w:rPr>
          <w:sz w:val="20"/>
        </w:rPr>
        <w:t>employer</w:t>
      </w:r>
      <w:r>
        <w:rPr>
          <w:spacing w:val="-5"/>
          <w:sz w:val="20"/>
        </w:rPr>
        <w:t xml:space="preserve"> </w:t>
      </w:r>
      <w:r>
        <w:rPr>
          <w:sz w:val="20"/>
        </w:rPr>
        <w:t>is</w:t>
      </w:r>
      <w:r>
        <w:rPr>
          <w:spacing w:val="-5"/>
          <w:sz w:val="20"/>
        </w:rPr>
        <w:t xml:space="preserve"> </w:t>
      </w:r>
      <w:r>
        <w:rPr>
          <w:sz w:val="20"/>
        </w:rPr>
        <w:t>liable</w:t>
      </w:r>
      <w:r>
        <w:rPr>
          <w:spacing w:val="-5"/>
          <w:sz w:val="20"/>
        </w:rPr>
        <w:t xml:space="preserve"> </w:t>
      </w:r>
      <w:r>
        <w:rPr>
          <w:sz w:val="20"/>
        </w:rPr>
        <w:t>for</w:t>
      </w:r>
      <w:r>
        <w:rPr>
          <w:spacing w:val="-4"/>
          <w:sz w:val="20"/>
        </w:rPr>
        <w:t xml:space="preserve"> </w:t>
      </w:r>
      <w:r>
        <w:rPr>
          <w:sz w:val="20"/>
        </w:rPr>
        <w:t>the</w:t>
      </w:r>
      <w:r>
        <w:rPr>
          <w:spacing w:val="-5"/>
          <w:sz w:val="20"/>
        </w:rPr>
        <w:t xml:space="preserve"> </w:t>
      </w:r>
      <w:r>
        <w:rPr>
          <w:sz w:val="20"/>
        </w:rPr>
        <w:t>plan</w:t>
      </w:r>
      <w:r>
        <w:rPr>
          <w:spacing w:val="-6"/>
          <w:sz w:val="20"/>
        </w:rPr>
        <w:t xml:space="preserve"> </w:t>
      </w:r>
      <w:r>
        <w:rPr>
          <w:sz w:val="20"/>
        </w:rPr>
        <w:t>from</w:t>
      </w:r>
      <w:r>
        <w:rPr>
          <w:spacing w:val="-5"/>
          <w:sz w:val="20"/>
        </w:rPr>
        <w:t xml:space="preserve"> </w:t>
      </w:r>
      <w:r>
        <w:rPr>
          <w:sz w:val="20"/>
        </w:rPr>
        <w:t>a</w:t>
      </w:r>
      <w:r>
        <w:rPr>
          <w:spacing w:val="-4"/>
          <w:sz w:val="20"/>
        </w:rPr>
        <w:t xml:space="preserve"> </w:t>
      </w:r>
      <w:r>
        <w:rPr>
          <w:sz w:val="20"/>
        </w:rPr>
        <w:t>funding</w:t>
      </w:r>
      <w:r>
        <w:rPr>
          <w:spacing w:val="-5"/>
          <w:sz w:val="20"/>
        </w:rPr>
        <w:t xml:space="preserve"> </w:t>
      </w:r>
      <w:r>
        <w:rPr>
          <w:spacing w:val="-2"/>
          <w:sz w:val="20"/>
        </w:rPr>
        <w:t>standpoint.</w:t>
      </w:r>
    </w:p>
    <w:p w14:paraId="1B424F37" w14:textId="77777777" w:rsidR="003B6CE3" w:rsidRDefault="003B6CE3">
      <w:pPr>
        <w:pStyle w:val="BodyText"/>
        <w:spacing w:before="2"/>
      </w:pPr>
    </w:p>
    <w:p w14:paraId="59E5A594" w14:textId="5E2F9296" w:rsidR="003B6CE3" w:rsidRDefault="000F1916">
      <w:pPr>
        <w:pStyle w:val="ListParagraph"/>
        <w:numPr>
          <w:ilvl w:val="0"/>
          <w:numId w:val="6"/>
        </w:numPr>
        <w:tabs>
          <w:tab w:val="left" w:pos="839"/>
        </w:tabs>
        <w:spacing w:line="276" w:lineRule="auto"/>
        <w:ind w:left="838" w:right="1027"/>
        <w:rPr>
          <w:sz w:val="20"/>
        </w:rPr>
      </w:pPr>
      <w:bookmarkStart w:id="149" w:name="3._The_Pension_Benefit_Guaranty_Corporat"/>
      <w:bookmarkEnd w:id="149"/>
      <w:r>
        <w:rPr>
          <w:sz w:val="20"/>
        </w:rPr>
        <w:t>The Pension Benefit Guaranty Corporation (PBGC). The PBGC is a federal agency that guarantees</w:t>
      </w:r>
      <w:r>
        <w:rPr>
          <w:spacing w:val="-3"/>
          <w:sz w:val="20"/>
        </w:rPr>
        <w:t xml:space="preserve"> </w:t>
      </w:r>
      <w:r>
        <w:rPr>
          <w:sz w:val="20"/>
        </w:rPr>
        <w:t>pension</w:t>
      </w:r>
      <w:r>
        <w:rPr>
          <w:spacing w:val="-4"/>
          <w:sz w:val="20"/>
        </w:rPr>
        <w:t xml:space="preserve"> </w:t>
      </w:r>
      <w:r>
        <w:rPr>
          <w:sz w:val="20"/>
        </w:rPr>
        <w:t>payments</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event</w:t>
      </w:r>
      <w:r>
        <w:rPr>
          <w:spacing w:val="-4"/>
          <w:sz w:val="20"/>
        </w:rPr>
        <w:t xml:space="preserve"> </w:t>
      </w:r>
      <w:r>
        <w:rPr>
          <w:sz w:val="20"/>
        </w:rPr>
        <w:t>of</w:t>
      </w:r>
      <w:r>
        <w:rPr>
          <w:spacing w:val="-3"/>
          <w:sz w:val="20"/>
        </w:rPr>
        <w:t xml:space="preserve"> </w:t>
      </w:r>
      <w:r>
        <w:rPr>
          <w:sz w:val="20"/>
        </w:rPr>
        <w:t>a</w:t>
      </w:r>
      <w:r>
        <w:rPr>
          <w:spacing w:val="-3"/>
          <w:sz w:val="20"/>
        </w:rPr>
        <w:t xml:space="preserve"> </w:t>
      </w:r>
      <w:r>
        <w:rPr>
          <w:sz w:val="20"/>
        </w:rPr>
        <w:t>plan</w:t>
      </w:r>
      <w:r>
        <w:rPr>
          <w:spacing w:val="-2"/>
          <w:sz w:val="20"/>
        </w:rPr>
        <w:t xml:space="preserve"> </w:t>
      </w:r>
      <w:r>
        <w:rPr>
          <w:sz w:val="20"/>
        </w:rPr>
        <w:t>termination.</w:t>
      </w:r>
      <w:r>
        <w:rPr>
          <w:spacing w:val="-4"/>
          <w:sz w:val="20"/>
        </w:rPr>
        <w:t xml:space="preserve"> </w:t>
      </w:r>
      <w:r>
        <w:rPr>
          <w:sz w:val="20"/>
        </w:rPr>
        <w:t>If</w:t>
      </w:r>
      <w:r>
        <w:rPr>
          <w:spacing w:val="-3"/>
          <w:sz w:val="20"/>
        </w:rPr>
        <w:t xml:space="preserve"> </w:t>
      </w:r>
      <w:r>
        <w:rPr>
          <w:sz w:val="20"/>
        </w:rPr>
        <w:t>your</w:t>
      </w:r>
      <w:r>
        <w:rPr>
          <w:spacing w:val="-3"/>
          <w:sz w:val="20"/>
        </w:rPr>
        <w:t xml:space="preserve"> </w:t>
      </w:r>
      <w:r>
        <w:rPr>
          <w:sz w:val="20"/>
        </w:rPr>
        <w:t>employer</w:t>
      </w:r>
      <w:r>
        <w:rPr>
          <w:spacing w:val="-3"/>
          <w:sz w:val="20"/>
        </w:rPr>
        <w:t xml:space="preserve"> </w:t>
      </w:r>
      <w:r>
        <w:rPr>
          <w:sz w:val="20"/>
        </w:rPr>
        <w:t>had</w:t>
      </w:r>
      <w:r>
        <w:rPr>
          <w:spacing w:val="-4"/>
          <w:sz w:val="20"/>
        </w:rPr>
        <w:t xml:space="preserve"> </w:t>
      </w:r>
      <w:r>
        <w:rPr>
          <w:sz w:val="20"/>
        </w:rPr>
        <w:t>severe financial difficulties and terminated the plan and sent it to the PBGC, the maximum PBGC guarantees in 20</w:t>
      </w:r>
      <w:r w:rsidR="00E553BE">
        <w:rPr>
          <w:sz w:val="20"/>
        </w:rPr>
        <w:t>22</w:t>
      </w:r>
      <w:r>
        <w:rPr>
          <w:sz w:val="20"/>
        </w:rPr>
        <w:t xml:space="preserve"> for a 65-year-old would be $</w:t>
      </w:r>
      <w:r w:rsidR="00E553BE">
        <w:rPr>
          <w:sz w:val="20"/>
        </w:rPr>
        <w:t>6,204.55</w:t>
      </w:r>
      <w:r>
        <w:rPr>
          <w:sz w:val="20"/>
        </w:rPr>
        <w:t xml:space="preserve"> per month</w:t>
      </w:r>
      <w:hyperlink w:anchor="_bookmark44" w:history="1">
        <w:r>
          <w:rPr>
            <w:position w:val="7"/>
            <w:sz w:val="12"/>
          </w:rPr>
          <w:t>45</w:t>
        </w:r>
      </w:hyperlink>
      <w:r>
        <w:rPr>
          <w:sz w:val="20"/>
        </w:rPr>
        <w:t>.</w:t>
      </w:r>
    </w:p>
    <w:p w14:paraId="5A0E0C3C" w14:textId="77777777" w:rsidR="003B6CE3" w:rsidRDefault="000F1916">
      <w:pPr>
        <w:pStyle w:val="BodyText"/>
        <w:spacing w:before="200" w:line="276" w:lineRule="auto"/>
        <w:ind w:left="119" w:right="661"/>
      </w:pPr>
      <w:bookmarkStart w:id="150" w:name="There_are_few_comparable_investments_tha"/>
      <w:bookmarkEnd w:id="150"/>
      <w:r>
        <w:t>There</w:t>
      </w:r>
      <w:r>
        <w:rPr>
          <w:spacing w:val="-3"/>
        </w:rPr>
        <w:t xml:space="preserve"> </w:t>
      </w:r>
      <w:r>
        <w:t>are</w:t>
      </w:r>
      <w:r>
        <w:rPr>
          <w:spacing w:val="-3"/>
        </w:rPr>
        <w:t xml:space="preserve"> </w:t>
      </w:r>
      <w:r>
        <w:t>few</w:t>
      </w:r>
      <w:r>
        <w:rPr>
          <w:spacing w:val="-4"/>
        </w:rPr>
        <w:t xml:space="preserve"> </w:t>
      </w:r>
      <w:r>
        <w:t>comparable</w:t>
      </w:r>
      <w:r>
        <w:rPr>
          <w:spacing w:val="-3"/>
        </w:rPr>
        <w:t xml:space="preserve"> </w:t>
      </w:r>
      <w:r>
        <w:t>investments</w:t>
      </w:r>
      <w:r>
        <w:rPr>
          <w:spacing w:val="-2"/>
        </w:rPr>
        <w:t xml:space="preserve"> </w:t>
      </w:r>
      <w:r>
        <w:t>that</w:t>
      </w:r>
      <w:r>
        <w:rPr>
          <w:spacing w:val="-4"/>
        </w:rPr>
        <w:t xml:space="preserve"> </w:t>
      </w:r>
      <w:r>
        <w:t>have</w:t>
      </w:r>
      <w:r>
        <w:rPr>
          <w:spacing w:val="-3"/>
        </w:rPr>
        <w:t xml:space="preserve"> </w:t>
      </w:r>
      <w:r>
        <w:t>as</w:t>
      </w:r>
      <w:r>
        <w:rPr>
          <w:spacing w:val="-2"/>
        </w:rPr>
        <w:t xml:space="preserve"> </w:t>
      </w:r>
      <w:r>
        <w:t>low</w:t>
      </w:r>
      <w:r>
        <w:rPr>
          <w:spacing w:val="-4"/>
        </w:rPr>
        <w:t xml:space="preserve"> </w:t>
      </w:r>
      <w:r>
        <w:t>default</w:t>
      </w:r>
      <w:r>
        <w:rPr>
          <w:spacing w:val="-4"/>
        </w:rPr>
        <w:t xml:space="preserve"> </w:t>
      </w:r>
      <w:r>
        <w:t>risk</w:t>
      </w:r>
      <w:r>
        <w:rPr>
          <w:spacing w:val="-2"/>
        </w:rPr>
        <w:t xml:space="preserve"> </w:t>
      </w:r>
      <w:r>
        <w:t>as</w:t>
      </w:r>
      <w:r>
        <w:rPr>
          <w:spacing w:val="-3"/>
        </w:rPr>
        <w:t xml:space="preserve"> </w:t>
      </w:r>
      <w:r>
        <w:t>a</w:t>
      </w:r>
      <w:r>
        <w:rPr>
          <w:spacing w:val="-3"/>
        </w:rPr>
        <w:t xml:space="preserve"> </w:t>
      </w:r>
      <w:r>
        <w:t>monthly pension</w:t>
      </w:r>
      <w:r>
        <w:rPr>
          <w:spacing w:val="-2"/>
        </w:rPr>
        <w:t xml:space="preserve"> </w:t>
      </w:r>
      <w:r>
        <w:t>insured</w:t>
      </w:r>
      <w:r>
        <w:rPr>
          <w:spacing w:val="-4"/>
        </w:rPr>
        <w:t xml:space="preserve"> </w:t>
      </w:r>
      <w:r>
        <w:t>by</w:t>
      </w:r>
      <w:r>
        <w:rPr>
          <w:spacing w:val="-3"/>
        </w:rPr>
        <w:t xml:space="preserve"> </w:t>
      </w:r>
      <w:r>
        <w:t>the PBGC. Investing in a balanced portfolio includes the risk of market declines. Investing in corporate</w:t>
      </w:r>
    </w:p>
    <w:p w14:paraId="67F84218" w14:textId="77777777" w:rsidR="003B6CE3" w:rsidRDefault="003B6CE3">
      <w:pPr>
        <w:pStyle w:val="BodyText"/>
      </w:pPr>
    </w:p>
    <w:p w14:paraId="3A0C8CED" w14:textId="77777777" w:rsidR="003B6CE3" w:rsidRDefault="003B6CE3">
      <w:pPr>
        <w:pStyle w:val="BodyText"/>
      </w:pPr>
    </w:p>
    <w:p w14:paraId="0E8743C1" w14:textId="77777777" w:rsidR="003B6CE3" w:rsidRDefault="003B6CE3">
      <w:pPr>
        <w:pStyle w:val="BodyText"/>
      </w:pPr>
    </w:p>
    <w:p w14:paraId="763F0CEA" w14:textId="3F314239" w:rsidR="003B6CE3" w:rsidRDefault="000D29C4">
      <w:pPr>
        <w:pStyle w:val="BodyText"/>
        <w:spacing w:before="9"/>
        <w:rPr>
          <w:sz w:val="10"/>
        </w:rPr>
      </w:pPr>
      <w:r>
        <w:rPr>
          <w:noProof/>
        </w:rPr>
        <mc:AlternateContent>
          <mc:Choice Requires="wps">
            <w:drawing>
              <wp:anchor distT="0" distB="0" distL="0" distR="0" simplePos="0" relativeHeight="487592960" behindDoc="1" locked="0" layoutInCell="1" allowOverlap="1" wp14:anchorId="529CC4DD" wp14:editId="2EC7B9D7">
                <wp:simplePos x="0" y="0"/>
                <wp:positionH relativeFrom="page">
                  <wp:posOffset>914400</wp:posOffset>
                </wp:positionH>
                <wp:positionV relativeFrom="paragraph">
                  <wp:posOffset>95250</wp:posOffset>
                </wp:positionV>
                <wp:extent cx="1828800" cy="7620"/>
                <wp:effectExtent l="0" t="0" r="0" b="0"/>
                <wp:wrapTopAndBottom/>
                <wp:docPr id="1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BC9A9" id="docshape24" o:spid="_x0000_s1026" style="position:absolute;margin-left:1in;margin-top:7.5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" fillcolor="black" stroked="f">
                <w10:wrap type="topAndBottom" anchorx="page"/>
              </v:rect>
            </w:pict>
          </mc:Fallback>
        </mc:AlternateContent>
      </w:r>
    </w:p>
    <w:p w14:paraId="6BDF69FC" w14:textId="77777777" w:rsidR="003B6CE3" w:rsidRDefault="000F1916">
      <w:pPr>
        <w:spacing w:before="104"/>
        <w:ind w:left="120"/>
        <w:rPr>
          <w:sz w:val="16"/>
        </w:rPr>
      </w:pPr>
      <w:bookmarkStart w:id="151" w:name="_bookmark42"/>
      <w:bookmarkEnd w:id="151"/>
      <w:r>
        <w:rPr>
          <w:position w:val="5"/>
          <w:sz w:val="10"/>
        </w:rPr>
        <w:t>43</w:t>
      </w:r>
      <w:r>
        <w:rPr>
          <w:spacing w:val="10"/>
          <w:position w:val="5"/>
          <w:sz w:val="10"/>
        </w:rPr>
        <w:t xml:space="preserve"> </w:t>
      </w:r>
      <w:r>
        <w:rPr>
          <w:sz w:val="16"/>
        </w:rPr>
        <w:t>This</w:t>
      </w:r>
      <w:r>
        <w:rPr>
          <w:spacing w:val="-4"/>
          <w:sz w:val="16"/>
        </w:rPr>
        <w:t xml:space="preserve"> </w:t>
      </w:r>
      <w:r>
        <w:rPr>
          <w:sz w:val="16"/>
        </w:rPr>
        <w:t>is</w:t>
      </w:r>
      <w:r>
        <w:rPr>
          <w:spacing w:val="-4"/>
          <w:sz w:val="16"/>
        </w:rPr>
        <w:t xml:space="preserve"> </w:t>
      </w:r>
      <w:r>
        <w:rPr>
          <w:sz w:val="16"/>
        </w:rPr>
        <w:t>presuming</w:t>
      </w:r>
      <w:r>
        <w:rPr>
          <w:spacing w:val="-3"/>
          <w:sz w:val="16"/>
        </w:rPr>
        <w:t xml:space="preserve"> </w:t>
      </w:r>
      <w:r>
        <w:rPr>
          <w:sz w:val="16"/>
        </w:rPr>
        <w:t>they</w:t>
      </w:r>
      <w:r>
        <w:rPr>
          <w:spacing w:val="-3"/>
          <w:sz w:val="16"/>
        </w:rPr>
        <w:t xml:space="preserve"> </w:t>
      </w:r>
      <w:r>
        <w:rPr>
          <w:sz w:val="16"/>
        </w:rPr>
        <w:t>spend</w:t>
      </w:r>
      <w:r>
        <w:rPr>
          <w:spacing w:val="-4"/>
          <w:sz w:val="16"/>
        </w:rPr>
        <w:t xml:space="preserve"> </w:t>
      </w:r>
      <w:r>
        <w:rPr>
          <w:sz w:val="16"/>
        </w:rPr>
        <w:t>or</w:t>
      </w:r>
      <w:r>
        <w:rPr>
          <w:spacing w:val="-6"/>
          <w:sz w:val="16"/>
        </w:rPr>
        <w:t xml:space="preserve"> </w:t>
      </w:r>
      <w:r>
        <w:rPr>
          <w:sz w:val="16"/>
        </w:rPr>
        <w:t>gift</w:t>
      </w:r>
      <w:r>
        <w:rPr>
          <w:spacing w:val="-3"/>
          <w:sz w:val="16"/>
        </w:rPr>
        <w:t xml:space="preserve"> </w:t>
      </w:r>
      <w:r>
        <w:rPr>
          <w:sz w:val="16"/>
        </w:rPr>
        <w:t>any</w:t>
      </w:r>
      <w:r>
        <w:rPr>
          <w:spacing w:val="-4"/>
          <w:sz w:val="16"/>
        </w:rPr>
        <w:t xml:space="preserve"> </w:t>
      </w:r>
      <w:r>
        <w:rPr>
          <w:sz w:val="16"/>
        </w:rPr>
        <w:t>appreciation</w:t>
      </w:r>
      <w:r>
        <w:rPr>
          <w:spacing w:val="-3"/>
          <w:sz w:val="16"/>
        </w:rPr>
        <w:t xml:space="preserve"> </w:t>
      </w:r>
      <w:r>
        <w:rPr>
          <w:sz w:val="16"/>
        </w:rPr>
        <w:t>on</w:t>
      </w:r>
      <w:r>
        <w:rPr>
          <w:spacing w:val="-3"/>
          <w:sz w:val="16"/>
        </w:rPr>
        <w:t xml:space="preserve"> </w:t>
      </w:r>
      <w:r>
        <w:rPr>
          <w:sz w:val="16"/>
        </w:rPr>
        <w:t>the</w:t>
      </w:r>
      <w:r>
        <w:rPr>
          <w:spacing w:val="-5"/>
          <w:sz w:val="16"/>
        </w:rPr>
        <w:t xml:space="preserve"> </w:t>
      </w:r>
      <w:r>
        <w:rPr>
          <w:spacing w:val="-2"/>
          <w:sz w:val="16"/>
        </w:rPr>
        <w:t>IRAs.</w:t>
      </w:r>
    </w:p>
    <w:p w14:paraId="74F1E7D9" w14:textId="7E5D8A7B" w:rsidR="003B6CE3" w:rsidRDefault="000F1916">
      <w:pPr>
        <w:spacing w:before="1"/>
        <w:ind w:left="120" w:right="661" w:hanging="1"/>
        <w:rPr>
          <w:sz w:val="16"/>
        </w:rPr>
      </w:pPr>
      <w:bookmarkStart w:id="152" w:name="_bookmark43"/>
      <w:bookmarkEnd w:id="152"/>
      <w:r>
        <w:rPr>
          <w:position w:val="5"/>
          <w:sz w:val="10"/>
        </w:rPr>
        <w:t>44</w:t>
      </w:r>
      <w:r>
        <w:rPr>
          <w:spacing w:val="18"/>
          <w:position w:val="5"/>
          <w:sz w:val="10"/>
        </w:rPr>
        <w:t xml:space="preserve"> </w:t>
      </w:r>
      <w:r>
        <w:rPr>
          <w:sz w:val="16"/>
        </w:rPr>
        <w:t>Conventional planning</w:t>
      </w:r>
      <w:r>
        <w:rPr>
          <w:spacing w:val="-1"/>
          <w:sz w:val="16"/>
        </w:rPr>
        <w:t xml:space="preserve"> </w:t>
      </w:r>
      <w:r>
        <w:rPr>
          <w:sz w:val="16"/>
        </w:rPr>
        <w:t>wisdom is to typically name the spouse as the primary beneficiary</w:t>
      </w:r>
      <w:r w:rsidR="007E2F55">
        <w:rPr>
          <w:sz w:val="16"/>
        </w:rPr>
        <w:t xml:space="preserve"> </w:t>
      </w:r>
      <w:r>
        <w:rPr>
          <w:sz w:val="16"/>
        </w:rPr>
        <w:t>since the</w:t>
      </w:r>
      <w:r>
        <w:rPr>
          <w:spacing w:val="-2"/>
          <w:sz w:val="16"/>
        </w:rPr>
        <w:t xml:space="preserve"> </w:t>
      </w:r>
      <w:r>
        <w:rPr>
          <w:sz w:val="16"/>
        </w:rPr>
        <w:t>surviving spouse may roll over</w:t>
      </w:r>
      <w:r>
        <w:rPr>
          <w:spacing w:val="-2"/>
          <w:sz w:val="16"/>
        </w:rPr>
        <w:t xml:space="preserve"> </w:t>
      </w:r>
      <w:r>
        <w:rPr>
          <w:sz w:val="16"/>
        </w:rPr>
        <w:t>a</w:t>
      </w:r>
      <w:r>
        <w:rPr>
          <w:spacing w:val="-4"/>
          <w:sz w:val="16"/>
        </w:rPr>
        <w:t xml:space="preserve"> </w:t>
      </w:r>
      <w:r>
        <w:rPr>
          <w:sz w:val="16"/>
        </w:rPr>
        <w:t>deceased</w:t>
      </w:r>
      <w:r>
        <w:rPr>
          <w:spacing w:val="-3"/>
          <w:sz w:val="16"/>
        </w:rPr>
        <w:t xml:space="preserve"> </w:t>
      </w:r>
      <w:r>
        <w:rPr>
          <w:sz w:val="16"/>
        </w:rPr>
        <w:t>spouse’s</w:t>
      </w:r>
      <w:r>
        <w:rPr>
          <w:spacing w:val="-3"/>
          <w:sz w:val="16"/>
        </w:rPr>
        <w:t xml:space="preserve"> </w:t>
      </w:r>
      <w:r>
        <w:rPr>
          <w:sz w:val="16"/>
        </w:rPr>
        <w:t>IRA</w:t>
      </w:r>
      <w:r>
        <w:rPr>
          <w:spacing w:val="-2"/>
          <w:sz w:val="16"/>
        </w:rPr>
        <w:t xml:space="preserve"> </w:t>
      </w:r>
      <w:r>
        <w:rPr>
          <w:sz w:val="16"/>
        </w:rPr>
        <w:t>into</w:t>
      </w:r>
      <w:r>
        <w:rPr>
          <w:spacing w:val="-2"/>
          <w:sz w:val="16"/>
        </w:rPr>
        <w:t xml:space="preserve"> </w:t>
      </w:r>
      <w:r>
        <w:rPr>
          <w:sz w:val="16"/>
        </w:rPr>
        <w:t>a</w:t>
      </w:r>
      <w:r>
        <w:rPr>
          <w:spacing w:val="-4"/>
          <w:sz w:val="16"/>
        </w:rPr>
        <w:t xml:space="preserve"> </w:t>
      </w:r>
      <w:r>
        <w:rPr>
          <w:sz w:val="16"/>
        </w:rPr>
        <w:t>spousal</w:t>
      </w:r>
      <w:r>
        <w:rPr>
          <w:spacing w:val="-1"/>
          <w:sz w:val="16"/>
        </w:rPr>
        <w:t xml:space="preserve"> </w:t>
      </w:r>
      <w:r>
        <w:rPr>
          <w:sz w:val="16"/>
        </w:rPr>
        <w:t>IRA.</w:t>
      </w:r>
      <w:r>
        <w:rPr>
          <w:spacing w:val="-1"/>
          <w:sz w:val="16"/>
        </w:rPr>
        <w:t xml:space="preserve"> </w:t>
      </w:r>
      <w:r>
        <w:rPr>
          <w:sz w:val="16"/>
        </w:rPr>
        <w:t>This provides</w:t>
      </w:r>
      <w:r>
        <w:rPr>
          <w:spacing w:val="-3"/>
          <w:sz w:val="16"/>
        </w:rPr>
        <w:t xml:space="preserve"> </w:t>
      </w:r>
      <w:r>
        <w:rPr>
          <w:sz w:val="16"/>
        </w:rPr>
        <w:t>the</w:t>
      </w:r>
      <w:r>
        <w:rPr>
          <w:spacing w:val="-4"/>
          <w:sz w:val="16"/>
        </w:rPr>
        <w:t xml:space="preserve"> </w:t>
      </w:r>
      <w:r>
        <w:rPr>
          <w:sz w:val="16"/>
        </w:rPr>
        <w:t>surviving</w:t>
      </w:r>
      <w:r>
        <w:rPr>
          <w:spacing w:val="-2"/>
          <w:sz w:val="16"/>
        </w:rPr>
        <w:t xml:space="preserve"> </w:t>
      </w:r>
      <w:r>
        <w:rPr>
          <w:sz w:val="16"/>
        </w:rPr>
        <w:t>spouse</w:t>
      </w:r>
      <w:r>
        <w:rPr>
          <w:spacing w:val="-4"/>
          <w:sz w:val="16"/>
        </w:rPr>
        <w:t xml:space="preserve"> </w:t>
      </w:r>
      <w:r>
        <w:rPr>
          <w:sz w:val="16"/>
        </w:rPr>
        <w:t>with</w:t>
      </w:r>
      <w:r>
        <w:rPr>
          <w:spacing w:val="-4"/>
          <w:sz w:val="16"/>
        </w:rPr>
        <w:t xml:space="preserve"> </w:t>
      </w:r>
      <w:r>
        <w:rPr>
          <w:sz w:val="16"/>
        </w:rPr>
        <w:t>flexibility of</w:t>
      </w:r>
      <w:r>
        <w:rPr>
          <w:spacing w:val="-3"/>
          <w:sz w:val="16"/>
        </w:rPr>
        <w:t xml:space="preserve"> </w:t>
      </w:r>
      <w:r>
        <w:rPr>
          <w:sz w:val="16"/>
        </w:rPr>
        <w:t>their</w:t>
      </w:r>
      <w:r>
        <w:rPr>
          <w:spacing w:val="-2"/>
          <w:sz w:val="16"/>
        </w:rPr>
        <w:t xml:space="preserve"> </w:t>
      </w:r>
      <w:r>
        <w:rPr>
          <w:sz w:val="16"/>
        </w:rPr>
        <w:t>own</w:t>
      </w:r>
      <w:r>
        <w:rPr>
          <w:spacing w:val="-4"/>
          <w:sz w:val="16"/>
        </w:rPr>
        <w:t xml:space="preserve"> </w:t>
      </w:r>
      <w:r>
        <w:rPr>
          <w:sz w:val="16"/>
        </w:rPr>
        <w:t>IRA.</w:t>
      </w:r>
      <w:r>
        <w:rPr>
          <w:spacing w:val="-1"/>
          <w:sz w:val="16"/>
        </w:rPr>
        <w:t xml:space="preserve"> </w:t>
      </w:r>
      <w:r>
        <w:rPr>
          <w:sz w:val="16"/>
        </w:rPr>
        <w:t>For</w:t>
      </w:r>
      <w:r>
        <w:rPr>
          <w:spacing w:val="-2"/>
          <w:sz w:val="16"/>
        </w:rPr>
        <w:t xml:space="preserve"> </w:t>
      </w:r>
      <w:r>
        <w:rPr>
          <w:sz w:val="16"/>
        </w:rPr>
        <w:t>taxable estates, this technique is typically modified to provide estate equalization.</w:t>
      </w:r>
    </w:p>
    <w:p w14:paraId="7F58610C" w14:textId="77777777" w:rsidR="003B6CE3" w:rsidRDefault="000F1916">
      <w:pPr>
        <w:spacing w:line="186" w:lineRule="exact"/>
        <w:ind w:left="120"/>
        <w:rPr>
          <w:sz w:val="16"/>
        </w:rPr>
      </w:pPr>
      <w:bookmarkStart w:id="153" w:name="_bookmark44"/>
      <w:bookmarkEnd w:id="153"/>
      <w:r>
        <w:rPr>
          <w:position w:val="5"/>
          <w:sz w:val="10"/>
        </w:rPr>
        <w:t>45</w:t>
      </w:r>
      <w:r>
        <w:rPr>
          <w:spacing w:val="13"/>
          <w:position w:val="5"/>
          <w:sz w:val="10"/>
        </w:rPr>
        <w:t xml:space="preserve"> </w:t>
      </w:r>
      <w:r>
        <w:rPr>
          <w:sz w:val="16"/>
        </w:rPr>
        <w:t>To</w:t>
      </w:r>
      <w:r>
        <w:rPr>
          <w:spacing w:val="-3"/>
          <w:sz w:val="16"/>
        </w:rPr>
        <w:t xml:space="preserve"> </w:t>
      </w:r>
      <w:r>
        <w:rPr>
          <w:sz w:val="16"/>
        </w:rPr>
        <w:t>see</w:t>
      </w:r>
      <w:r>
        <w:rPr>
          <w:spacing w:val="-5"/>
          <w:sz w:val="16"/>
        </w:rPr>
        <w:t xml:space="preserve"> </w:t>
      </w:r>
      <w:r>
        <w:rPr>
          <w:sz w:val="16"/>
        </w:rPr>
        <w:t>the</w:t>
      </w:r>
      <w:r>
        <w:rPr>
          <w:spacing w:val="-5"/>
          <w:sz w:val="16"/>
        </w:rPr>
        <w:t xml:space="preserve"> </w:t>
      </w:r>
      <w:r>
        <w:rPr>
          <w:sz w:val="16"/>
        </w:rPr>
        <w:t>guarantees</w:t>
      </w:r>
      <w:r>
        <w:rPr>
          <w:spacing w:val="-4"/>
          <w:sz w:val="16"/>
        </w:rPr>
        <w:t xml:space="preserve"> </w:t>
      </w:r>
      <w:r>
        <w:rPr>
          <w:sz w:val="16"/>
        </w:rPr>
        <w:t>for</w:t>
      </w:r>
      <w:r>
        <w:rPr>
          <w:spacing w:val="-3"/>
          <w:sz w:val="16"/>
        </w:rPr>
        <w:t xml:space="preserve"> </w:t>
      </w:r>
      <w:r>
        <w:rPr>
          <w:sz w:val="16"/>
        </w:rPr>
        <w:t>other</w:t>
      </w:r>
      <w:r>
        <w:rPr>
          <w:spacing w:val="-3"/>
          <w:sz w:val="16"/>
        </w:rPr>
        <w:t xml:space="preserve"> </w:t>
      </w:r>
      <w:r>
        <w:rPr>
          <w:sz w:val="16"/>
        </w:rPr>
        <w:t>ages</w:t>
      </w:r>
      <w:r>
        <w:rPr>
          <w:spacing w:val="-1"/>
          <w:sz w:val="16"/>
        </w:rPr>
        <w:t xml:space="preserve"> </w:t>
      </w:r>
      <w:r>
        <w:rPr>
          <w:sz w:val="16"/>
        </w:rPr>
        <w:t>and</w:t>
      </w:r>
      <w:r>
        <w:rPr>
          <w:spacing w:val="-2"/>
          <w:sz w:val="16"/>
        </w:rPr>
        <w:t xml:space="preserve"> </w:t>
      </w:r>
      <w:r>
        <w:rPr>
          <w:sz w:val="16"/>
        </w:rPr>
        <w:t>other</w:t>
      </w:r>
      <w:r>
        <w:rPr>
          <w:spacing w:val="-6"/>
          <w:sz w:val="16"/>
        </w:rPr>
        <w:t xml:space="preserve"> </w:t>
      </w:r>
      <w:r>
        <w:rPr>
          <w:sz w:val="16"/>
        </w:rPr>
        <w:t>forms</w:t>
      </w:r>
      <w:r>
        <w:rPr>
          <w:spacing w:val="-1"/>
          <w:sz w:val="16"/>
        </w:rPr>
        <w:t xml:space="preserve"> </w:t>
      </w:r>
      <w:r>
        <w:rPr>
          <w:sz w:val="16"/>
        </w:rPr>
        <w:t>of</w:t>
      </w:r>
      <w:r>
        <w:rPr>
          <w:spacing w:val="-4"/>
          <w:sz w:val="16"/>
        </w:rPr>
        <w:t xml:space="preserve"> </w:t>
      </w:r>
      <w:r>
        <w:rPr>
          <w:sz w:val="16"/>
        </w:rPr>
        <w:t>payout</w:t>
      </w:r>
      <w:r>
        <w:rPr>
          <w:spacing w:val="-5"/>
          <w:sz w:val="16"/>
        </w:rPr>
        <w:t xml:space="preserve"> </w:t>
      </w:r>
      <w:r>
        <w:rPr>
          <w:sz w:val="16"/>
        </w:rPr>
        <w:t>see</w:t>
      </w:r>
      <w:r>
        <w:rPr>
          <w:spacing w:val="-2"/>
          <w:sz w:val="16"/>
        </w:rPr>
        <w:t xml:space="preserve"> </w:t>
      </w:r>
      <w:r>
        <w:rPr>
          <w:sz w:val="16"/>
        </w:rPr>
        <w:t>the</w:t>
      </w:r>
      <w:r>
        <w:rPr>
          <w:spacing w:val="-2"/>
          <w:sz w:val="16"/>
        </w:rPr>
        <w:t xml:space="preserve"> </w:t>
      </w:r>
      <w:hyperlink r:id="rId31">
        <w:r>
          <w:rPr>
            <w:color w:val="0000FF"/>
            <w:sz w:val="16"/>
            <w:u w:val="single" w:color="0000FF"/>
          </w:rPr>
          <w:t>PBGC</w:t>
        </w:r>
        <w:r>
          <w:rPr>
            <w:color w:val="0000FF"/>
            <w:spacing w:val="-5"/>
            <w:sz w:val="16"/>
            <w:u w:val="single" w:color="0000FF"/>
          </w:rPr>
          <w:t xml:space="preserve"> </w:t>
        </w:r>
        <w:r>
          <w:rPr>
            <w:color w:val="0000FF"/>
            <w:spacing w:val="-2"/>
            <w:sz w:val="16"/>
            <w:u w:val="single" w:color="0000FF"/>
          </w:rPr>
          <w:t>website</w:t>
        </w:r>
        <w:r>
          <w:rPr>
            <w:spacing w:val="-2"/>
            <w:sz w:val="16"/>
          </w:rPr>
          <w:t>.</w:t>
        </w:r>
      </w:hyperlink>
    </w:p>
    <w:p w14:paraId="7C8FF4E1" w14:textId="77777777" w:rsidR="003B6CE3" w:rsidRDefault="003B6CE3">
      <w:pPr>
        <w:spacing w:line="186" w:lineRule="exact"/>
        <w:rPr>
          <w:sz w:val="16"/>
        </w:rPr>
        <w:sectPr w:rsidR="003B6CE3">
          <w:footerReference w:type="default" r:id="rId32"/>
          <w:pgSz w:w="12240" w:h="15840"/>
          <w:pgMar w:top="1180" w:right="780" w:bottom="980" w:left="1320" w:header="0" w:footer="791" w:gutter="0"/>
          <w:cols w:space="720"/>
        </w:sectPr>
      </w:pPr>
    </w:p>
    <w:p w14:paraId="39B24EC1" w14:textId="77777777" w:rsidR="003B6CE3" w:rsidRDefault="000F1916">
      <w:pPr>
        <w:pStyle w:val="BodyText"/>
        <w:spacing w:before="79" w:line="276" w:lineRule="auto"/>
        <w:ind w:left="119" w:right="661"/>
      </w:pPr>
      <w:r>
        <w:lastRenderedPageBreak/>
        <w:t>bonds</w:t>
      </w:r>
      <w:r>
        <w:rPr>
          <w:spacing w:val="-2"/>
        </w:rPr>
        <w:t xml:space="preserve"> </w:t>
      </w:r>
      <w:r>
        <w:t>or</w:t>
      </w:r>
      <w:r>
        <w:rPr>
          <w:spacing w:val="-2"/>
        </w:rPr>
        <w:t xml:space="preserve"> </w:t>
      </w:r>
      <w:r>
        <w:t>real</w:t>
      </w:r>
      <w:r>
        <w:rPr>
          <w:spacing w:val="-4"/>
        </w:rPr>
        <w:t xml:space="preserve"> </w:t>
      </w:r>
      <w:r>
        <w:t>estate</w:t>
      </w:r>
      <w:r>
        <w:rPr>
          <w:spacing w:val="-2"/>
        </w:rPr>
        <w:t xml:space="preserve"> </w:t>
      </w:r>
      <w:r>
        <w:t>poses</w:t>
      </w:r>
      <w:r>
        <w:rPr>
          <w:spacing w:val="-2"/>
        </w:rPr>
        <w:t xml:space="preserve"> </w:t>
      </w:r>
      <w:r>
        <w:t>the</w:t>
      </w:r>
      <w:r>
        <w:rPr>
          <w:spacing w:val="-1"/>
        </w:rPr>
        <w:t xml:space="preserve"> </w:t>
      </w:r>
      <w:r>
        <w:t>risk</w:t>
      </w:r>
      <w:r>
        <w:rPr>
          <w:spacing w:val="-3"/>
        </w:rPr>
        <w:t xml:space="preserve"> </w:t>
      </w:r>
      <w:r>
        <w:t>of</w:t>
      </w:r>
      <w:r>
        <w:rPr>
          <w:spacing w:val="-2"/>
        </w:rPr>
        <w:t xml:space="preserve"> </w:t>
      </w:r>
      <w:r>
        <w:t>default</w:t>
      </w:r>
      <w:r>
        <w:rPr>
          <w:spacing w:val="-3"/>
        </w:rPr>
        <w:t xml:space="preserve"> </w:t>
      </w:r>
      <w:r>
        <w:t>or interest</w:t>
      </w:r>
      <w:r>
        <w:rPr>
          <w:spacing w:val="-3"/>
        </w:rPr>
        <w:t xml:space="preserve"> </w:t>
      </w:r>
      <w:r>
        <w:t>rate</w:t>
      </w:r>
      <w:r>
        <w:rPr>
          <w:spacing w:val="-2"/>
        </w:rPr>
        <w:t xml:space="preserve"> </w:t>
      </w:r>
      <w:r>
        <w:t>risk</w:t>
      </w:r>
      <w:hyperlink w:anchor="_bookmark45" w:history="1">
        <w:r>
          <w:rPr>
            <w:position w:val="7"/>
            <w:sz w:val="12"/>
          </w:rPr>
          <w:t>46</w:t>
        </w:r>
      </w:hyperlink>
      <w:r>
        <w:t>.</w:t>
      </w:r>
      <w:r>
        <w:rPr>
          <w:spacing w:val="-3"/>
        </w:rPr>
        <w:t xml:space="preserve"> </w:t>
      </w:r>
      <w:r>
        <w:t>The</w:t>
      </w:r>
      <w:r>
        <w:rPr>
          <w:spacing w:val="-2"/>
        </w:rPr>
        <w:t xml:space="preserve"> </w:t>
      </w:r>
      <w:r>
        <w:t>closest</w:t>
      </w:r>
      <w:r>
        <w:rPr>
          <w:spacing w:val="-3"/>
        </w:rPr>
        <w:t xml:space="preserve"> </w:t>
      </w:r>
      <w:r>
        <w:t>investment</w:t>
      </w:r>
      <w:r>
        <w:rPr>
          <w:spacing w:val="-3"/>
        </w:rPr>
        <w:t xml:space="preserve"> </w:t>
      </w:r>
      <w:r>
        <w:t>parameters</w:t>
      </w:r>
      <w:r>
        <w:rPr>
          <w:spacing w:val="-2"/>
        </w:rPr>
        <w:t xml:space="preserve"> </w:t>
      </w:r>
      <w:r>
        <w:t>to replicate the cash flows of the monthly pension would be:</w:t>
      </w:r>
    </w:p>
    <w:p w14:paraId="08841510" w14:textId="77777777" w:rsidR="003B6CE3" w:rsidRDefault="000F1916">
      <w:pPr>
        <w:pStyle w:val="ListParagraph"/>
        <w:numPr>
          <w:ilvl w:val="0"/>
          <w:numId w:val="5"/>
        </w:numPr>
        <w:tabs>
          <w:tab w:val="left" w:pos="840"/>
        </w:tabs>
        <w:spacing w:before="200" w:line="276" w:lineRule="auto"/>
        <w:ind w:right="1319" w:hanging="361"/>
        <w:rPr>
          <w:sz w:val="20"/>
        </w:rPr>
      </w:pPr>
      <w:bookmarkStart w:id="154" w:name="1._A_‘ladder’_of_government_bonds46F_,_m"/>
      <w:bookmarkEnd w:id="154"/>
      <w:r>
        <w:rPr>
          <w:sz w:val="20"/>
        </w:rPr>
        <w:t>A</w:t>
      </w:r>
      <w:r>
        <w:rPr>
          <w:spacing w:val="-2"/>
          <w:sz w:val="20"/>
        </w:rPr>
        <w:t xml:space="preserve"> </w:t>
      </w:r>
      <w:r>
        <w:rPr>
          <w:sz w:val="20"/>
        </w:rPr>
        <w:t>‘ladder’</w:t>
      </w:r>
      <w:r>
        <w:rPr>
          <w:spacing w:val="-3"/>
          <w:sz w:val="20"/>
        </w:rPr>
        <w:t xml:space="preserve"> </w:t>
      </w:r>
      <w:r>
        <w:rPr>
          <w:sz w:val="20"/>
        </w:rPr>
        <w:t>of</w:t>
      </w:r>
      <w:r>
        <w:rPr>
          <w:spacing w:val="-2"/>
          <w:sz w:val="20"/>
        </w:rPr>
        <w:t xml:space="preserve"> </w:t>
      </w:r>
      <w:r>
        <w:rPr>
          <w:sz w:val="20"/>
        </w:rPr>
        <w:t>government</w:t>
      </w:r>
      <w:r>
        <w:rPr>
          <w:spacing w:val="-3"/>
          <w:sz w:val="20"/>
        </w:rPr>
        <w:t xml:space="preserve"> </w:t>
      </w:r>
      <w:r>
        <w:rPr>
          <w:sz w:val="20"/>
        </w:rPr>
        <w:t>bonds</w:t>
      </w:r>
      <w:hyperlink w:anchor="_bookmark46" w:history="1">
        <w:r>
          <w:rPr>
            <w:position w:val="7"/>
            <w:sz w:val="12"/>
          </w:rPr>
          <w:t>47</w:t>
        </w:r>
      </w:hyperlink>
      <w:r>
        <w:rPr>
          <w:sz w:val="20"/>
        </w:rPr>
        <w:t>,</w:t>
      </w:r>
      <w:r>
        <w:rPr>
          <w:spacing w:val="-3"/>
          <w:sz w:val="20"/>
        </w:rPr>
        <w:t xml:space="preserve"> </w:t>
      </w:r>
      <w:r>
        <w:rPr>
          <w:sz w:val="20"/>
        </w:rPr>
        <w:t>maturing</w:t>
      </w:r>
      <w:r>
        <w:rPr>
          <w:spacing w:val="-2"/>
          <w:sz w:val="20"/>
        </w:rPr>
        <w:t xml:space="preserve"> </w:t>
      </w:r>
      <w:r>
        <w:rPr>
          <w:sz w:val="20"/>
        </w:rPr>
        <w:t>in</w:t>
      </w:r>
      <w:r>
        <w:rPr>
          <w:spacing w:val="-3"/>
          <w:sz w:val="20"/>
        </w:rPr>
        <w:t xml:space="preserve"> </w:t>
      </w:r>
      <w:r>
        <w:rPr>
          <w:sz w:val="20"/>
        </w:rPr>
        <w:t>sequence</w:t>
      </w:r>
      <w:r>
        <w:rPr>
          <w:spacing w:val="-2"/>
          <w:sz w:val="20"/>
        </w:rPr>
        <w:t xml:space="preserve"> </w:t>
      </w:r>
      <w:r>
        <w:rPr>
          <w:sz w:val="20"/>
        </w:rPr>
        <w:t>to</w:t>
      </w:r>
      <w:r>
        <w:rPr>
          <w:spacing w:val="-2"/>
          <w:sz w:val="20"/>
        </w:rPr>
        <w:t xml:space="preserve"> </w:t>
      </w:r>
      <w:r>
        <w:rPr>
          <w:sz w:val="20"/>
        </w:rPr>
        <w:t>replicate</w:t>
      </w:r>
      <w:r>
        <w:rPr>
          <w:spacing w:val="-2"/>
          <w:sz w:val="20"/>
        </w:rPr>
        <w:t xml:space="preserve"> </w:t>
      </w:r>
      <w:r>
        <w:rPr>
          <w:sz w:val="20"/>
        </w:rPr>
        <w:t>the</w:t>
      </w:r>
      <w:r>
        <w:rPr>
          <w:spacing w:val="-2"/>
          <w:sz w:val="20"/>
        </w:rPr>
        <w:t xml:space="preserve"> </w:t>
      </w:r>
      <w:r>
        <w:rPr>
          <w:sz w:val="20"/>
        </w:rPr>
        <w:t>cash</w:t>
      </w:r>
      <w:r>
        <w:rPr>
          <w:spacing w:val="-3"/>
          <w:sz w:val="20"/>
        </w:rPr>
        <w:t xml:space="preserve"> </w:t>
      </w:r>
      <w:r>
        <w:rPr>
          <w:sz w:val="20"/>
        </w:rPr>
        <w:t>flows</w:t>
      </w:r>
      <w:r>
        <w:rPr>
          <w:spacing w:val="-2"/>
          <w:sz w:val="20"/>
        </w:rPr>
        <w:t xml:space="preserve"> </w:t>
      </w:r>
      <w:r>
        <w:rPr>
          <w:sz w:val="20"/>
        </w:rPr>
        <w:t>of</w:t>
      </w:r>
      <w:r>
        <w:rPr>
          <w:spacing w:val="-2"/>
          <w:sz w:val="20"/>
        </w:rPr>
        <w:t xml:space="preserve"> </w:t>
      </w:r>
      <w:r>
        <w:rPr>
          <w:sz w:val="20"/>
        </w:rPr>
        <w:t>the monthly pension</w:t>
      </w:r>
      <w:hyperlink w:anchor="_bookmark47" w:history="1">
        <w:r>
          <w:rPr>
            <w:position w:val="7"/>
            <w:sz w:val="12"/>
          </w:rPr>
          <w:t>48</w:t>
        </w:r>
      </w:hyperlink>
      <w:r>
        <w:rPr>
          <w:sz w:val="20"/>
        </w:rPr>
        <w:t>.</w:t>
      </w:r>
    </w:p>
    <w:p w14:paraId="4E28BD36" w14:textId="77777777" w:rsidR="003B6CE3" w:rsidRDefault="000F1916">
      <w:pPr>
        <w:pStyle w:val="ListParagraph"/>
        <w:numPr>
          <w:ilvl w:val="0"/>
          <w:numId w:val="5"/>
        </w:numPr>
        <w:tabs>
          <w:tab w:val="left" w:pos="840"/>
        </w:tabs>
        <w:spacing w:before="201" w:line="276" w:lineRule="auto"/>
        <w:ind w:right="812"/>
        <w:rPr>
          <w:sz w:val="20"/>
        </w:rPr>
      </w:pPr>
      <w:bookmarkStart w:id="155" w:name="2._A_commercial_Single_Premium_Immediate"/>
      <w:bookmarkEnd w:id="155"/>
      <w:r>
        <w:rPr>
          <w:sz w:val="20"/>
        </w:rPr>
        <w:t>A</w:t>
      </w:r>
      <w:r>
        <w:rPr>
          <w:spacing w:val="-3"/>
          <w:sz w:val="20"/>
        </w:rPr>
        <w:t xml:space="preserve"> </w:t>
      </w:r>
      <w:r>
        <w:rPr>
          <w:sz w:val="20"/>
        </w:rPr>
        <w:t>commercial</w:t>
      </w:r>
      <w:r>
        <w:rPr>
          <w:spacing w:val="-5"/>
          <w:sz w:val="20"/>
        </w:rPr>
        <w:t xml:space="preserve"> </w:t>
      </w:r>
      <w:r>
        <w:rPr>
          <w:sz w:val="20"/>
        </w:rPr>
        <w:t>Single</w:t>
      </w:r>
      <w:r>
        <w:rPr>
          <w:spacing w:val="-3"/>
          <w:sz w:val="20"/>
        </w:rPr>
        <w:t xml:space="preserve"> </w:t>
      </w:r>
      <w:r>
        <w:rPr>
          <w:sz w:val="20"/>
        </w:rPr>
        <w:t>Premium</w:t>
      </w:r>
      <w:r>
        <w:rPr>
          <w:spacing w:val="-3"/>
          <w:sz w:val="20"/>
        </w:rPr>
        <w:t xml:space="preserve"> </w:t>
      </w:r>
      <w:r>
        <w:rPr>
          <w:sz w:val="20"/>
        </w:rPr>
        <w:t>Immediate</w:t>
      </w:r>
      <w:r>
        <w:rPr>
          <w:spacing w:val="-3"/>
          <w:sz w:val="20"/>
        </w:rPr>
        <w:t xml:space="preserve"> </w:t>
      </w:r>
      <w:r>
        <w:rPr>
          <w:sz w:val="20"/>
        </w:rPr>
        <w:t>Annuity</w:t>
      </w:r>
      <w:r>
        <w:rPr>
          <w:spacing w:val="-3"/>
          <w:sz w:val="20"/>
        </w:rPr>
        <w:t xml:space="preserve"> </w:t>
      </w:r>
      <w:r>
        <w:rPr>
          <w:sz w:val="20"/>
        </w:rPr>
        <w:t>(SPIA)</w:t>
      </w:r>
      <w:r>
        <w:rPr>
          <w:spacing w:val="-5"/>
          <w:sz w:val="20"/>
        </w:rPr>
        <w:t xml:space="preserve"> </w:t>
      </w:r>
      <w:r>
        <w:rPr>
          <w:sz w:val="20"/>
        </w:rPr>
        <w:t>is</w:t>
      </w:r>
      <w:r>
        <w:rPr>
          <w:spacing w:val="-3"/>
          <w:sz w:val="20"/>
        </w:rPr>
        <w:t xml:space="preserve"> </w:t>
      </w:r>
      <w:r>
        <w:rPr>
          <w:sz w:val="20"/>
        </w:rPr>
        <w:t>an</w:t>
      </w:r>
      <w:r>
        <w:rPr>
          <w:spacing w:val="-3"/>
          <w:sz w:val="20"/>
        </w:rPr>
        <w:t xml:space="preserve"> </w:t>
      </w:r>
      <w:r>
        <w:rPr>
          <w:sz w:val="20"/>
        </w:rPr>
        <w:t>insurance</w:t>
      </w:r>
      <w:r>
        <w:rPr>
          <w:spacing w:val="-3"/>
          <w:sz w:val="20"/>
        </w:rPr>
        <w:t xml:space="preserve"> </w:t>
      </w:r>
      <w:r>
        <w:rPr>
          <w:sz w:val="20"/>
        </w:rPr>
        <w:t>product</w:t>
      </w:r>
      <w:r>
        <w:rPr>
          <w:spacing w:val="-3"/>
          <w:sz w:val="20"/>
        </w:rPr>
        <w:t xml:space="preserve"> </w:t>
      </w:r>
      <w:r>
        <w:rPr>
          <w:sz w:val="20"/>
        </w:rPr>
        <w:t>that</w:t>
      </w:r>
      <w:r>
        <w:rPr>
          <w:spacing w:val="-4"/>
          <w:sz w:val="20"/>
        </w:rPr>
        <w:t xml:space="preserve"> </w:t>
      </w:r>
      <w:r>
        <w:rPr>
          <w:sz w:val="20"/>
        </w:rPr>
        <w:t>replicates the cash flows of a pension. SPIAs have flexibility in designing the flows to have guaranteed payment periods</w:t>
      </w:r>
      <w:hyperlink w:anchor="_bookmark48" w:history="1">
        <w:r>
          <w:rPr>
            <w:position w:val="7"/>
            <w:sz w:val="12"/>
          </w:rPr>
          <w:t>49</w:t>
        </w:r>
      </w:hyperlink>
      <w:r>
        <w:rPr>
          <w:sz w:val="20"/>
        </w:rPr>
        <w:t>, refund features, and other features as well.</w:t>
      </w:r>
    </w:p>
    <w:p w14:paraId="0BEF9584" w14:textId="30023277" w:rsidR="003B6CE3" w:rsidRDefault="000F1916">
      <w:pPr>
        <w:spacing w:before="200" w:line="276" w:lineRule="auto"/>
        <w:ind w:left="119" w:right="661" w:hanging="1"/>
        <w:rPr>
          <w:sz w:val="20"/>
        </w:rPr>
      </w:pPr>
      <w:r>
        <w:rPr>
          <w:i/>
          <w:sz w:val="20"/>
        </w:rPr>
        <w:t xml:space="preserve">Example of Replicating the Monthly Pension Annuity with Bonds. </w:t>
      </w:r>
      <w:r>
        <w:rPr>
          <w:sz w:val="20"/>
        </w:rPr>
        <w:t>At the time of this paper</w:t>
      </w:r>
      <w:hyperlink w:anchor="_bookmark49" w:history="1">
        <w:r>
          <w:rPr>
            <w:position w:val="7"/>
            <w:sz w:val="12"/>
          </w:rPr>
          <w:t>50</w:t>
        </w:r>
      </w:hyperlink>
      <w:r>
        <w:rPr>
          <w:sz w:val="20"/>
        </w:rPr>
        <w:t>, Treasury instruments</w:t>
      </w:r>
      <w:r>
        <w:rPr>
          <w:spacing w:val="-1"/>
          <w:sz w:val="20"/>
        </w:rPr>
        <w:t xml:space="preserve"> </w:t>
      </w:r>
      <w:r>
        <w:rPr>
          <w:sz w:val="20"/>
        </w:rPr>
        <w:t>were</w:t>
      </w:r>
      <w:r>
        <w:rPr>
          <w:spacing w:val="-2"/>
          <w:sz w:val="20"/>
        </w:rPr>
        <w:t xml:space="preserve"> </w:t>
      </w:r>
      <w:r>
        <w:rPr>
          <w:sz w:val="20"/>
        </w:rPr>
        <w:t>paying low</w:t>
      </w:r>
      <w:r>
        <w:rPr>
          <w:spacing w:val="-3"/>
          <w:sz w:val="20"/>
        </w:rPr>
        <w:t xml:space="preserve"> </w:t>
      </w:r>
      <w:r>
        <w:rPr>
          <w:sz w:val="20"/>
        </w:rPr>
        <w:t>rates.</w:t>
      </w:r>
      <w:r>
        <w:rPr>
          <w:spacing w:val="-3"/>
          <w:sz w:val="20"/>
        </w:rPr>
        <w:t xml:space="preserve"> </w:t>
      </w:r>
      <w:r>
        <w:rPr>
          <w:sz w:val="20"/>
        </w:rPr>
        <w:t>For</w:t>
      </w:r>
      <w:r>
        <w:rPr>
          <w:spacing w:val="-2"/>
          <w:sz w:val="20"/>
        </w:rPr>
        <w:t xml:space="preserve"> </w:t>
      </w:r>
      <w:r>
        <w:rPr>
          <w:sz w:val="20"/>
        </w:rPr>
        <w:t>example,</w:t>
      </w:r>
      <w:r>
        <w:rPr>
          <w:spacing w:val="-3"/>
          <w:sz w:val="20"/>
        </w:rPr>
        <w:t xml:space="preserve"> </w:t>
      </w:r>
      <w:r>
        <w:rPr>
          <w:sz w:val="20"/>
        </w:rPr>
        <w:t>the</w:t>
      </w:r>
      <w:r>
        <w:rPr>
          <w:spacing w:val="-2"/>
          <w:sz w:val="20"/>
        </w:rPr>
        <w:t xml:space="preserve"> </w:t>
      </w:r>
      <w:r>
        <w:rPr>
          <w:sz w:val="20"/>
        </w:rPr>
        <w:t>rates</w:t>
      </w:r>
      <w:r>
        <w:rPr>
          <w:spacing w:val="-2"/>
          <w:sz w:val="20"/>
        </w:rPr>
        <w:t xml:space="preserve"> </w:t>
      </w:r>
      <w:r>
        <w:rPr>
          <w:sz w:val="20"/>
        </w:rPr>
        <w:t>as</w:t>
      </w:r>
      <w:r>
        <w:rPr>
          <w:spacing w:val="-2"/>
          <w:sz w:val="20"/>
        </w:rPr>
        <w:t xml:space="preserve"> </w:t>
      </w:r>
      <w:r>
        <w:rPr>
          <w:sz w:val="20"/>
        </w:rPr>
        <w:t>of</w:t>
      </w:r>
      <w:r>
        <w:rPr>
          <w:spacing w:val="-2"/>
          <w:sz w:val="20"/>
        </w:rPr>
        <w:t xml:space="preserve"> </w:t>
      </w:r>
      <w:r w:rsidR="00B32E67">
        <w:rPr>
          <w:sz w:val="20"/>
        </w:rPr>
        <w:t>06/28/2022</w:t>
      </w:r>
      <w:hyperlink w:anchor="_bookmark50" w:history="1">
        <w:r>
          <w:rPr>
            <w:position w:val="7"/>
            <w:sz w:val="12"/>
          </w:rPr>
          <w:t>51</w:t>
        </w:r>
      </w:hyperlink>
      <w:r>
        <w:rPr>
          <w:spacing w:val="19"/>
          <w:position w:val="7"/>
          <w:sz w:val="12"/>
        </w:rPr>
        <w:t xml:space="preserve"> </w:t>
      </w:r>
      <w:r>
        <w:rPr>
          <w:sz w:val="20"/>
        </w:rPr>
        <w:t>on</w:t>
      </w:r>
      <w:r>
        <w:rPr>
          <w:spacing w:val="-3"/>
          <w:sz w:val="20"/>
        </w:rPr>
        <w:t xml:space="preserve"> </w:t>
      </w:r>
      <w:r>
        <w:rPr>
          <w:sz w:val="20"/>
        </w:rPr>
        <w:t>select</w:t>
      </w:r>
      <w:r>
        <w:rPr>
          <w:spacing w:val="-3"/>
          <w:sz w:val="20"/>
        </w:rPr>
        <w:t xml:space="preserve"> </w:t>
      </w:r>
      <w:r>
        <w:rPr>
          <w:sz w:val="20"/>
        </w:rPr>
        <w:t>treasuries</w:t>
      </w:r>
      <w:r>
        <w:rPr>
          <w:spacing w:val="-2"/>
          <w:sz w:val="20"/>
        </w:rPr>
        <w:t xml:space="preserve"> </w:t>
      </w:r>
      <w:r>
        <w:rPr>
          <w:sz w:val="20"/>
        </w:rPr>
        <w:t>were</w:t>
      </w:r>
      <w:r>
        <w:rPr>
          <w:spacing w:val="-2"/>
          <w:sz w:val="20"/>
        </w:rPr>
        <w:t xml:space="preserve"> </w:t>
      </w:r>
      <w:r>
        <w:rPr>
          <w:sz w:val="20"/>
        </w:rPr>
        <w:t xml:space="preserve">as </w:t>
      </w:r>
      <w:r>
        <w:rPr>
          <w:spacing w:val="-2"/>
          <w:sz w:val="20"/>
        </w:rPr>
        <w:t>follows:</w:t>
      </w:r>
    </w:p>
    <w:p w14:paraId="014794B7" w14:textId="77777777" w:rsidR="003B6CE3" w:rsidRDefault="003B6CE3">
      <w:pPr>
        <w:pStyle w:val="BodyText"/>
        <w:spacing w:before="1"/>
        <w:rPr>
          <w:sz w:val="17"/>
        </w:rPr>
      </w:pPr>
    </w:p>
    <w:tbl>
      <w:tblPr>
        <w:tblW w:w="0" w:type="auto"/>
        <w:tblInd w:w="3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1255"/>
      </w:tblGrid>
      <w:tr w:rsidR="003B6CE3" w14:paraId="11BF005E" w14:textId="77777777">
        <w:trPr>
          <w:trHeight w:val="467"/>
        </w:trPr>
        <w:tc>
          <w:tcPr>
            <w:tcW w:w="1255" w:type="dxa"/>
          </w:tcPr>
          <w:p w14:paraId="3220E6F4" w14:textId="77777777" w:rsidR="003B6CE3" w:rsidRDefault="000F1916">
            <w:pPr>
              <w:pStyle w:val="TableParagraph"/>
              <w:spacing w:before="0" w:line="232" w:lineRule="exact"/>
              <w:ind w:left="431"/>
              <w:jc w:val="left"/>
              <w:rPr>
                <w:sz w:val="20"/>
              </w:rPr>
            </w:pPr>
            <w:r>
              <w:rPr>
                <w:sz w:val="20"/>
              </w:rPr>
              <w:t>1</w:t>
            </w:r>
            <w:r>
              <w:rPr>
                <w:spacing w:val="-3"/>
                <w:sz w:val="20"/>
              </w:rPr>
              <w:t xml:space="preserve"> </w:t>
            </w:r>
            <w:r>
              <w:rPr>
                <w:spacing w:val="-5"/>
                <w:sz w:val="20"/>
              </w:rPr>
              <w:t>yr.</w:t>
            </w:r>
          </w:p>
        </w:tc>
        <w:tc>
          <w:tcPr>
            <w:tcW w:w="1255" w:type="dxa"/>
          </w:tcPr>
          <w:p w14:paraId="3348FA81" w14:textId="49729BC3" w:rsidR="003B6CE3" w:rsidRDefault="00B32E67">
            <w:pPr>
              <w:pStyle w:val="TableParagraph"/>
              <w:spacing w:before="0" w:line="232" w:lineRule="exact"/>
              <w:ind w:left="315" w:right="310"/>
              <w:rPr>
                <w:sz w:val="20"/>
              </w:rPr>
            </w:pPr>
            <w:r>
              <w:rPr>
                <w:spacing w:val="-2"/>
                <w:sz w:val="20"/>
              </w:rPr>
              <w:t>2.88</w:t>
            </w:r>
            <w:r w:rsidR="000F1916">
              <w:rPr>
                <w:spacing w:val="-2"/>
                <w:sz w:val="20"/>
              </w:rPr>
              <w:t>%</w:t>
            </w:r>
          </w:p>
        </w:tc>
      </w:tr>
      <w:tr w:rsidR="003B6CE3" w14:paraId="1CF9763E" w14:textId="77777777">
        <w:trPr>
          <w:trHeight w:val="470"/>
        </w:trPr>
        <w:tc>
          <w:tcPr>
            <w:tcW w:w="1255" w:type="dxa"/>
          </w:tcPr>
          <w:p w14:paraId="677DDBA4" w14:textId="77777777" w:rsidR="003B6CE3" w:rsidRDefault="000F1916">
            <w:pPr>
              <w:pStyle w:val="TableParagraph"/>
              <w:spacing w:before="1" w:line="240" w:lineRule="auto"/>
              <w:ind w:left="431"/>
              <w:jc w:val="left"/>
              <w:rPr>
                <w:sz w:val="20"/>
              </w:rPr>
            </w:pPr>
            <w:r>
              <w:rPr>
                <w:sz w:val="20"/>
              </w:rPr>
              <w:t>2</w:t>
            </w:r>
            <w:r>
              <w:rPr>
                <w:spacing w:val="-3"/>
                <w:sz w:val="20"/>
              </w:rPr>
              <w:t xml:space="preserve"> </w:t>
            </w:r>
            <w:r>
              <w:rPr>
                <w:spacing w:val="-5"/>
                <w:sz w:val="20"/>
              </w:rPr>
              <w:t>yr.</w:t>
            </w:r>
          </w:p>
        </w:tc>
        <w:tc>
          <w:tcPr>
            <w:tcW w:w="1255" w:type="dxa"/>
          </w:tcPr>
          <w:p w14:paraId="626021B1" w14:textId="138ACEF1" w:rsidR="003B6CE3" w:rsidRDefault="00B32E67">
            <w:pPr>
              <w:pStyle w:val="TableParagraph"/>
              <w:spacing w:before="1" w:line="240" w:lineRule="auto"/>
              <w:ind w:left="315" w:right="310"/>
              <w:rPr>
                <w:sz w:val="20"/>
              </w:rPr>
            </w:pPr>
            <w:r>
              <w:rPr>
                <w:spacing w:val="-2"/>
                <w:sz w:val="20"/>
              </w:rPr>
              <w:t>3.10</w:t>
            </w:r>
            <w:r w:rsidR="000F1916">
              <w:rPr>
                <w:spacing w:val="-2"/>
                <w:sz w:val="20"/>
              </w:rPr>
              <w:t>%</w:t>
            </w:r>
          </w:p>
        </w:tc>
      </w:tr>
      <w:tr w:rsidR="003B6CE3" w14:paraId="7D59213A" w14:textId="77777777">
        <w:trPr>
          <w:trHeight w:val="467"/>
        </w:trPr>
        <w:tc>
          <w:tcPr>
            <w:tcW w:w="1255" w:type="dxa"/>
          </w:tcPr>
          <w:p w14:paraId="2939F46D" w14:textId="77777777" w:rsidR="003B6CE3" w:rsidRDefault="000F1916">
            <w:pPr>
              <w:pStyle w:val="TableParagraph"/>
              <w:spacing w:before="0" w:line="232" w:lineRule="exact"/>
              <w:ind w:left="431"/>
              <w:jc w:val="left"/>
              <w:rPr>
                <w:sz w:val="20"/>
              </w:rPr>
            </w:pPr>
            <w:r>
              <w:rPr>
                <w:sz w:val="20"/>
              </w:rPr>
              <w:t>3</w:t>
            </w:r>
            <w:r>
              <w:rPr>
                <w:spacing w:val="-3"/>
                <w:sz w:val="20"/>
              </w:rPr>
              <w:t xml:space="preserve"> </w:t>
            </w:r>
            <w:r>
              <w:rPr>
                <w:spacing w:val="-5"/>
                <w:sz w:val="20"/>
              </w:rPr>
              <w:t>yr.</w:t>
            </w:r>
          </w:p>
        </w:tc>
        <w:tc>
          <w:tcPr>
            <w:tcW w:w="1255" w:type="dxa"/>
          </w:tcPr>
          <w:p w14:paraId="2F62D383" w14:textId="3482DF5C" w:rsidR="003B6CE3" w:rsidRDefault="00B32E67">
            <w:pPr>
              <w:pStyle w:val="TableParagraph"/>
              <w:spacing w:before="0" w:line="232" w:lineRule="exact"/>
              <w:ind w:left="315" w:right="310"/>
              <w:rPr>
                <w:sz w:val="20"/>
              </w:rPr>
            </w:pPr>
            <w:r>
              <w:rPr>
                <w:spacing w:val="-2"/>
                <w:sz w:val="20"/>
              </w:rPr>
              <w:t>3.21</w:t>
            </w:r>
            <w:r w:rsidR="000F1916">
              <w:rPr>
                <w:spacing w:val="-2"/>
                <w:sz w:val="20"/>
              </w:rPr>
              <w:t>%</w:t>
            </w:r>
          </w:p>
        </w:tc>
      </w:tr>
      <w:tr w:rsidR="003B6CE3" w14:paraId="3FBB943F" w14:textId="77777777">
        <w:trPr>
          <w:trHeight w:val="467"/>
        </w:trPr>
        <w:tc>
          <w:tcPr>
            <w:tcW w:w="1255" w:type="dxa"/>
          </w:tcPr>
          <w:p w14:paraId="5F5CA9B3" w14:textId="77777777" w:rsidR="003B6CE3" w:rsidRDefault="000F1916">
            <w:pPr>
              <w:pStyle w:val="TableParagraph"/>
              <w:spacing w:before="0" w:line="232" w:lineRule="exact"/>
              <w:ind w:left="431"/>
              <w:jc w:val="left"/>
              <w:rPr>
                <w:sz w:val="20"/>
              </w:rPr>
            </w:pPr>
            <w:r>
              <w:rPr>
                <w:sz w:val="20"/>
              </w:rPr>
              <w:t>5</w:t>
            </w:r>
            <w:r>
              <w:rPr>
                <w:spacing w:val="-3"/>
                <w:sz w:val="20"/>
              </w:rPr>
              <w:t xml:space="preserve"> </w:t>
            </w:r>
            <w:r>
              <w:rPr>
                <w:spacing w:val="-5"/>
                <w:sz w:val="20"/>
              </w:rPr>
              <w:t>yr.</w:t>
            </w:r>
          </w:p>
        </w:tc>
        <w:tc>
          <w:tcPr>
            <w:tcW w:w="1255" w:type="dxa"/>
          </w:tcPr>
          <w:p w14:paraId="00E72D25" w14:textId="2EC0FBAB" w:rsidR="003B6CE3" w:rsidRDefault="00B32E67">
            <w:pPr>
              <w:pStyle w:val="TableParagraph"/>
              <w:spacing w:before="0" w:line="232" w:lineRule="exact"/>
              <w:ind w:left="315" w:right="310"/>
              <w:rPr>
                <w:sz w:val="20"/>
              </w:rPr>
            </w:pPr>
            <w:r>
              <w:rPr>
                <w:spacing w:val="-2"/>
                <w:sz w:val="20"/>
              </w:rPr>
              <w:t>3.25</w:t>
            </w:r>
            <w:r w:rsidR="000F1916">
              <w:rPr>
                <w:spacing w:val="-2"/>
                <w:sz w:val="20"/>
              </w:rPr>
              <w:t>%</w:t>
            </w:r>
          </w:p>
        </w:tc>
      </w:tr>
      <w:tr w:rsidR="003B6CE3" w14:paraId="3E543D78" w14:textId="77777777">
        <w:trPr>
          <w:trHeight w:val="467"/>
        </w:trPr>
        <w:tc>
          <w:tcPr>
            <w:tcW w:w="1255" w:type="dxa"/>
          </w:tcPr>
          <w:p w14:paraId="1A330A62" w14:textId="77777777" w:rsidR="003B6CE3" w:rsidRDefault="000F1916">
            <w:pPr>
              <w:pStyle w:val="TableParagraph"/>
              <w:spacing w:before="0" w:line="232" w:lineRule="exact"/>
              <w:ind w:left="431"/>
              <w:jc w:val="left"/>
              <w:rPr>
                <w:sz w:val="20"/>
              </w:rPr>
            </w:pPr>
            <w:r>
              <w:rPr>
                <w:sz w:val="20"/>
              </w:rPr>
              <w:t>7</w:t>
            </w:r>
            <w:r>
              <w:rPr>
                <w:spacing w:val="-3"/>
                <w:sz w:val="20"/>
              </w:rPr>
              <w:t xml:space="preserve"> </w:t>
            </w:r>
            <w:r>
              <w:rPr>
                <w:spacing w:val="-5"/>
                <w:sz w:val="20"/>
              </w:rPr>
              <w:t>yr.</w:t>
            </w:r>
          </w:p>
        </w:tc>
        <w:tc>
          <w:tcPr>
            <w:tcW w:w="1255" w:type="dxa"/>
          </w:tcPr>
          <w:p w14:paraId="33221A35" w14:textId="77958291" w:rsidR="003B6CE3" w:rsidRDefault="00B32E67">
            <w:pPr>
              <w:pStyle w:val="TableParagraph"/>
              <w:spacing w:before="0" w:line="232" w:lineRule="exact"/>
              <w:ind w:left="315" w:right="310"/>
              <w:rPr>
                <w:sz w:val="20"/>
              </w:rPr>
            </w:pPr>
            <w:r>
              <w:rPr>
                <w:spacing w:val="-2"/>
                <w:sz w:val="20"/>
              </w:rPr>
              <w:t>3.27</w:t>
            </w:r>
            <w:r w:rsidR="000F1916">
              <w:rPr>
                <w:spacing w:val="-2"/>
                <w:sz w:val="20"/>
              </w:rPr>
              <w:t>%</w:t>
            </w:r>
          </w:p>
        </w:tc>
      </w:tr>
      <w:tr w:rsidR="003B6CE3" w14:paraId="68D2BE15" w14:textId="77777777">
        <w:trPr>
          <w:trHeight w:val="469"/>
        </w:trPr>
        <w:tc>
          <w:tcPr>
            <w:tcW w:w="1255" w:type="dxa"/>
          </w:tcPr>
          <w:p w14:paraId="40C6F2BF" w14:textId="77777777" w:rsidR="003B6CE3" w:rsidRDefault="000F1916">
            <w:pPr>
              <w:pStyle w:val="TableParagraph"/>
              <w:spacing w:before="1" w:line="240" w:lineRule="auto"/>
              <w:ind w:left="376"/>
              <w:jc w:val="left"/>
              <w:rPr>
                <w:sz w:val="20"/>
              </w:rPr>
            </w:pPr>
            <w:r>
              <w:rPr>
                <w:sz w:val="20"/>
              </w:rPr>
              <w:t>10</w:t>
            </w:r>
            <w:r>
              <w:rPr>
                <w:spacing w:val="-5"/>
                <w:sz w:val="20"/>
              </w:rPr>
              <w:t xml:space="preserve"> yr.</w:t>
            </w:r>
          </w:p>
        </w:tc>
        <w:tc>
          <w:tcPr>
            <w:tcW w:w="1255" w:type="dxa"/>
          </w:tcPr>
          <w:p w14:paraId="2B5B4E2C" w14:textId="62E9A428" w:rsidR="003B6CE3" w:rsidRDefault="00B32E67">
            <w:pPr>
              <w:pStyle w:val="TableParagraph"/>
              <w:spacing w:before="1" w:line="240" w:lineRule="auto"/>
              <w:ind w:left="315" w:right="310"/>
              <w:rPr>
                <w:sz w:val="20"/>
              </w:rPr>
            </w:pPr>
            <w:r>
              <w:rPr>
                <w:spacing w:val="-2"/>
                <w:sz w:val="20"/>
              </w:rPr>
              <w:t>3.20</w:t>
            </w:r>
            <w:r w:rsidR="000F1916">
              <w:rPr>
                <w:spacing w:val="-2"/>
                <w:sz w:val="20"/>
              </w:rPr>
              <w:t>%</w:t>
            </w:r>
          </w:p>
        </w:tc>
      </w:tr>
      <w:tr w:rsidR="003B6CE3" w14:paraId="7890406F" w14:textId="77777777">
        <w:trPr>
          <w:trHeight w:val="467"/>
        </w:trPr>
        <w:tc>
          <w:tcPr>
            <w:tcW w:w="1255" w:type="dxa"/>
          </w:tcPr>
          <w:p w14:paraId="77D30C22" w14:textId="77777777" w:rsidR="003B6CE3" w:rsidRDefault="000F1916">
            <w:pPr>
              <w:pStyle w:val="TableParagraph"/>
              <w:spacing w:before="0" w:line="232" w:lineRule="exact"/>
              <w:ind w:left="376"/>
              <w:jc w:val="left"/>
              <w:rPr>
                <w:sz w:val="20"/>
              </w:rPr>
            </w:pPr>
            <w:r>
              <w:rPr>
                <w:sz w:val="20"/>
              </w:rPr>
              <w:t>20</w:t>
            </w:r>
            <w:r>
              <w:rPr>
                <w:spacing w:val="-5"/>
                <w:sz w:val="20"/>
              </w:rPr>
              <w:t xml:space="preserve"> yr.</w:t>
            </w:r>
          </w:p>
        </w:tc>
        <w:tc>
          <w:tcPr>
            <w:tcW w:w="1255" w:type="dxa"/>
          </w:tcPr>
          <w:p w14:paraId="768572C1" w14:textId="2B5AE691" w:rsidR="003B6CE3" w:rsidRDefault="00B32E67">
            <w:pPr>
              <w:pStyle w:val="TableParagraph"/>
              <w:spacing w:before="0" w:line="232" w:lineRule="exact"/>
              <w:ind w:left="315" w:right="310"/>
              <w:rPr>
                <w:sz w:val="20"/>
              </w:rPr>
            </w:pPr>
            <w:r>
              <w:rPr>
                <w:spacing w:val="-2"/>
                <w:sz w:val="20"/>
              </w:rPr>
              <w:t>3.55</w:t>
            </w:r>
            <w:r w:rsidR="000F1916">
              <w:rPr>
                <w:spacing w:val="-2"/>
                <w:sz w:val="20"/>
              </w:rPr>
              <w:t>%</w:t>
            </w:r>
          </w:p>
        </w:tc>
      </w:tr>
      <w:tr w:rsidR="003B6CE3" w14:paraId="106F01BD" w14:textId="77777777">
        <w:trPr>
          <w:trHeight w:val="467"/>
        </w:trPr>
        <w:tc>
          <w:tcPr>
            <w:tcW w:w="1255" w:type="dxa"/>
          </w:tcPr>
          <w:p w14:paraId="5104D8EF" w14:textId="77777777" w:rsidR="003B6CE3" w:rsidRDefault="000F1916">
            <w:pPr>
              <w:pStyle w:val="TableParagraph"/>
              <w:spacing w:before="0" w:line="232" w:lineRule="exact"/>
              <w:ind w:left="376"/>
              <w:jc w:val="left"/>
              <w:rPr>
                <w:sz w:val="20"/>
              </w:rPr>
            </w:pPr>
            <w:r>
              <w:rPr>
                <w:sz w:val="20"/>
              </w:rPr>
              <w:t>30</w:t>
            </w:r>
            <w:r>
              <w:rPr>
                <w:spacing w:val="-5"/>
                <w:sz w:val="20"/>
              </w:rPr>
              <w:t xml:space="preserve"> yr.</w:t>
            </w:r>
          </w:p>
        </w:tc>
        <w:tc>
          <w:tcPr>
            <w:tcW w:w="1255" w:type="dxa"/>
          </w:tcPr>
          <w:p w14:paraId="42033758" w14:textId="4A457C0C" w:rsidR="003B6CE3" w:rsidRDefault="00B32E67">
            <w:pPr>
              <w:pStyle w:val="TableParagraph"/>
              <w:spacing w:before="0" w:line="232" w:lineRule="exact"/>
              <w:ind w:left="315" w:right="310"/>
              <w:rPr>
                <w:sz w:val="20"/>
              </w:rPr>
            </w:pPr>
            <w:r>
              <w:rPr>
                <w:spacing w:val="-2"/>
                <w:sz w:val="20"/>
              </w:rPr>
              <w:t>3.30</w:t>
            </w:r>
            <w:r w:rsidR="000F1916">
              <w:rPr>
                <w:spacing w:val="-2"/>
                <w:sz w:val="20"/>
              </w:rPr>
              <w:t>%</w:t>
            </w:r>
          </w:p>
        </w:tc>
      </w:tr>
    </w:tbl>
    <w:p w14:paraId="0DA2702D" w14:textId="77777777" w:rsidR="003B6CE3" w:rsidRDefault="003B6CE3">
      <w:pPr>
        <w:pStyle w:val="BodyText"/>
        <w:rPr>
          <w:sz w:val="24"/>
        </w:rPr>
      </w:pPr>
    </w:p>
    <w:p w14:paraId="077E3355" w14:textId="2AD02709" w:rsidR="003B6CE3" w:rsidRDefault="000F1916" w:rsidP="00B32E67">
      <w:pPr>
        <w:pStyle w:val="BodyText"/>
        <w:spacing w:before="191" w:line="276" w:lineRule="auto"/>
        <w:ind w:left="119" w:right="883"/>
      </w:pPr>
      <w:bookmarkStart w:id="156" w:name="From_the_foregoing,_the_current_rate_on_"/>
      <w:bookmarkEnd w:id="156"/>
      <w:r>
        <w:t>From</w:t>
      </w:r>
      <w:r>
        <w:rPr>
          <w:spacing w:val="-2"/>
        </w:rPr>
        <w:t xml:space="preserve"> </w:t>
      </w:r>
      <w:r>
        <w:t>the</w:t>
      </w:r>
      <w:r>
        <w:rPr>
          <w:spacing w:val="-2"/>
        </w:rPr>
        <w:t xml:space="preserve"> </w:t>
      </w:r>
      <w:r>
        <w:t>foregoing,</w:t>
      </w:r>
      <w:r>
        <w:rPr>
          <w:spacing w:val="-3"/>
        </w:rPr>
        <w:t xml:space="preserve"> </w:t>
      </w:r>
      <w:r>
        <w:t>the</w:t>
      </w:r>
      <w:r>
        <w:rPr>
          <w:spacing w:val="-2"/>
        </w:rPr>
        <w:t xml:space="preserve"> </w:t>
      </w:r>
      <w:r>
        <w:t>current</w:t>
      </w:r>
      <w:r>
        <w:rPr>
          <w:spacing w:val="-3"/>
        </w:rPr>
        <w:t xml:space="preserve"> </w:t>
      </w:r>
      <w:r>
        <w:t>rate</w:t>
      </w:r>
      <w:r>
        <w:rPr>
          <w:spacing w:val="-2"/>
        </w:rPr>
        <w:t xml:space="preserve"> </w:t>
      </w:r>
      <w:r>
        <w:t>on</w:t>
      </w:r>
      <w:r>
        <w:rPr>
          <w:spacing w:val="-3"/>
        </w:rPr>
        <w:t xml:space="preserve"> </w:t>
      </w:r>
      <w:r>
        <w:t>a</w:t>
      </w:r>
      <w:r>
        <w:rPr>
          <w:spacing w:val="-2"/>
        </w:rPr>
        <w:t xml:space="preserve"> </w:t>
      </w:r>
      <w:r>
        <w:t>ladder</w:t>
      </w:r>
      <w:r>
        <w:rPr>
          <w:spacing w:val="-2"/>
        </w:rPr>
        <w:t xml:space="preserve"> </w:t>
      </w:r>
      <w:r>
        <w:t>of</w:t>
      </w:r>
      <w:r>
        <w:rPr>
          <w:spacing w:val="-2"/>
        </w:rPr>
        <w:t xml:space="preserve"> </w:t>
      </w:r>
      <w:r>
        <w:t>treasuries</w:t>
      </w:r>
      <w:r>
        <w:rPr>
          <w:spacing w:val="-2"/>
        </w:rPr>
        <w:t xml:space="preserve"> </w:t>
      </w:r>
      <w:r>
        <w:t>is</w:t>
      </w:r>
      <w:r>
        <w:rPr>
          <w:spacing w:val="-2"/>
        </w:rPr>
        <w:t xml:space="preserve"> </w:t>
      </w:r>
      <w:r>
        <w:t>about</w:t>
      </w:r>
      <w:r>
        <w:rPr>
          <w:spacing w:val="-2"/>
        </w:rPr>
        <w:t xml:space="preserve"> </w:t>
      </w:r>
      <w:r w:rsidR="00B32E67">
        <w:t>3.25</w:t>
      </w:r>
      <w:r>
        <w:t>%.</w:t>
      </w:r>
      <w:r>
        <w:rPr>
          <w:spacing w:val="-3"/>
        </w:rPr>
        <w:t xml:space="preserve"> </w:t>
      </w:r>
      <w:r>
        <w:t>This</w:t>
      </w:r>
      <w:r>
        <w:rPr>
          <w:spacing w:val="-2"/>
        </w:rPr>
        <w:t xml:space="preserve"> </w:t>
      </w:r>
      <w:r>
        <w:t>means</w:t>
      </w:r>
      <w:r>
        <w:rPr>
          <w:spacing w:val="-2"/>
        </w:rPr>
        <w:t xml:space="preserve"> </w:t>
      </w:r>
      <w:r>
        <w:t>that</w:t>
      </w:r>
      <w:r>
        <w:rPr>
          <w:spacing w:val="-3"/>
        </w:rPr>
        <w:t xml:space="preserve"> </w:t>
      </w:r>
      <w:r>
        <w:t>a</w:t>
      </w:r>
      <w:r>
        <w:rPr>
          <w:spacing w:val="-2"/>
        </w:rPr>
        <w:t xml:space="preserve"> </w:t>
      </w:r>
      <w:r>
        <w:t xml:space="preserve">$480,000 lump-sum, to replicate a safe, consistent payout for a </w:t>
      </w:r>
      <w:r w:rsidR="008A3A1A">
        <w:t xml:space="preserve">single </w:t>
      </w:r>
      <w:r>
        <w:t>64-year-old (using IRS Table I</w:t>
      </w:r>
      <w:hyperlink w:anchor="_bookmark51" w:history="1">
        <w:r>
          <w:rPr>
            <w:position w:val="7"/>
            <w:sz w:val="12"/>
          </w:rPr>
          <w:t>52</w:t>
        </w:r>
      </w:hyperlink>
      <w:r>
        <w:t>, life expectancy</w:t>
      </w:r>
      <w:r w:rsidR="00B32E67">
        <w:t xml:space="preserve"> </w:t>
      </w:r>
      <w:r>
        <w:t>2</w:t>
      </w:r>
      <w:r w:rsidR="008A3A1A">
        <w:t>3.7</w:t>
      </w:r>
      <w:r>
        <w:rPr>
          <w:spacing w:val="-6"/>
        </w:rPr>
        <w:t xml:space="preserve"> </w:t>
      </w:r>
      <w:r>
        <w:t>years)</w:t>
      </w:r>
      <w:r>
        <w:rPr>
          <w:spacing w:val="-7"/>
        </w:rPr>
        <w:t xml:space="preserve"> </w:t>
      </w:r>
      <w:r>
        <w:t>would</w:t>
      </w:r>
      <w:r>
        <w:rPr>
          <w:spacing w:val="-4"/>
        </w:rPr>
        <w:t xml:space="preserve"> </w:t>
      </w:r>
      <w:r>
        <w:t>deliver</w:t>
      </w:r>
      <w:r>
        <w:rPr>
          <w:spacing w:val="-5"/>
        </w:rPr>
        <w:t xml:space="preserve"> </w:t>
      </w:r>
      <w:r>
        <w:t>a</w:t>
      </w:r>
      <w:r>
        <w:rPr>
          <w:spacing w:val="-2"/>
        </w:rPr>
        <w:t xml:space="preserve"> </w:t>
      </w:r>
      <w:r>
        <w:t>$2,</w:t>
      </w:r>
      <w:r w:rsidR="008A3A1A">
        <w:t>422</w:t>
      </w:r>
      <w:r>
        <w:rPr>
          <w:spacing w:val="-5"/>
        </w:rPr>
        <w:t xml:space="preserve"> </w:t>
      </w:r>
      <w:r>
        <w:t>per</w:t>
      </w:r>
      <w:r>
        <w:rPr>
          <w:spacing w:val="-5"/>
        </w:rPr>
        <w:t xml:space="preserve"> </w:t>
      </w:r>
      <w:r>
        <w:t>month</w:t>
      </w:r>
      <w:r>
        <w:rPr>
          <w:spacing w:val="-6"/>
        </w:rPr>
        <w:t xml:space="preserve"> </w:t>
      </w:r>
      <w:r>
        <w:t>flow,</w:t>
      </w:r>
      <w:r>
        <w:rPr>
          <w:spacing w:val="-4"/>
        </w:rPr>
        <w:t xml:space="preserve"> </w:t>
      </w:r>
      <w:r>
        <w:t>compared</w:t>
      </w:r>
      <w:r>
        <w:rPr>
          <w:spacing w:val="-5"/>
        </w:rPr>
        <w:t xml:space="preserve"> </w:t>
      </w:r>
      <w:r>
        <w:t>to</w:t>
      </w:r>
      <w:r>
        <w:rPr>
          <w:spacing w:val="-5"/>
        </w:rPr>
        <w:t xml:space="preserve"> </w:t>
      </w:r>
      <w:r>
        <w:t>$2,785</w:t>
      </w:r>
      <w:r>
        <w:rPr>
          <w:spacing w:val="-4"/>
        </w:rPr>
        <w:t xml:space="preserve"> </w:t>
      </w:r>
      <w:r>
        <w:t>from</w:t>
      </w:r>
      <w:r>
        <w:rPr>
          <w:spacing w:val="-5"/>
        </w:rPr>
        <w:t xml:space="preserve"> </w:t>
      </w:r>
      <w:r>
        <w:t>the</w:t>
      </w:r>
      <w:r>
        <w:rPr>
          <w:spacing w:val="-2"/>
        </w:rPr>
        <w:t xml:space="preserve"> pension</w:t>
      </w:r>
      <w:hyperlink w:anchor="_bookmark52" w:history="1">
        <w:r>
          <w:rPr>
            <w:spacing w:val="-2"/>
            <w:position w:val="7"/>
            <w:sz w:val="12"/>
          </w:rPr>
          <w:t>53</w:t>
        </w:r>
      </w:hyperlink>
      <w:r>
        <w:rPr>
          <w:spacing w:val="-2"/>
        </w:rPr>
        <w:t>.</w:t>
      </w:r>
    </w:p>
    <w:p w14:paraId="0F840692" w14:textId="77777777" w:rsidR="003B6CE3" w:rsidRDefault="003B6CE3">
      <w:pPr>
        <w:pStyle w:val="BodyText"/>
        <w:spacing w:before="3"/>
      </w:pPr>
    </w:p>
    <w:p w14:paraId="56FCB57A" w14:textId="4EC38B43" w:rsidR="003B6CE3" w:rsidRDefault="000F1916">
      <w:pPr>
        <w:pStyle w:val="BodyText"/>
        <w:spacing w:line="276" w:lineRule="auto"/>
        <w:ind w:left="119" w:right="661"/>
      </w:pPr>
      <w:bookmarkStart w:id="157" w:name="Example_of_Replicating_the_Monthly_Pensi"/>
      <w:bookmarkEnd w:id="157"/>
      <w:r>
        <w:rPr>
          <w:i/>
        </w:rPr>
        <w:t xml:space="preserve">Example of Replicating the Monthly Pension with a Commercial Annuity. </w:t>
      </w:r>
      <w:r>
        <w:t>Another method of replication, which may provide virtually identical cash flow, is a SPIA. SPIAs may have a variety of payout features, including</w:t>
      </w:r>
      <w:r>
        <w:rPr>
          <w:spacing w:val="-1"/>
        </w:rPr>
        <w:t xml:space="preserve"> </w:t>
      </w:r>
      <w:r>
        <w:t>refund</w:t>
      </w:r>
      <w:r>
        <w:rPr>
          <w:spacing w:val="-2"/>
        </w:rPr>
        <w:t xml:space="preserve"> </w:t>
      </w:r>
      <w:r>
        <w:t>features</w:t>
      </w:r>
      <w:r>
        <w:rPr>
          <w:spacing w:val="-1"/>
        </w:rPr>
        <w:t xml:space="preserve"> </w:t>
      </w:r>
      <w:r>
        <w:t>for</w:t>
      </w:r>
      <w:r>
        <w:rPr>
          <w:spacing w:val="-1"/>
        </w:rPr>
        <w:t xml:space="preserve"> </w:t>
      </w:r>
      <w:proofErr w:type="gramStart"/>
      <w:r>
        <w:t>a</w:t>
      </w:r>
      <w:r>
        <w:rPr>
          <w:spacing w:val="-1"/>
        </w:rPr>
        <w:t xml:space="preserve"> </w:t>
      </w:r>
      <w:r>
        <w:t>period</w:t>
      </w:r>
      <w:r>
        <w:rPr>
          <w:spacing w:val="-2"/>
        </w:rPr>
        <w:t xml:space="preserve"> </w:t>
      </w:r>
      <w:r>
        <w:t>of</w:t>
      </w:r>
      <w:r>
        <w:rPr>
          <w:spacing w:val="-1"/>
        </w:rPr>
        <w:t xml:space="preserve"> </w:t>
      </w:r>
      <w:r>
        <w:t>time</w:t>
      </w:r>
      <w:proofErr w:type="gramEnd"/>
      <w:r w:rsidR="000C2DE4">
        <w:fldChar w:fldCharType="begin"/>
      </w:r>
      <w:r w:rsidR="000C2DE4">
        <w:instrText xml:space="preserve"> HYPERLINK \l "_bookmark53" </w:instrText>
      </w:r>
      <w:r w:rsidR="000C2DE4">
        <w:fldChar w:fldCharType="separate"/>
      </w:r>
      <w:r>
        <w:rPr>
          <w:position w:val="7"/>
          <w:sz w:val="12"/>
        </w:rPr>
        <w:t>54</w:t>
      </w:r>
      <w:r w:rsidR="000C2DE4">
        <w:rPr>
          <w:position w:val="7"/>
          <w:sz w:val="12"/>
        </w:rPr>
        <w:fldChar w:fldCharType="end"/>
      </w:r>
      <w:r>
        <w:t>.</w:t>
      </w:r>
      <w:r>
        <w:rPr>
          <w:spacing w:val="40"/>
        </w:rPr>
        <w:t xml:space="preserve"> </w:t>
      </w:r>
      <w:r>
        <w:t>At</w:t>
      </w:r>
      <w:r>
        <w:rPr>
          <w:spacing w:val="-2"/>
        </w:rPr>
        <w:t xml:space="preserve"> </w:t>
      </w:r>
      <w:r>
        <w:t>the</w:t>
      </w:r>
      <w:r>
        <w:rPr>
          <w:spacing w:val="-1"/>
        </w:rPr>
        <w:t xml:space="preserve"> </w:t>
      </w:r>
      <w:r>
        <w:t>time</w:t>
      </w:r>
      <w:r>
        <w:rPr>
          <w:spacing w:val="-1"/>
        </w:rPr>
        <w:t xml:space="preserve"> </w:t>
      </w:r>
      <w:r>
        <w:t>of</w:t>
      </w:r>
      <w:r>
        <w:rPr>
          <w:spacing w:val="-1"/>
        </w:rPr>
        <w:t xml:space="preserve"> </w:t>
      </w:r>
      <w:r>
        <w:t>this</w:t>
      </w:r>
      <w:r>
        <w:rPr>
          <w:spacing w:val="-1"/>
        </w:rPr>
        <w:t xml:space="preserve"> </w:t>
      </w:r>
      <w:r>
        <w:t>Paper,</w:t>
      </w:r>
      <w:r>
        <w:rPr>
          <w:spacing w:val="-2"/>
        </w:rPr>
        <w:t xml:space="preserve"> </w:t>
      </w:r>
      <w:r>
        <w:t>a</w:t>
      </w:r>
      <w:r>
        <w:rPr>
          <w:spacing w:val="-1"/>
        </w:rPr>
        <w:t xml:space="preserve"> </w:t>
      </w:r>
      <w:r>
        <w:t>rate</w:t>
      </w:r>
      <w:r>
        <w:rPr>
          <w:spacing w:val="-1"/>
        </w:rPr>
        <w:t xml:space="preserve"> </w:t>
      </w:r>
      <w:r>
        <w:t>on a</w:t>
      </w:r>
      <w:r>
        <w:rPr>
          <w:spacing w:val="-1"/>
        </w:rPr>
        <w:t xml:space="preserve"> </w:t>
      </w:r>
      <w:r>
        <w:t>SPIA</w:t>
      </w:r>
      <w:r>
        <w:rPr>
          <w:spacing w:val="-1"/>
        </w:rPr>
        <w:t xml:space="preserve"> </w:t>
      </w:r>
      <w:r>
        <w:t>for</w:t>
      </w:r>
      <w:r>
        <w:rPr>
          <w:spacing w:val="-1"/>
        </w:rPr>
        <w:t xml:space="preserve"> </w:t>
      </w:r>
      <w:r>
        <w:t>a</w:t>
      </w:r>
      <w:r>
        <w:rPr>
          <w:spacing w:val="-1"/>
        </w:rPr>
        <w:t xml:space="preserve"> </w:t>
      </w:r>
      <w:r>
        <w:t>64-year- old with a lump-sum of $480,000 would have a lifetime annuity of about $2,</w:t>
      </w:r>
      <w:r w:rsidR="008A3A1A">
        <w:t>827</w:t>
      </w:r>
      <w:hyperlink w:anchor="_bookmark54" w:history="1">
        <w:r>
          <w:rPr>
            <w:position w:val="7"/>
            <w:sz w:val="12"/>
          </w:rPr>
          <w:t>55</w:t>
        </w:r>
      </w:hyperlink>
      <w:r>
        <w:rPr>
          <w:spacing w:val="30"/>
          <w:position w:val="7"/>
          <w:sz w:val="12"/>
        </w:rPr>
        <w:t xml:space="preserve"> </w:t>
      </w:r>
      <w:r>
        <w:t>per month.</w:t>
      </w:r>
    </w:p>
    <w:p w14:paraId="37CAEA21" w14:textId="65B98F5A" w:rsidR="003B6CE3" w:rsidRDefault="000D29C4">
      <w:pPr>
        <w:pStyle w:val="BodyText"/>
        <w:spacing w:before="11"/>
        <w:rPr>
          <w:sz w:val="28"/>
        </w:rPr>
      </w:pPr>
      <w:r>
        <w:rPr>
          <w:noProof/>
        </w:rPr>
        <mc:AlternateContent>
          <mc:Choice Requires="wps">
            <w:drawing>
              <wp:anchor distT="0" distB="0" distL="0" distR="0" simplePos="0" relativeHeight="487593472" behindDoc="1" locked="0" layoutInCell="1" allowOverlap="1" wp14:anchorId="63392EAB" wp14:editId="6F3880FE">
                <wp:simplePos x="0" y="0"/>
                <wp:positionH relativeFrom="page">
                  <wp:posOffset>914400</wp:posOffset>
                </wp:positionH>
                <wp:positionV relativeFrom="paragraph">
                  <wp:posOffset>229870</wp:posOffset>
                </wp:positionV>
                <wp:extent cx="1828800" cy="7620"/>
                <wp:effectExtent l="0" t="0" r="0" b="0"/>
                <wp:wrapTopAndBottom/>
                <wp:docPr id="1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8378B" id="docshape25" o:spid="_x0000_s1026" style="position:absolute;margin-left:1in;margin-top:18.1pt;width:2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" fillcolor="black" stroked="f">
                <w10:wrap type="topAndBottom" anchorx="page"/>
              </v:rect>
            </w:pict>
          </mc:Fallback>
        </mc:AlternateContent>
      </w:r>
    </w:p>
    <w:p w14:paraId="7E84C189" w14:textId="77777777" w:rsidR="003B6CE3" w:rsidRDefault="000F1916">
      <w:pPr>
        <w:spacing w:before="104" w:line="186" w:lineRule="exact"/>
        <w:ind w:left="120"/>
        <w:rPr>
          <w:sz w:val="16"/>
        </w:rPr>
      </w:pPr>
      <w:bookmarkStart w:id="158" w:name="_bookmark45"/>
      <w:bookmarkEnd w:id="158"/>
      <w:r>
        <w:rPr>
          <w:position w:val="5"/>
          <w:sz w:val="10"/>
        </w:rPr>
        <w:t>46</w:t>
      </w:r>
      <w:r>
        <w:rPr>
          <w:spacing w:val="13"/>
          <w:position w:val="5"/>
          <w:sz w:val="10"/>
        </w:rPr>
        <w:t xml:space="preserve"> </w:t>
      </w:r>
      <w:r>
        <w:rPr>
          <w:sz w:val="16"/>
        </w:rPr>
        <w:t>Interest</w:t>
      </w:r>
      <w:r>
        <w:rPr>
          <w:spacing w:val="-3"/>
          <w:sz w:val="16"/>
        </w:rPr>
        <w:t xml:space="preserve"> </w:t>
      </w:r>
      <w:r>
        <w:rPr>
          <w:sz w:val="16"/>
        </w:rPr>
        <w:t>rate</w:t>
      </w:r>
      <w:r>
        <w:rPr>
          <w:spacing w:val="-2"/>
          <w:sz w:val="16"/>
        </w:rPr>
        <w:t xml:space="preserve"> </w:t>
      </w:r>
      <w:r>
        <w:rPr>
          <w:sz w:val="16"/>
        </w:rPr>
        <w:t>risk</w:t>
      </w:r>
      <w:r>
        <w:rPr>
          <w:spacing w:val="-4"/>
          <w:sz w:val="16"/>
        </w:rPr>
        <w:t xml:space="preserve"> </w:t>
      </w:r>
      <w:r>
        <w:rPr>
          <w:sz w:val="16"/>
        </w:rPr>
        <w:t>is the</w:t>
      </w:r>
      <w:r>
        <w:rPr>
          <w:spacing w:val="-5"/>
          <w:sz w:val="16"/>
        </w:rPr>
        <w:t xml:space="preserve"> </w:t>
      </w:r>
      <w:r>
        <w:rPr>
          <w:sz w:val="16"/>
        </w:rPr>
        <w:t>risk</w:t>
      </w:r>
      <w:r>
        <w:rPr>
          <w:spacing w:val="-2"/>
          <w:sz w:val="16"/>
        </w:rPr>
        <w:t xml:space="preserve"> </w:t>
      </w:r>
      <w:r>
        <w:rPr>
          <w:sz w:val="16"/>
        </w:rPr>
        <w:t>of</w:t>
      </w:r>
      <w:r>
        <w:rPr>
          <w:spacing w:val="-4"/>
          <w:sz w:val="16"/>
        </w:rPr>
        <w:t xml:space="preserve"> </w:t>
      </w:r>
      <w:r>
        <w:rPr>
          <w:sz w:val="16"/>
        </w:rPr>
        <w:t>a</w:t>
      </w:r>
      <w:r>
        <w:rPr>
          <w:spacing w:val="-2"/>
          <w:sz w:val="16"/>
        </w:rPr>
        <w:t xml:space="preserve"> </w:t>
      </w:r>
      <w:r>
        <w:rPr>
          <w:sz w:val="16"/>
        </w:rPr>
        <w:t>fixed</w:t>
      </w:r>
      <w:r>
        <w:rPr>
          <w:spacing w:val="-1"/>
          <w:sz w:val="16"/>
        </w:rPr>
        <w:t xml:space="preserve"> </w:t>
      </w:r>
      <w:r>
        <w:rPr>
          <w:sz w:val="16"/>
        </w:rPr>
        <w:t>rate</w:t>
      </w:r>
      <w:r>
        <w:rPr>
          <w:spacing w:val="-5"/>
          <w:sz w:val="16"/>
        </w:rPr>
        <w:t xml:space="preserve"> </w:t>
      </w:r>
      <w:r>
        <w:rPr>
          <w:sz w:val="16"/>
        </w:rPr>
        <w:t>instrument</w:t>
      </w:r>
      <w:r>
        <w:rPr>
          <w:spacing w:val="-5"/>
          <w:sz w:val="16"/>
        </w:rPr>
        <w:t xml:space="preserve"> </w:t>
      </w:r>
      <w:r>
        <w:rPr>
          <w:sz w:val="16"/>
        </w:rPr>
        <w:t>declining</w:t>
      </w:r>
      <w:r>
        <w:rPr>
          <w:spacing w:val="-5"/>
          <w:sz w:val="16"/>
        </w:rPr>
        <w:t xml:space="preserve"> </w:t>
      </w:r>
      <w:r>
        <w:rPr>
          <w:sz w:val="16"/>
        </w:rPr>
        <w:t>when</w:t>
      </w:r>
      <w:r>
        <w:rPr>
          <w:spacing w:val="-5"/>
          <w:sz w:val="16"/>
        </w:rPr>
        <w:t xml:space="preserve"> </w:t>
      </w:r>
      <w:r>
        <w:rPr>
          <w:sz w:val="16"/>
        </w:rPr>
        <w:t>interest</w:t>
      </w:r>
      <w:r>
        <w:rPr>
          <w:spacing w:val="-5"/>
          <w:sz w:val="16"/>
        </w:rPr>
        <w:t xml:space="preserve"> </w:t>
      </w:r>
      <w:r>
        <w:rPr>
          <w:sz w:val="16"/>
        </w:rPr>
        <w:t xml:space="preserve">rates </w:t>
      </w:r>
      <w:r>
        <w:rPr>
          <w:spacing w:val="-4"/>
          <w:sz w:val="16"/>
        </w:rPr>
        <w:t>rise.</w:t>
      </w:r>
    </w:p>
    <w:p w14:paraId="4601A4E6" w14:textId="77777777" w:rsidR="003B6CE3" w:rsidRDefault="000F1916">
      <w:pPr>
        <w:ind w:left="120" w:right="674" w:hanging="1"/>
        <w:rPr>
          <w:sz w:val="16"/>
        </w:rPr>
      </w:pPr>
      <w:bookmarkStart w:id="159" w:name="_bookmark46"/>
      <w:bookmarkEnd w:id="159"/>
      <w:r>
        <w:rPr>
          <w:position w:val="5"/>
          <w:sz w:val="10"/>
        </w:rPr>
        <w:t>47</w:t>
      </w:r>
      <w:r>
        <w:rPr>
          <w:spacing w:val="14"/>
          <w:position w:val="5"/>
          <w:sz w:val="10"/>
        </w:rPr>
        <w:t xml:space="preserve"> </w:t>
      </w:r>
      <w:r>
        <w:rPr>
          <w:sz w:val="16"/>
        </w:rPr>
        <w:t>For</w:t>
      </w:r>
      <w:r>
        <w:rPr>
          <w:spacing w:val="-2"/>
          <w:sz w:val="16"/>
        </w:rPr>
        <w:t xml:space="preserve"> </w:t>
      </w:r>
      <w:r>
        <w:rPr>
          <w:sz w:val="16"/>
        </w:rPr>
        <w:t>example, this may</w:t>
      </w:r>
      <w:r>
        <w:rPr>
          <w:spacing w:val="-3"/>
          <w:sz w:val="16"/>
        </w:rPr>
        <w:t xml:space="preserve"> </w:t>
      </w:r>
      <w:r>
        <w:rPr>
          <w:sz w:val="16"/>
        </w:rPr>
        <w:t>be</w:t>
      </w:r>
      <w:r>
        <w:rPr>
          <w:spacing w:val="-4"/>
          <w:sz w:val="16"/>
        </w:rPr>
        <w:t xml:space="preserve"> </w:t>
      </w:r>
      <w:r>
        <w:rPr>
          <w:sz w:val="16"/>
        </w:rPr>
        <w:t>a</w:t>
      </w:r>
      <w:r>
        <w:rPr>
          <w:spacing w:val="-4"/>
          <w:sz w:val="16"/>
        </w:rPr>
        <w:t xml:space="preserve"> </w:t>
      </w:r>
      <w:r>
        <w:rPr>
          <w:sz w:val="16"/>
        </w:rPr>
        <w:t>ladder</w:t>
      </w:r>
      <w:r>
        <w:rPr>
          <w:spacing w:val="-2"/>
          <w:sz w:val="16"/>
        </w:rPr>
        <w:t xml:space="preserve"> </w:t>
      </w:r>
      <w:r>
        <w:rPr>
          <w:sz w:val="16"/>
        </w:rPr>
        <w:t>of</w:t>
      </w:r>
      <w:r>
        <w:rPr>
          <w:spacing w:val="-1"/>
          <w:sz w:val="16"/>
        </w:rPr>
        <w:t xml:space="preserve"> </w:t>
      </w:r>
      <w:r>
        <w:rPr>
          <w:sz w:val="16"/>
        </w:rPr>
        <w:t>zero-coupon</w:t>
      </w:r>
      <w:r>
        <w:rPr>
          <w:spacing w:val="-2"/>
          <w:sz w:val="16"/>
        </w:rPr>
        <w:t xml:space="preserve"> </w:t>
      </w:r>
      <w:r>
        <w:rPr>
          <w:sz w:val="16"/>
        </w:rPr>
        <w:t>Treasury</w:t>
      </w:r>
      <w:r>
        <w:rPr>
          <w:spacing w:val="-3"/>
          <w:sz w:val="16"/>
        </w:rPr>
        <w:t xml:space="preserve"> </w:t>
      </w:r>
      <w:r>
        <w:rPr>
          <w:sz w:val="16"/>
        </w:rPr>
        <w:t>instruments maturing</w:t>
      </w:r>
      <w:r>
        <w:rPr>
          <w:spacing w:val="-2"/>
          <w:sz w:val="16"/>
        </w:rPr>
        <w:t xml:space="preserve"> </w:t>
      </w:r>
      <w:r>
        <w:rPr>
          <w:sz w:val="16"/>
        </w:rPr>
        <w:t>every</w:t>
      </w:r>
      <w:r>
        <w:rPr>
          <w:spacing w:val="-3"/>
          <w:sz w:val="16"/>
        </w:rPr>
        <w:t xml:space="preserve"> </w:t>
      </w:r>
      <w:r>
        <w:rPr>
          <w:sz w:val="16"/>
        </w:rPr>
        <w:t>year,</w:t>
      </w:r>
      <w:r>
        <w:rPr>
          <w:spacing w:val="-3"/>
          <w:sz w:val="16"/>
        </w:rPr>
        <w:t xml:space="preserve"> </w:t>
      </w:r>
      <w:r>
        <w:rPr>
          <w:sz w:val="16"/>
        </w:rPr>
        <w:t>in</w:t>
      </w:r>
      <w:r>
        <w:rPr>
          <w:spacing w:val="-2"/>
          <w:sz w:val="16"/>
        </w:rPr>
        <w:t xml:space="preserve"> </w:t>
      </w:r>
      <w:r>
        <w:rPr>
          <w:sz w:val="16"/>
        </w:rPr>
        <w:t>the</w:t>
      </w:r>
      <w:r>
        <w:rPr>
          <w:spacing w:val="-4"/>
          <w:sz w:val="16"/>
        </w:rPr>
        <w:t xml:space="preserve"> </w:t>
      </w:r>
      <w:r>
        <w:rPr>
          <w:sz w:val="16"/>
        </w:rPr>
        <w:t>amount</w:t>
      </w:r>
      <w:r>
        <w:rPr>
          <w:spacing w:val="-2"/>
          <w:sz w:val="16"/>
        </w:rPr>
        <w:t xml:space="preserve"> </w:t>
      </w:r>
      <w:r>
        <w:rPr>
          <w:sz w:val="16"/>
        </w:rPr>
        <w:t>of</w:t>
      </w:r>
      <w:r>
        <w:rPr>
          <w:spacing w:val="-1"/>
          <w:sz w:val="16"/>
        </w:rPr>
        <w:t xml:space="preserve"> </w:t>
      </w:r>
      <w:r>
        <w:rPr>
          <w:sz w:val="16"/>
        </w:rPr>
        <w:t>the</w:t>
      </w:r>
      <w:r>
        <w:rPr>
          <w:spacing w:val="-4"/>
          <w:sz w:val="16"/>
        </w:rPr>
        <w:t xml:space="preserve"> </w:t>
      </w:r>
      <w:r>
        <w:rPr>
          <w:sz w:val="16"/>
        </w:rPr>
        <w:t>pension payments,</w:t>
      </w:r>
      <w:r>
        <w:rPr>
          <w:spacing w:val="-5"/>
          <w:sz w:val="16"/>
        </w:rPr>
        <w:t xml:space="preserve"> </w:t>
      </w:r>
      <w:r>
        <w:rPr>
          <w:sz w:val="16"/>
        </w:rPr>
        <w:t>so</w:t>
      </w:r>
      <w:r>
        <w:rPr>
          <w:spacing w:val="-3"/>
          <w:sz w:val="16"/>
        </w:rPr>
        <w:t xml:space="preserve"> </w:t>
      </w:r>
      <w:r>
        <w:rPr>
          <w:sz w:val="16"/>
        </w:rPr>
        <w:t>if</w:t>
      </w:r>
      <w:r>
        <w:rPr>
          <w:spacing w:val="-3"/>
          <w:sz w:val="16"/>
        </w:rPr>
        <w:t xml:space="preserve"> </w:t>
      </w:r>
      <w:r>
        <w:rPr>
          <w:sz w:val="16"/>
        </w:rPr>
        <w:t>the</w:t>
      </w:r>
      <w:r>
        <w:rPr>
          <w:spacing w:val="-5"/>
          <w:sz w:val="16"/>
        </w:rPr>
        <w:t xml:space="preserve"> </w:t>
      </w:r>
      <w:r>
        <w:rPr>
          <w:sz w:val="16"/>
        </w:rPr>
        <w:t>eligible</w:t>
      </w:r>
      <w:r>
        <w:rPr>
          <w:spacing w:val="-5"/>
          <w:sz w:val="16"/>
        </w:rPr>
        <w:t xml:space="preserve"> </w:t>
      </w:r>
      <w:r>
        <w:rPr>
          <w:sz w:val="16"/>
        </w:rPr>
        <w:t>employee</w:t>
      </w:r>
      <w:r>
        <w:rPr>
          <w:spacing w:val="-5"/>
          <w:sz w:val="16"/>
        </w:rPr>
        <w:t xml:space="preserve"> </w:t>
      </w:r>
      <w:r>
        <w:rPr>
          <w:sz w:val="16"/>
        </w:rPr>
        <w:t>had</w:t>
      </w:r>
      <w:r>
        <w:rPr>
          <w:spacing w:val="-4"/>
          <w:sz w:val="16"/>
        </w:rPr>
        <w:t xml:space="preserve"> </w:t>
      </w:r>
      <w:r>
        <w:rPr>
          <w:sz w:val="16"/>
        </w:rPr>
        <w:t>$36,000</w:t>
      </w:r>
      <w:r>
        <w:rPr>
          <w:spacing w:val="-6"/>
          <w:sz w:val="16"/>
        </w:rPr>
        <w:t xml:space="preserve"> </w:t>
      </w:r>
      <w:r>
        <w:rPr>
          <w:sz w:val="16"/>
        </w:rPr>
        <w:t>per</w:t>
      </w:r>
      <w:r>
        <w:rPr>
          <w:spacing w:val="-6"/>
          <w:sz w:val="16"/>
        </w:rPr>
        <w:t xml:space="preserve"> </w:t>
      </w:r>
      <w:r>
        <w:rPr>
          <w:sz w:val="16"/>
        </w:rPr>
        <w:t>year</w:t>
      </w:r>
      <w:r>
        <w:rPr>
          <w:spacing w:val="-6"/>
          <w:sz w:val="16"/>
        </w:rPr>
        <w:t xml:space="preserve"> </w:t>
      </w:r>
      <w:r>
        <w:rPr>
          <w:sz w:val="16"/>
        </w:rPr>
        <w:t>in</w:t>
      </w:r>
      <w:r>
        <w:rPr>
          <w:spacing w:val="-3"/>
          <w:sz w:val="16"/>
        </w:rPr>
        <w:t xml:space="preserve"> </w:t>
      </w:r>
      <w:r>
        <w:rPr>
          <w:sz w:val="16"/>
        </w:rPr>
        <w:t>payments,</w:t>
      </w:r>
      <w:r>
        <w:rPr>
          <w:spacing w:val="-4"/>
          <w:sz w:val="16"/>
        </w:rPr>
        <w:t xml:space="preserve"> </w:t>
      </w:r>
      <w:r>
        <w:rPr>
          <w:sz w:val="16"/>
        </w:rPr>
        <w:t>they</w:t>
      </w:r>
      <w:r>
        <w:rPr>
          <w:spacing w:val="-2"/>
          <w:sz w:val="16"/>
        </w:rPr>
        <w:t xml:space="preserve"> </w:t>
      </w:r>
      <w:r>
        <w:rPr>
          <w:sz w:val="16"/>
        </w:rPr>
        <w:t>would</w:t>
      </w:r>
      <w:r>
        <w:rPr>
          <w:spacing w:val="-2"/>
          <w:sz w:val="16"/>
        </w:rPr>
        <w:t xml:space="preserve"> </w:t>
      </w:r>
      <w:r>
        <w:rPr>
          <w:sz w:val="16"/>
        </w:rPr>
        <w:t>need</w:t>
      </w:r>
      <w:r>
        <w:rPr>
          <w:spacing w:val="-3"/>
          <w:sz w:val="16"/>
        </w:rPr>
        <w:t xml:space="preserve"> </w:t>
      </w:r>
      <w:r>
        <w:rPr>
          <w:sz w:val="16"/>
        </w:rPr>
        <w:t>to</w:t>
      </w:r>
      <w:r>
        <w:rPr>
          <w:spacing w:val="-6"/>
          <w:sz w:val="16"/>
        </w:rPr>
        <w:t xml:space="preserve"> </w:t>
      </w:r>
      <w:r>
        <w:rPr>
          <w:sz w:val="16"/>
        </w:rPr>
        <w:t>buy</w:t>
      </w:r>
      <w:r>
        <w:rPr>
          <w:spacing w:val="-1"/>
          <w:sz w:val="16"/>
        </w:rPr>
        <w:t xml:space="preserve"> </w:t>
      </w:r>
      <w:r>
        <w:rPr>
          <w:sz w:val="16"/>
        </w:rPr>
        <w:t>zero-coupons</w:t>
      </w:r>
      <w:r>
        <w:rPr>
          <w:spacing w:val="-2"/>
          <w:sz w:val="16"/>
        </w:rPr>
        <w:t xml:space="preserve"> </w:t>
      </w:r>
      <w:r>
        <w:rPr>
          <w:sz w:val="16"/>
        </w:rPr>
        <w:t>to</w:t>
      </w:r>
      <w:r>
        <w:rPr>
          <w:spacing w:val="-6"/>
          <w:sz w:val="16"/>
        </w:rPr>
        <w:t xml:space="preserve"> </w:t>
      </w:r>
      <w:r>
        <w:rPr>
          <w:sz w:val="16"/>
        </w:rPr>
        <w:t>mature</w:t>
      </w:r>
      <w:r>
        <w:rPr>
          <w:spacing w:val="-2"/>
          <w:sz w:val="16"/>
        </w:rPr>
        <w:t xml:space="preserve"> </w:t>
      </w:r>
      <w:r>
        <w:rPr>
          <w:spacing w:val="-5"/>
          <w:sz w:val="16"/>
        </w:rPr>
        <w:t>to</w:t>
      </w:r>
    </w:p>
    <w:p w14:paraId="481FD668" w14:textId="77777777" w:rsidR="003B6CE3" w:rsidRDefault="000F1916">
      <w:pPr>
        <w:spacing w:before="1"/>
        <w:ind w:left="120"/>
        <w:rPr>
          <w:sz w:val="16"/>
        </w:rPr>
      </w:pPr>
      <w:r>
        <w:rPr>
          <w:sz w:val="16"/>
        </w:rPr>
        <w:t>$36,000</w:t>
      </w:r>
      <w:r>
        <w:rPr>
          <w:spacing w:val="-3"/>
          <w:sz w:val="16"/>
        </w:rPr>
        <w:t xml:space="preserve"> </w:t>
      </w:r>
      <w:r>
        <w:rPr>
          <w:sz w:val="16"/>
        </w:rPr>
        <w:t>per</w:t>
      </w:r>
      <w:r>
        <w:rPr>
          <w:spacing w:val="-4"/>
          <w:sz w:val="16"/>
        </w:rPr>
        <w:t xml:space="preserve"> </w:t>
      </w:r>
      <w:r>
        <w:rPr>
          <w:spacing w:val="-2"/>
          <w:sz w:val="16"/>
        </w:rPr>
        <w:t>year.</w:t>
      </w:r>
    </w:p>
    <w:p w14:paraId="08713F3B" w14:textId="77777777" w:rsidR="003B6CE3" w:rsidRDefault="000F1916">
      <w:pPr>
        <w:ind w:left="120" w:right="674" w:hanging="1"/>
        <w:rPr>
          <w:sz w:val="16"/>
        </w:rPr>
      </w:pPr>
      <w:bookmarkStart w:id="160" w:name="_bookmark47"/>
      <w:bookmarkEnd w:id="160"/>
      <w:r>
        <w:rPr>
          <w:position w:val="5"/>
          <w:sz w:val="10"/>
        </w:rPr>
        <w:t>48</w:t>
      </w:r>
      <w:r>
        <w:rPr>
          <w:spacing w:val="14"/>
          <w:position w:val="5"/>
          <w:sz w:val="10"/>
        </w:rPr>
        <w:t xml:space="preserve"> </w:t>
      </w:r>
      <w:r>
        <w:rPr>
          <w:sz w:val="16"/>
        </w:rPr>
        <w:t>The</w:t>
      </w:r>
      <w:r>
        <w:rPr>
          <w:spacing w:val="-1"/>
          <w:sz w:val="16"/>
        </w:rPr>
        <w:t xml:space="preserve"> </w:t>
      </w:r>
      <w:r>
        <w:rPr>
          <w:sz w:val="16"/>
        </w:rPr>
        <w:t>author</w:t>
      </w:r>
      <w:r>
        <w:rPr>
          <w:spacing w:val="-2"/>
          <w:sz w:val="16"/>
        </w:rPr>
        <w:t xml:space="preserve"> </w:t>
      </w:r>
      <w:r>
        <w:rPr>
          <w:sz w:val="16"/>
        </w:rPr>
        <w:t>is</w:t>
      </w:r>
      <w:r>
        <w:rPr>
          <w:spacing w:val="-3"/>
          <w:sz w:val="16"/>
        </w:rPr>
        <w:t xml:space="preserve"> </w:t>
      </w:r>
      <w:r>
        <w:rPr>
          <w:sz w:val="16"/>
        </w:rPr>
        <w:t>presuming, for</w:t>
      </w:r>
      <w:r>
        <w:rPr>
          <w:spacing w:val="-5"/>
          <w:sz w:val="16"/>
        </w:rPr>
        <w:t xml:space="preserve"> </w:t>
      </w:r>
      <w:r>
        <w:rPr>
          <w:sz w:val="16"/>
        </w:rPr>
        <w:t>purposes</w:t>
      </w:r>
      <w:r>
        <w:rPr>
          <w:spacing w:val="-2"/>
          <w:sz w:val="16"/>
        </w:rPr>
        <w:t xml:space="preserve"> </w:t>
      </w:r>
      <w:r>
        <w:rPr>
          <w:sz w:val="16"/>
        </w:rPr>
        <w:t>of</w:t>
      </w:r>
      <w:r>
        <w:rPr>
          <w:spacing w:val="-1"/>
          <w:sz w:val="16"/>
        </w:rPr>
        <w:t xml:space="preserve"> </w:t>
      </w:r>
      <w:r>
        <w:rPr>
          <w:sz w:val="16"/>
        </w:rPr>
        <w:t>argument, that</w:t>
      </w:r>
      <w:r>
        <w:rPr>
          <w:spacing w:val="-4"/>
          <w:sz w:val="16"/>
        </w:rPr>
        <w:t xml:space="preserve"> </w:t>
      </w:r>
      <w:r>
        <w:rPr>
          <w:sz w:val="16"/>
        </w:rPr>
        <w:t>the</w:t>
      </w:r>
      <w:r>
        <w:rPr>
          <w:spacing w:val="-1"/>
          <w:sz w:val="16"/>
        </w:rPr>
        <w:t xml:space="preserve"> </w:t>
      </w:r>
      <w:r>
        <w:rPr>
          <w:sz w:val="16"/>
        </w:rPr>
        <w:t>US</w:t>
      </w:r>
      <w:r>
        <w:rPr>
          <w:spacing w:val="-2"/>
          <w:sz w:val="16"/>
        </w:rPr>
        <w:t xml:space="preserve"> </w:t>
      </w:r>
      <w:r>
        <w:rPr>
          <w:sz w:val="16"/>
        </w:rPr>
        <w:t>Treasury</w:t>
      </w:r>
      <w:r>
        <w:rPr>
          <w:spacing w:val="-3"/>
          <w:sz w:val="16"/>
        </w:rPr>
        <w:t xml:space="preserve"> </w:t>
      </w:r>
      <w:r>
        <w:rPr>
          <w:sz w:val="16"/>
        </w:rPr>
        <w:t>is as</w:t>
      </w:r>
      <w:r>
        <w:rPr>
          <w:spacing w:val="-3"/>
          <w:sz w:val="16"/>
        </w:rPr>
        <w:t xml:space="preserve"> </w:t>
      </w:r>
      <w:r>
        <w:rPr>
          <w:sz w:val="16"/>
        </w:rPr>
        <w:t>safe</w:t>
      </w:r>
      <w:r>
        <w:rPr>
          <w:spacing w:val="-1"/>
          <w:sz w:val="16"/>
        </w:rPr>
        <w:t xml:space="preserve"> </w:t>
      </w:r>
      <w:r>
        <w:rPr>
          <w:sz w:val="16"/>
        </w:rPr>
        <w:t>as</w:t>
      </w:r>
      <w:r>
        <w:rPr>
          <w:spacing w:val="-3"/>
          <w:sz w:val="16"/>
        </w:rPr>
        <w:t xml:space="preserve"> </w:t>
      </w:r>
      <w:r>
        <w:rPr>
          <w:sz w:val="16"/>
        </w:rPr>
        <w:t>the</w:t>
      </w:r>
      <w:r>
        <w:rPr>
          <w:spacing w:val="-1"/>
          <w:sz w:val="16"/>
        </w:rPr>
        <w:t xml:space="preserve"> </w:t>
      </w:r>
      <w:r>
        <w:rPr>
          <w:sz w:val="16"/>
        </w:rPr>
        <w:t>combination</w:t>
      </w:r>
      <w:r>
        <w:rPr>
          <w:spacing w:val="-2"/>
          <w:sz w:val="16"/>
        </w:rPr>
        <w:t xml:space="preserve"> </w:t>
      </w:r>
      <w:r>
        <w:rPr>
          <w:sz w:val="16"/>
        </w:rPr>
        <w:t>of</w:t>
      </w:r>
      <w:r>
        <w:rPr>
          <w:spacing w:val="-1"/>
          <w:sz w:val="16"/>
        </w:rPr>
        <w:t xml:space="preserve"> </w:t>
      </w:r>
      <w:r>
        <w:rPr>
          <w:sz w:val="16"/>
        </w:rPr>
        <w:t>the</w:t>
      </w:r>
      <w:r>
        <w:rPr>
          <w:spacing w:val="-4"/>
          <w:sz w:val="16"/>
        </w:rPr>
        <w:t xml:space="preserve"> </w:t>
      </w:r>
      <w:r>
        <w:rPr>
          <w:sz w:val="16"/>
        </w:rPr>
        <w:t>pension</w:t>
      </w:r>
      <w:r>
        <w:rPr>
          <w:spacing w:val="-4"/>
          <w:sz w:val="16"/>
        </w:rPr>
        <w:t xml:space="preserve"> </w:t>
      </w:r>
      <w:r>
        <w:rPr>
          <w:sz w:val="16"/>
        </w:rPr>
        <w:t>plan,</w:t>
      </w:r>
      <w:r>
        <w:rPr>
          <w:spacing w:val="-3"/>
          <w:sz w:val="16"/>
        </w:rPr>
        <w:t xml:space="preserve"> </w:t>
      </w:r>
      <w:r>
        <w:rPr>
          <w:sz w:val="16"/>
        </w:rPr>
        <w:t xml:space="preserve">the </w:t>
      </w:r>
      <w:bookmarkStart w:id="161" w:name="_bookmark48"/>
      <w:bookmarkEnd w:id="161"/>
      <w:r>
        <w:rPr>
          <w:sz w:val="16"/>
        </w:rPr>
        <w:t>employer, and the PBGC.</w:t>
      </w:r>
    </w:p>
    <w:p w14:paraId="7B93800A" w14:textId="77777777" w:rsidR="003B6CE3" w:rsidRDefault="000F1916">
      <w:pPr>
        <w:spacing w:line="185" w:lineRule="exact"/>
        <w:ind w:left="120"/>
        <w:rPr>
          <w:sz w:val="16"/>
        </w:rPr>
      </w:pPr>
      <w:r>
        <w:rPr>
          <w:position w:val="5"/>
          <w:sz w:val="10"/>
        </w:rPr>
        <w:t>49</w:t>
      </w:r>
      <w:r>
        <w:rPr>
          <w:spacing w:val="11"/>
          <w:position w:val="5"/>
          <w:sz w:val="10"/>
        </w:rPr>
        <w:t xml:space="preserve"> </w:t>
      </w:r>
      <w:r>
        <w:rPr>
          <w:sz w:val="16"/>
        </w:rPr>
        <w:t>Called</w:t>
      </w:r>
      <w:r>
        <w:rPr>
          <w:spacing w:val="-2"/>
          <w:sz w:val="16"/>
        </w:rPr>
        <w:t xml:space="preserve"> </w:t>
      </w:r>
      <w:r>
        <w:rPr>
          <w:sz w:val="16"/>
        </w:rPr>
        <w:t>a</w:t>
      </w:r>
      <w:r>
        <w:rPr>
          <w:spacing w:val="-4"/>
          <w:sz w:val="16"/>
        </w:rPr>
        <w:t xml:space="preserve"> </w:t>
      </w:r>
      <w:r>
        <w:rPr>
          <w:sz w:val="16"/>
        </w:rPr>
        <w:t>“Period</w:t>
      </w:r>
      <w:r>
        <w:rPr>
          <w:spacing w:val="-1"/>
          <w:sz w:val="16"/>
        </w:rPr>
        <w:t xml:space="preserve"> </w:t>
      </w:r>
      <w:r>
        <w:rPr>
          <w:spacing w:val="-2"/>
          <w:sz w:val="16"/>
        </w:rPr>
        <w:t>Certain”.</w:t>
      </w:r>
    </w:p>
    <w:p w14:paraId="64A3F605" w14:textId="07B1F7F8" w:rsidR="003B6CE3" w:rsidRDefault="000F1916">
      <w:pPr>
        <w:spacing w:before="1"/>
        <w:ind w:left="120"/>
        <w:rPr>
          <w:sz w:val="16"/>
        </w:rPr>
      </w:pPr>
      <w:bookmarkStart w:id="162" w:name="_bookmark49"/>
      <w:bookmarkEnd w:id="162"/>
      <w:r>
        <w:rPr>
          <w:position w:val="5"/>
          <w:sz w:val="10"/>
        </w:rPr>
        <w:t>50</w:t>
      </w:r>
      <w:r>
        <w:rPr>
          <w:spacing w:val="10"/>
          <w:position w:val="5"/>
          <w:sz w:val="10"/>
        </w:rPr>
        <w:t xml:space="preserve"> </w:t>
      </w:r>
      <w:proofErr w:type="gramStart"/>
      <w:r w:rsidR="008A3A1A">
        <w:rPr>
          <w:sz w:val="16"/>
        </w:rPr>
        <w:t>June</w:t>
      </w:r>
      <w:r>
        <w:rPr>
          <w:sz w:val="16"/>
        </w:rPr>
        <w:t>,</w:t>
      </w:r>
      <w:proofErr w:type="gramEnd"/>
      <w:r>
        <w:rPr>
          <w:spacing w:val="-2"/>
          <w:sz w:val="16"/>
        </w:rPr>
        <w:t xml:space="preserve"> 20</w:t>
      </w:r>
      <w:r w:rsidR="008A3A1A">
        <w:rPr>
          <w:spacing w:val="-2"/>
          <w:sz w:val="16"/>
        </w:rPr>
        <w:t>22</w:t>
      </w:r>
      <w:r>
        <w:rPr>
          <w:spacing w:val="-2"/>
          <w:sz w:val="16"/>
        </w:rPr>
        <w:t>.</w:t>
      </w:r>
    </w:p>
    <w:p w14:paraId="0121F75C" w14:textId="77777777" w:rsidR="003B6CE3" w:rsidRDefault="000F1916">
      <w:pPr>
        <w:spacing w:before="1" w:line="186" w:lineRule="exact"/>
        <w:ind w:left="120"/>
        <w:rPr>
          <w:sz w:val="16"/>
        </w:rPr>
      </w:pPr>
      <w:bookmarkStart w:id="163" w:name="_bookmark50"/>
      <w:bookmarkEnd w:id="163"/>
      <w:r>
        <w:rPr>
          <w:position w:val="5"/>
          <w:sz w:val="10"/>
        </w:rPr>
        <w:t>51</w:t>
      </w:r>
      <w:r>
        <w:rPr>
          <w:spacing w:val="12"/>
          <w:position w:val="5"/>
          <w:sz w:val="10"/>
        </w:rPr>
        <w:t xml:space="preserve"> </w:t>
      </w:r>
      <w:bookmarkStart w:id="164" w:name="_bookmark51"/>
      <w:bookmarkEnd w:id="164"/>
      <w:r>
        <w:rPr>
          <w:sz w:val="16"/>
        </w:rPr>
        <w:t>Source:</w:t>
      </w:r>
      <w:r>
        <w:rPr>
          <w:spacing w:val="-1"/>
          <w:sz w:val="16"/>
        </w:rPr>
        <w:t xml:space="preserve"> </w:t>
      </w:r>
      <w:hyperlink r:id="rId33">
        <w:r>
          <w:rPr>
            <w:color w:val="0000FF"/>
            <w:sz w:val="16"/>
            <w:u w:val="single" w:color="0000FF"/>
          </w:rPr>
          <w:t>US</w:t>
        </w:r>
        <w:r>
          <w:rPr>
            <w:color w:val="0000FF"/>
            <w:spacing w:val="-4"/>
            <w:sz w:val="16"/>
            <w:u w:val="single" w:color="0000FF"/>
          </w:rPr>
          <w:t xml:space="preserve"> </w:t>
        </w:r>
        <w:r>
          <w:rPr>
            <w:color w:val="0000FF"/>
            <w:sz w:val="16"/>
            <w:u w:val="single" w:color="0000FF"/>
          </w:rPr>
          <w:t>Department</w:t>
        </w:r>
        <w:r>
          <w:rPr>
            <w:color w:val="0000FF"/>
            <w:spacing w:val="-5"/>
            <w:sz w:val="16"/>
            <w:u w:val="single" w:color="0000FF"/>
          </w:rPr>
          <w:t xml:space="preserve"> </w:t>
        </w:r>
        <w:r>
          <w:rPr>
            <w:color w:val="0000FF"/>
            <w:sz w:val="16"/>
            <w:u w:val="single" w:color="0000FF"/>
          </w:rPr>
          <w:t>of</w:t>
        </w:r>
        <w:r>
          <w:rPr>
            <w:color w:val="0000FF"/>
            <w:spacing w:val="-2"/>
            <w:sz w:val="16"/>
            <w:u w:val="single" w:color="0000FF"/>
          </w:rPr>
          <w:t xml:space="preserve"> Treasury</w:t>
        </w:r>
        <w:r>
          <w:rPr>
            <w:spacing w:val="-2"/>
            <w:sz w:val="16"/>
          </w:rPr>
          <w:t>.</w:t>
        </w:r>
      </w:hyperlink>
    </w:p>
    <w:p w14:paraId="0F1B3A39" w14:textId="77777777" w:rsidR="003B6CE3" w:rsidRDefault="000F1916">
      <w:pPr>
        <w:spacing w:line="186" w:lineRule="exact"/>
        <w:ind w:left="120"/>
        <w:rPr>
          <w:sz w:val="16"/>
        </w:rPr>
      </w:pPr>
      <w:r>
        <w:rPr>
          <w:position w:val="5"/>
          <w:sz w:val="10"/>
        </w:rPr>
        <w:t>52</w:t>
      </w:r>
      <w:r>
        <w:rPr>
          <w:spacing w:val="12"/>
          <w:position w:val="5"/>
          <w:sz w:val="10"/>
        </w:rPr>
        <w:t xml:space="preserve"> </w:t>
      </w:r>
      <w:r>
        <w:rPr>
          <w:sz w:val="16"/>
        </w:rPr>
        <w:t>IRS</w:t>
      </w:r>
      <w:r>
        <w:rPr>
          <w:spacing w:val="-4"/>
          <w:sz w:val="16"/>
        </w:rPr>
        <w:t xml:space="preserve"> </w:t>
      </w:r>
      <w:hyperlink r:id="rId34">
        <w:r>
          <w:rPr>
            <w:color w:val="0000FF"/>
            <w:sz w:val="16"/>
            <w:u w:val="single" w:color="0000FF"/>
          </w:rPr>
          <w:t>Pub</w:t>
        </w:r>
        <w:r>
          <w:rPr>
            <w:color w:val="0000FF"/>
            <w:spacing w:val="-3"/>
            <w:sz w:val="16"/>
            <w:u w:val="single" w:color="0000FF"/>
          </w:rPr>
          <w:t xml:space="preserve"> </w:t>
        </w:r>
        <w:r>
          <w:rPr>
            <w:color w:val="0000FF"/>
            <w:sz w:val="16"/>
            <w:u w:val="single" w:color="0000FF"/>
          </w:rPr>
          <w:t>590-B,</w:t>
        </w:r>
        <w:r>
          <w:rPr>
            <w:color w:val="0000FF"/>
            <w:spacing w:val="-5"/>
            <w:sz w:val="16"/>
            <w:u w:val="single" w:color="0000FF"/>
          </w:rPr>
          <w:t xml:space="preserve"> </w:t>
        </w:r>
        <w:r>
          <w:rPr>
            <w:color w:val="0000FF"/>
            <w:sz w:val="16"/>
            <w:u w:val="single" w:color="0000FF"/>
          </w:rPr>
          <w:t>Appendix</w:t>
        </w:r>
        <w:r>
          <w:rPr>
            <w:color w:val="0000FF"/>
            <w:spacing w:val="-3"/>
            <w:sz w:val="16"/>
            <w:u w:val="single" w:color="0000FF"/>
          </w:rPr>
          <w:t xml:space="preserve"> </w:t>
        </w:r>
        <w:r>
          <w:rPr>
            <w:color w:val="0000FF"/>
            <w:sz w:val="16"/>
            <w:u w:val="single" w:color="0000FF"/>
          </w:rPr>
          <w:t>B,</w:t>
        </w:r>
        <w:r>
          <w:rPr>
            <w:color w:val="0000FF"/>
            <w:spacing w:val="-2"/>
            <w:sz w:val="16"/>
            <w:u w:val="single" w:color="0000FF"/>
          </w:rPr>
          <w:t xml:space="preserve"> </w:t>
        </w:r>
        <w:r>
          <w:rPr>
            <w:color w:val="0000FF"/>
            <w:sz w:val="16"/>
            <w:u w:val="single" w:color="0000FF"/>
          </w:rPr>
          <w:t>Table</w:t>
        </w:r>
        <w:r>
          <w:rPr>
            <w:color w:val="0000FF"/>
            <w:spacing w:val="-3"/>
            <w:sz w:val="16"/>
            <w:u w:val="single" w:color="0000FF"/>
          </w:rPr>
          <w:t xml:space="preserve"> </w:t>
        </w:r>
        <w:r>
          <w:rPr>
            <w:color w:val="0000FF"/>
            <w:spacing w:val="-5"/>
            <w:sz w:val="16"/>
            <w:u w:val="single" w:color="0000FF"/>
          </w:rPr>
          <w:t>I</w:t>
        </w:r>
        <w:r>
          <w:rPr>
            <w:spacing w:val="-5"/>
            <w:sz w:val="16"/>
          </w:rPr>
          <w:t>.</w:t>
        </w:r>
      </w:hyperlink>
    </w:p>
    <w:p w14:paraId="22956039" w14:textId="77777777" w:rsidR="003B6CE3" w:rsidRDefault="000F1916">
      <w:pPr>
        <w:ind w:left="120"/>
        <w:rPr>
          <w:sz w:val="16"/>
        </w:rPr>
      </w:pPr>
      <w:bookmarkStart w:id="165" w:name="_bookmark52"/>
      <w:bookmarkEnd w:id="165"/>
      <w:r>
        <w:rPr>
          <w:position w:val="5"/>
          <w:sz w:val="10"/>
        </w:rPr>
        <w:t>53</w:t>
      </w:r>
      <w:r>
        <w:rPr>
          <w:spacing w:val="12"/>
          <w:position w:val="5"/>
          <w:sz w:val="10"/>
        </w:rPr>
        <w:t xml:space="preserve"> </w:t>
      </w:r>
      <w:r>
        <w:rPr>
          <w:sz w:val="16"/>
        </w:rPr>
        <w:t>This</w:t>
      </w:r>
      <w:r>
        <w:rPr>
          <w:spacing w:val="-4"/>
          <w:sz w:val="16"/>
        </w:rPr>
        <w:t xml:space="preserve"> </w:t>
      </w:r>
      <w:r>
        <w:rPr>
          <w:sz w:val="16"/>
        </w:rPr>
        <w:t>example</w:t>
      </w:r>
      <w:r>
        <w:rPr>
          <w:spacing w:val="-5"/>
          <w:sz w:val="16"/>
        </w:rPr>
        <w:t xml:space="preserve"> </w:t>
      </w:r>
      <w:r>
        <w:rPr>
          <w:sz w:val="16"/>
        </w:rPr>
        <w:t>is</w:t>
      </w:r>
      <w:r>
        <w:rPr>
          <w:spacing w:val="-4"/>
          <w:sz w:val="16"/>
        </w:rPr>
        <w:t xml:space="preserve"> </w:t>
      </w:r>
      <w:r>
        <w:rPr>
          <w:sz w:val="16"/>
        </w:rPr>
        <w:t>based</w:t>
      </w:r>
      <w:r>
        <w:rPr>
          <w:spacing w:val="-4"/>
          <w:sz w:val="16"/>
        </w:rPr>
        <w:t xml:space="preserve"> </w:t>
      </w:r>
      <w:r>
        <w:rPr>
          <w:sz w:val="16"/>
        </w:rPr>
        <w:t>on</w:t>
      </w:r>
      <w:r>
        <w:rPr>
          <w:spacing w:val="-3"/>
          <w:sz w:val="16"/>
        </w:rPr>
        <w:t xml:space="preserve"> </w:t>
      </w:r>
      <w:r>
        <w:rPr>
          <w:sz w:val="16"/>
        </w:rPr>
        <w:t>an</w:t>
      </w:r>
      <w:r>
        <w:rPr>
          <w:spacing w:val="-4"/>
          <w:sz w:val="16"/>
        </w:rPr>
        <w:t xml:space="preserve"> </w:t>
      </w:r>
      <w:r>
        <w:rPr>
          <w:sz w:val="16"/>
        </w:rPr>
        <w:t>eligible</w:t>
      </w:r>
      <w:r>
        <w:rPr>
          <w:spacing w:val="-5"/>
          <w:sz w:val="16"/>
        </w:rPr>
        <w:t xml:space="preserve"> </w:t>
      </w:r>
      <w:r>
        <w:rPr>
          <w:sz w:val="16"/>
        </w:rPr>
        <w:t>employee</w:t>
      </w:r>
      <w:r>
        <w:rPr>
          <w:spacing w:val="-5"/>
          <w:sz w:val="16"/>
        </w:rPr>
        <w:t xml:space="preserve"> </w:t>
      </w:r>
      <w:r>
        <w:rPr>
          <w:sz w:val="16"/>
        </w:rPr>
        <w:t>(active,</w:t>
      </w:r>
      <w:r>
        <w:rPr>
          <w:spacing w:val="-4"/>
          <w:sz w:val="16"/>
        </w:rPr>
        <w:t xml:space="preserve"> </w:t>
      </w:r>
      <w:r>
        <w:rPr>
          <w:sz w:val="16"/>
        </w:rPr>
        <w:t>not</w:t>
      </w:r>
      <w:r>
        <w:rPr>
          <w:spacing w:val="-3"/>
          <w:sz w:val="16"/>
        </w:rPr>
        <w:t xml:space="preserve"> </w:t>
      </w:r>
      <w:r>
        <w:rPr>
          <w:sz w:val="16"/>
        </w:rPr>
        <w:t>retired),</w:t>
      </w:r>
      <w:r>
        <w:rPr>
          <w:spacing w:val="-4"/>
          <w:sz w:val="16"/>
        </w:rPr>
        <w:t xml:space="preserve"> </w:t>
      </w:r>
      <w:r>
        <w:rPr>
          <w:sz w:val="16"/>
        </w:rPr>
        <w:t>age</w:t>
      </w:r>
      <w:r>
        <w:rPr>
          <w:spacing w:val="-3"/>
          <w:sz w:val="16"/>
        </w:rPr>
        <w:t xml:space="preserve"> </w:t>
      </w:r>
      <w:r>
        <w:rPr>
          <w:sz w:val="16"/>
        </w:rPr>
        <w:t>64,</w:t>
      </w:r>
      <w:r>
        <w:rPr>
          <w:spacing w:val="-3"/>
          <w:sz w:val="16"/>
        </w:rPr>
        <w:t xml:space="preserve"> </w:t>
      </w:r>
      <w:r>
        <w:rPr>
          <w:sz w:val="16"/>
        </w:rPr>
        <w:t>with</w:t>
      </w:r>
      <w:r>
        <w:rPr>
          <w:spacing w:val="-5"/>
          <w:sz w:val="16"/>
        </w:rPr>
        <w:t xml:space="preserve"> </w:t>
      </w:r>
      <w:r>
        <w:rPr>
          <w:sz w:val="16"/>
        </w:rPr>
        <w:t>lump-sum</w:t>
      </w:r>
      <w:r>
        <w:rPr>
          <w:spacing w:val="-5"/>
          <w:sz w:val="16"/>
        </w:rPr>
        <w:t xml:space="preserve"> </w:t>
      </w:r>
      <w:r>
        <w:rPr>
          <w:sz w:val="16"/>
        </w:rPr>
        <w:t>and</w:t>
      </w:r>
      <w:r>
        <w:rPr>
          <w:spacing w:val="-4"/>
          <w:sz w:val="16"/>
        </w:rPr>
        <w:t xml:space="preserve"> </w:t>
      </w:r>
      <w:r>
        <w:rPr>
          <w:sz w:val="16"/>
        </w:rPr>
        <w:t>monthly</w:t>
      </w:r>
      <w:r>
        <w:rPr>
          <w:spacing w:val="-4"/>
          <w:sz w:val="16"/>
        </w:rPr>
        <w:t xml:space="preserve"> </w:t>
      </w:r>
      <w:r>
        <w:rPr>
          <w:spacing w:val="-2"/>
          <w:sz w:val="16"/>
        </w:rPr>
        <w:t>pension.</w:t>
      </w:r>
    </w:p>
    <w:p w14:paraId="57991C92" w14:textId="659697ED" w:rsidR="003B6CE3" w:rsidRDefault="000F1916">
      <w:pPr>
        <w:spacing w:before="1"/>
        <w:ind w:left="120" w:right="661" w:hanging="1"/>
        <w:rPr>
          <w:sz w:val="16"/>
        </w:rPr>
      </w:pPr>
      <w:bookmarkStart w:id="166" w:name="_bookmark53"/>
      <w:bookmarkEnd w:id="166"/>
      <w:r>
        <w:rPr>
          <w:position w:val="5"/>
          <w:sz w:val="10"/>
        </w:rPr>
        <w:t>54</w:t>
      </w:r>
      <w:r>
        <w:rPr>
          <w:spacing w:val="15"/>
          <w:position w:val="5"/>
          <w:sz w:val="10"/>
        </w:rPr>
        <w:t xml:space="preserve"> </w:t>
      </w:r>
      <w:r>
        <w:rPr>
          <w:sz w:val="16"/>
        </w:rPr>
        <w:t>For</w:t>
      </w:r>
      <w:r>
        <w:rPr>
          <w:spacing w:val="-1"/>
          <w:sz w:val="16"/>
        </w:rPr>
        <w:t xml:space="preserve"> </w:t>
      </w:r>
      <w:r>
        <w:rPr>
          <w:sz w:val="16"/>
        </w:rPr>
        <w:t>example,</w:t>
      </w:r>
      <w:r>
        <w:rPr>
          <w:spacing w:val="-2"/>
          <w:sz w:val="16"/>
        </w:rPr>
        <w:t xml:space="preserve"> </w:t>
      </w:r>
      <w:r>
        <w:rPr>
          <w:sz w:val="16"/>
        </w:rPr>
        <w:t>you</w:t>
      </w:r>
      <w:r>
        <w:rPr>
          <w:spacing w:val="-1"/>
          <w:sz w:val="16"/>
        </w:rPr>
        <w:t xml:space="preserve"> </w:t>
      </w:r>
      <w:r>
        <w:rPr>
          <w:sz w:val="16"/>
        </w:rPr>
        <w:t>can</w:t>
      </w:r>
      <w:r>
        <w:rPr>
          <w:spacing w:val="-3"/>
          <w:sz w:val="16"/>
        </w:rPr>
        <w:t xml:space="preserve"> </w:t>
      </w:r>
      <w:r>
        <w:rPr>
          <w:sz w:val="16"/>
        </w:rPr>
        <w:t>purchase</w:t>
      </w:r>
      <w:r>
        <w:rPr>
          <w:spacing w:val="-3"/>
          <w:sz w:val="16"/>
        </w:rPr>
        <w:t xml:space="preserve"> </w:t>
      </w:r>
      <w:r>
        <w:rPr>
          <w:sz w:val="16"/>
        </w:rPr>
        <w:t>a</w:t>
      </w:r>
      <w:r>
        <w:rPr>
          <w:spacing w:val="-3"/>
          <w:sz w:val="16"/>
        </w:rPr>
        <w:t xml:space="preserve"> </w:t>
      </w:r>
      <w:r>
        <w:rPr>
          <w:sz w:val="16"/>
        </w:rPr>
        <w:t>SPIA</w:t>
      </w:r>
      <w:r>
        <w:rPr>
          <w:spacing w:val="-1"/>
          <w:sz w:val="16"/>
        </w:rPr>
        <w:t xml:space="preserve"> </w:t>
      </w:r>
      <w:r>
        <w:rPr>
          <w:sz w:val="16"/>
        </w:rPr>
        <w:t>with</w:t>
      </w:r>
      <w:r>
        <w:rPr>
          <w:spacing w:val="-1"/>
          <w:sz w:val="16"/>
        </w:rPr>
        <w:t xml:space="preserve"> </w:t>
      </w:r>
      <w:r>
        <w:rPr>
          <w:sz w:val="16"/>
        </w:rPr>
        <w:t>a</w:t>
      </w:r>
      <w:r>
        <w:rPr>
          <w:spacing w:val="-3"/>
          <w:sz w:val="16"/>
        </w:rPr>
        <w:t xml:space="preserve"> </w:t>
      </w:r>
      <w:r>
        <w:rPr>
          <w:sz w:val="16"/>
        </w:rPr>
        <w:t>10</w:t>
      </w:r>
      <w:r>
        <w:rPr>
          <w:spacing w:val="-1"/>
          <w:sz w:val="16"/>
        </w:rPr>
        <w:t xml:space="preserve"> </w:t>
      </w:r>
      <w:r>
        <w:rPr>
          <w:sz w:val="16"/>
        </w:rPr>
        <w:t>or</w:t>
      </w:r>
      <w:r>
        <w:rPr>
          <w:spacing w:val="-1"/>
          <w:sz w:val="16"/>
        </w:rPr>
        <w:t xml:space="preserve"> </w:t>
      </w:r>
      <w:r>
        <w:rPr>
          <w:sz w:val="16"/>
        </w:rPr>
        <w:t>20-year</w:t>
      </w:r>
      <w:r>
        <w:rPr>
          <w:spacing w:val="-4"/>
          <w:sz w:val="16"/>
        </w:rPr>
        <w:t xml:space="preserve"> </w:t>
      </w:r>
      <w:r>
        <w:rPr>
          <w:sz w:val="16"/>
        </w:rPr>
        <w:t>certain</w:t>
      </w:r>
      <w:r>
        <w:rPr>
          <w:spacing w:val="-3"/>
          <w:sz w:val="16"/>
        </w:rPr>
        <w:t xml:space="preserve"> </w:t>
      </w:r>
      <w:r>
        <w:rPr>
          <w:sz w:val="16"/>
        </w:rPr>
        <w:t>period,</w:t>
      </w:r>
      <w:r>
        <w:rPr>
          <w:spacing w:val="-2"/>
          <w:sz w:val="16"/>
        </w:rPr>
        <w:t xml:space="preserve"> </w:t>
      </w:r>
      <w:r>
        <w:rPr>
          <w:sz w:val="16"/>
        </w:rPr>
        <w:t>which</w:t>
      </w:r>
      <w:r>
        <w:rPr>
          <w:spacing w:val="-1"/>
          <w:sz w:val="16"/>
        </w:rPr>
        <w:t xml:space="preserve"> </w:t>
      </w:r>
      <w:r>
        <w:rPr>
          <w:sz w:val="16"/>
        </w:rPr>
        <w:t>will</w:t>
      </w:r>
      <w:r>
        <w:rPr>
          <w:spacing w:val="-2"/>
          <w:sz w:val="16"/>
        </w:rPr>
        <w:t xml:space="preserve"> </w:t>
      </w:r>
      <w:r>
        <w:rPr>
          <w:sz w:val="16"/>
        </w:rPr>
        <w:t>pay the</w:t>
      </w:r>
      <w:r>
        <w:rPr>
          <w:spacing w:val="-3"/>
          <w:sz w:val="16"/>
        </w:rPr>
        <w:t xml:space="preserve"> </w:t>
      </w:r>
      <w:r>
        <w:rPr>
          <w:sz w:val="16"/>
        </w:rPr>
        <w:t>annuity</w:t>
      </w:r>
      <w:r>
        <w:rPr>
          <w:spacing w:val="-2"/>
          <w:sz w:val="16"/>
        </w:rPr>
        <w:t xml:space="preserve"> </w:t>
      </w:r>
      <w:r>
        <w:rPr>
          <w:sz w:val="16"/>
        </w:rPr>
        <w:t>for</w:t>
      </w:r>
      <w:r>
        <w:rPr>
          <w:spacing w:val="-1"/>
          <w:sz w:val="16"/>
        </w:rPr>
        <w:t xml:space="preserve"> </w:t>
      </w:r>
      <w:r>
        <w:rPr>
          <w:sz w:val="16"/>
        </w:rPr>
        <w:t>that</w:t>
      </w:r>
      <w:r>
        <w:rPr>
          <w:spacing w:val="-1"/>
          <w:sz w:val="16"/>
        </w:rPr>
        <w:t xml:space="preserve"> </w:t>
      </w:r>
      <w:r>
        <w:rPr>
          <w:sz w:val="16"/>
        </w:rPr>
        <w:t xml:space="preserve">period irrespective of the condition of the annuitant. </w:t>
      </w:r>
      <w:r w:rsidR="00BD475B">
        <w:rPr>
          <w:sz w:val="16"/>
        </w:rPr>
        <w:t>O</w:t>
      </w:r>
      <w:r>
        <w:rPr>
          <w:sz w:val="16"/>
        </w:rPr>
        <w:t xml:space="preserve">n a </w:t>
      </w:r>
      <w:proofErr w:type="gramStart"/>
      <w:r>
        <w:rPr>
          <w:sz w:val="16"/>
        </w:rPr>
        <w:t>10 year</w:t>
      </w:r>
      <w:proofErr w:type="gramEnd"/>
      <w:r>
        <w:rPr>
          <w:sz w:val="16"/>
        </w:rPr>
        <w:t xml:space="preserve"> certain you get a monthly annuity for the longer of your life or ten</w:t>
      </w:r>
      <w:r>
        <w:rPr>
          <w:spacing w:val="-1"/>
          <w:sz w:val="16"/>
        </w:rPr>
        <w:t xml:space="preserve"> </w:t>
      </w:r>
      <w:r>
        <w:rPr>
          <w:sz w:val="16"/>
        </w:rPr>
        <w:t>years.</w:t>
      </w:r>
    </w:p>
    <w:p w14:paraId="27E9F587" w14:textId="7B384308" w:rsidR="003B6CE3" w:rsidRDefault="000F1916">
      <w:pPr>
        <w:ind w:left="120" w:right="661" w:hanging="1"/>
        <w:rPr>
          <w:sz w:val="16"/>
        </w:rPr>
      </w:pPr>
      <w:bookmarkStart w:id="167" w:name="_bookmark54"/>
      <w:bookmarkEnd w:id="167"/>
      <w:r>
        <w:rPr>
          <w:position w:val="5"/>
          <w:sz w:val="10"/>
        </w:rPr>
        <w:t>55</w:t>
      </w:r>
      <w:r>
        <w:rPr>
          <w:spacing w:val="14"/>
          <w:position w:val="5"/>
          <w:sz w:val="10"/>
        </w:rPr>
        <w:t xml:space="preserve"> </w:t>
      </w:r>
      <w:r>
        <w:rPr>
          <w:sz w:val="16"/>
        </w:rPr>
        <w:t>From</w:t>
      </w:r>
      <w:r>
        <w:rPr>
          <w:spacing w:val="-2"/>
          <w:sz w:val="16"/>
        </w:rPr>
        <w:t xml:space="preserve"> </w:t>
      </w:r>
      <w:r>
        <w:rPr>
          <w:sz w:val="16"/>
        </w:rPr>
        <w:t>AnnuityQuickQuote.com, using</w:t>
      </w:r>
      <w:r>
        <w:rPr>
          <w:spacing w:val="-2"/>
          <w:sz w:val="16"/>
        </w:rPr>
        <w:t xml:space="preserve"> </w:t>
      </w:r>
      <w:r>
        <w:rPr>
          <w:sz w:val="16"/>
        </w:rPr>
        <w:t>a</w:t>
      </w:r>
      <w:r>
        <w:rPr>
          <w:spacing w:val="-4"/>
          <w:sz w:val="16"/>
        </w:rPr>
        <w:t xml:space="preserve"> </w:t>
      </w:r>
      <w:r>
        <w:rPr>
          <w:sz w:val="16"/>
        </w:rPr>
        <w:t>64-year-old</w:t>
      </w:r>
      <w:r>
        <w:rPr>
          <w:spacing w:val="-3"/>
          <w:sz w:val="16"/>
        </w:rPr>
        <w:t xml:space="preserve"> </w:t>
      </w:r>
      <w:r>
        <w:rPr>
          <w:sz w:val="16"/>
        </w:rPr>
        <w:t>male</w:t>
      </w:r>
      <w:r>
        <w:rPr>
          <w:spacing w:val="-4"/>
          <w:sz w:val="16"/>
        </w:rPr>
        <w:t xml:space="preserve"> </w:t>
      </w:r>
      <w:r>
        <w:rPr>
          <w:sz w:val="16"/>
        </w:rPr>
        <w:t>in</w:t>
      </w:r>
      <w:r>
        <w:rPr>
          <w:spacing w:val="-2"/>
          <w:sz w:val="16"/>
        </w:rPr>
        <w:t xml:space="preserve"> </w:t>
      </w:r>
      <w:r>
        <w:rPr>
          <w:sz w:val="16"/>
        </w:rPr>
        <w:t>Michigan,</w:t>
      </w:r>
      <w:r>
        <w:rPr>
          <w:spacing w:val="-3"/>
          <w:sz w:val="16"/>
        </w:rPr>
        <w:t xml:space="preserve"> </w:t>
      </w:r>
      <w:r>
        <w:rPr>
          <w:sz w:val="16"/>
        </w:rPr>
        <w:t>with</w:t>
      </w:r>
      <w:r>
        <w:rPr>
          <w:spacing w:val="-2"/>
          <w:sz w:val="16"/>
        </w:rPr>
        <w:t xml:space="preserve"> </w:t>
      </w:r>
      <w:r>
        <w:rPr>
          <w:sz w:val="16"/>
        </w:rPr>
        <w:t>a</w:t>
      </w:r>
      <w:r>
        <w:rPr>
          <w:spacing w:val="-4"/>
          <w:sz w:val="16"/>
        </w:rPr>
        <w:t xml:space="preserve"> </w:t>
      </w:r>
      <w:r>
        <w:rPr>
          <w:sz w:val="16"/>
        </w:rPr>
        <w:t>$480,000</w:t>
      </w:r>
      <w:r>
        <w:rPr>
          <w:spacing w:val="-2"/>
          <w:sz w:val="16"/>
        </w:rPr>
        <w:t xml:space="preserve"> </w:t>
      </w:r>
      <w:r>
        <w:rPr>
          <w:sz w:val="16"/>
        </w:rPr>
        <w:t>lump-sum,</w:t>
      </w:r>
      <w:r>
        <w:rPr>
          <w:spacing w:val="-3"/>
          <w:sz w:val="16"/>
        </w:rPr>
        <w:t xml:space="preserve"> </w:t>
      </w:r>
      <w:r>
        <w:rPr>
          <w:sz w:val="16"/>
        </w:rPr>
        <w:t>shopped</w:t>
      </w:r>
      <w:r>
        <w:rPr>
          <w:spacing w:val="-3"/>
          <w:sz w:val="16"/>
        </w:rPr>
        <w:t xml:space="preserve"> </w:t>
      </w:r>
      <w:r>
        <w:rPr>
          <w:sz w:val="16"/>
        </w:rPr>
        <w:t>on</w:t>
      </w:r>
      <w:r>
        <w:rPr>
          <w:spacing w:val="-2"/>
          <w:sz w:val="16"/>
        </w:rPr>
        <w:t xml:space="preserve"> </w:t>
      </w:r>
      <w:r w:rsidR="008A3A1A">
        <w:rPr>
          <w:sz w:val="16"/>
        </w:rPr>
        <w:t>06/28/2022</w:t>
      </w:r>
      <w:r>
        <w:rPr>
          <w:sz w:val="16"/>
        </w:rPr>
        <w:t xml:space="preserve">. We have no affiliation with any annuity or product provider and </w:t>
      </w:r>
      <w:proofErr w:type="gramStart"/>
      <w:r>
        <w:rPr>
          <w:sz w:val="16"/>
        </w:rPr>
        <w:t>actually don’t</w:t>
      </w:r>
      <w:proofErr w:type="gramEnd"/>
      <w:r>
        <w:rPr>
          <w:sz w:val="16"/>
        </w:rPr>
        <w:t xml:space="preserve"> generally recommend annuities.</w:t>
      </w:r>
    </w:p>
    <w:p w14:paraId="557D0E2A" w14:textId="77777777" w:rsidR="003B6CE3" w:rsidRDefault="003B6CE3">
      <w:pPr>
        <w:rPr>
          <w:sz w:val="16"/>
        </w:rPr>
        <w:sectPr w:rsidR="003B6CE3">
          <w:pgSz w:w="12240" w:h="15840"/>
          <w:pgMar w:top="1180" w:right="780" w:bottom="980" w:left="1320" w:header="0" w:footer="791" w:gutter="0"/>
          <w:cols w:space="720"/>
        </w:sectPr>
      </w:pPr>
    </w:p>
    <w:p w14:paraId="39953E18" w14:textId="069A5CFF" w:rsidR="003B6CE3" w:rsidRDefault="000F1916">
      <w:pPr>
        <w:pStyle w:val="BodyText"/>
        <w:spacing w:before="80" w:line="276" w:lineRule="auto"/>
        <w:ind w:left="119" w:right="729"/>
      </w:pPr>
      <w:bookmarkStart w:id="168" w:name="Modifying_Asset_Allocation._Eligible_emp"/>
      <w:bookmarkEnd w:id="168"/>
      <w:r>
        <w:rPr>
          <w:i/>
        </w:rPr>
        <w:lastRenderedPageBreak/>
        <w:t>Modifying</w:t>
      </w:r>
      <w:r>
        <w:rPr>
          <w:i/>
          <w:spacing w:val="-4"/>
        </w:rPr>
        <w:t xml:space="preserve"> </w:t>
      </w:r>
      <w:r>
        <w:rPr>
          <w:i/>
        </w:rPr>
        <w:t>Asset</w:t>
      </w:r>
      <w:r>
        <w:rPr>
          <w:i/>
          <w:spacing w:val="-5"/>
        </w:rPr>
        <w:t xml:space="preserve"> </w:t>
      </w:r>
      <w:r>
        <w:rPr>
          <w:i/>
        </w:rPr>
        <w:t>Allocation</w:t>
      </w:r>
      <w:r>
        <w:t>.</w:t>
      </w:r>
      <w:r>
        <w:rPr>
          <w:spacing w:val="-3"/>
        </w:rPr>
        <w:t xml:space="preserve"> </w:t>
      </w:r>
      <w:r>
        <w:t>Eligible</w:t>
      </w:r>
      <w:r>
        <w:rPr>
          <w:spacing w:val="-4"/>
        </w:rPr>
        <w:t xml:space="preserve"> </w:t>
      </w:r>
      <w:r>
        <w:t>employees</w:t>
      </w:r>
      <w:r>
        <w:rPr>
          <w:spacing w:val="-4"/>
        </w:rPr>
        <w:t xml:space="preserve"> </w:t>
      </w:r>
      <w:r>
        <w:t>who</w:t>
      </w:r>
      <w:r>
        <w:rPr>
          <w:spacing w:val="-4"/>
        </w:rPr>
        <w:t xml:space="preserve"> </w:t>
      </w:r>
      <w:r>
        <w:t>decide</w:t>
      </w:r>
      <w:r>
        <w:rPr>
          <w:spacing w:val="-4"/>
        </w:rPr>
        <w:t xml:space="preserve"> </w:t>
      </w:r>
      <w:r>
        <w:t>to</w:t>
      </w:r>
      <w:r>
        <w:rPr>
          <w:spacing w:val="-4"/>
        </w:rPr>
        <w:t xml:space="preserve"> </w:t>
      </w:r>
      <w:r>
        <w:t>take</w:t>
      </w:r>
      <w:r>
        <w:rPr>
          <w:spacing w:val="-4"/>
        </w:rPr>
        <w:t xml:space="preserve"> </w:t>
      </w:r>
      <w:r>
        <w:t>the</w:t>
      </w:r>
      <w:r>
        <w:rPr>
          <w:spacing w:val="-4"/>
        </w:rPr>
        <w:t xml:space="preserve"> </w:t>
      </w:r>
      <w:r>
        <w:t>lump-sum who</w:t>
      </w:r>
      <w:r>
        <w:rPr>
          <w:spacing w:val="-4"/>
        </w:rPr>
        <w:t xml:space="preserve"> </w:t>
      </w:r>
      <w:r>
        <w:t>aren’t</w:t>
      </w:r>
      <w:r>
        <w:rPr>
          <w:spacing w:val="-5"/>
        </w:rPr>
        <w:t xml:space="preserve"> </w:t>
      </w:r>
      <w:r>
        <w:t xml:space="preserve">specifically interested in replicating the cash flows from the monthly pension may want to consider modifying their asset allocation of all qualified monies. From the previous discussion, the lump-sum may be effectively viewed as either a bond ladder or a SPIA, and thus constitutes a fixed income component of the retirement portfolio. For example, suppose a 64-year-old employee has a lump-sum offer of $480,000, and has a 401(k) rollover of $680,000, which is invested by </w:t>
      </w:r>
      <w:r w:rsidR="008A3A1A">
        <w:t>her</w:t>
      </w:r>
      <w:r>
        <w:t xml:space="preserve"> in a moderate mix of 55% equities and 45%</w:t>
      </w:r>
      <w:r>
        <w:rPr>
          <w:spacing w:val="-1"/>
        </w:rPr>
        <w:t xml:space="preserve"> </w:t>
      </w:r>
      <w:r>
        <w:t>bonds.</w:t>
      </w:r>
      <w:r>
        <w:rPr>
          <w:spacing w:val="-3"/>
        </w:rPr>
        <w:t xml:space="preserve"> </w:t>
      </w:r>
      <w:r>
        <w:t>This</w:t>
      </w:r>
      <w:r>
        <w:rPr>
          <w:spacing w:val="-2"/>
        </w:rPr>
        <w:t xml:space="preserve"> </w:t>
      </w:r>
      <w:r>
        <w:t>person</w:t>
      </w:r>
      <w:r>
        <w:rPr>
          <w:spacing w:val="-3"/>
        </w:rPr>
        <w:t xml:space="preserve"> </w:t>
      </w:r>
      <w:r>
        <w:t>may</w:t>
      </w:r>
      <w:r>
        <w:rPr>
          <w:spacing w:val="-2"/>
        </w:rPr>
        <w:t xml:space="preserve"> </w:t>
      </w:r>
      <w:r>
        <w:t>consider</w:t>
      </w:r>
      <w:r>
        <w:rPr>
          <w:spacing w:val="-2"/>
        </w:rPr>
        <w:t xml:space="preserve"> </w:t>
      </w:r>
      <w:r>
        <w:t>h</w:t>
      </w:r>
      <w:r w:rsidR="008A3A1A">
        <w:t>er</w:t>
      </w:r>
      <w:r>
        <w:rPr>
          <w:spacing w:val="-2"/>
        </w:rPr>
        <w:t xml:space="preserve"> </w:t>
      </w:r>
      <w:r>
        <w:t>retirement</w:t>
      </w:r>
      <w:r>
        <w:rPr>
          <w:spacing w:val="-1"/>
        </w:rPr>
        <w:t xml:space="preserve"> </w:t>
      </w:r>
      <w:r>
        <w:t>portfolio</w:t>
      </w:r>
      <w:r>
        <w:rPr>
          <w:spacing w:val="-2"/>
        </w:rPr>
        <w:t xml:space="preserve"> </w:t>
      </w:r>
      <w:r>
        <w:t>has</w:t>
      </w:r>
      <w:r>
        <w:rPr>
          <w:spacing w:val="-1"/>
        </w:rPr>
        <w:t xml:space="preserve"> </w:t>
      </w:r>
      <w:r>
        <w:t>the</w:t>
      </w:r>
      <w:r>
        <w:rPr>
          <w:spacing w:val="-2"/>
        </w:rPr>
        <w:t xml:space="preserve"> </w:t>
      </w:r>
      <w:r>
        <w:t>risk</w:t>
      </w:r>
      <w:r>
        <w:rPr>
          <w:spacing w:val="-1"/>
        </w:rPr>
        <w:t xml:space="preserve"> </w:t>
      </w:r>
      <w:r>
        <w:t>level</w:t>
      </w:r>
      <w:r>
        <w:rPr>
          <w:spacing w:val="-4"/>
        </w:rPr>
        <w:t xml:space="preserve"> </w:t>
      </w:r>
      <w:r>
        <w:t>of</w:t>
      </w:r>
      <w:r>
        <w:rPr>
          <w:spacing w:val="-2"/>
        </w:rPr>
        <w:t xml:space="preserve"> </w:t>
      </w:r>
      <w:r>
        <w:t>a</w:t>
      </w:r>
      <w:r>
        <w:rPr>
          <w:spacing w:val="-2"/>
        </w:rPr>
        <w:t xml:space="preserve"> </w:t>
      </w:r>
      <w:r>
        <w:t>55/45</w:t>
      </w:r>
      <w:r>
        <w:rPr>
          <w:spacing w:val="-3"/>
        </w:rPr>
        <w:t xml:space="preserve"> </w:t>
      </w:r>
      <w:r>
        <w:t>portfolio,</w:t>
      </w:r>
      <w:r>
        <w:rPr>
          <w:spacing w:val="-3"/>
        </w:rPr>
        <w:t xml:space="preserve"> </w:t>
      </w:r>
      <w:proofErr w:type="gramStart"/>
      <w:r>
        <w:t>but in reality, the</w:t>
      </w:r>
      <w:proofErr w:type="gramEnd"/>
      <w:r>
        <w:t xml:space="preserve"> person’s portfolio, if they take the monthly pension, is closer to 32% equities and 68% fixed (because the lump-sum is in a bond equivalent, the total fixed portion is $786,000 of a total portfolio of $1,160,000 and $374,000 of the $1,160,000 is equity). If they adopt the previous allocation (which he may want to do), they change the risk</w:t>
      </w:r>
      <w:hyperlink w:anchor="_bookmark55" w:history="1">
        <w:r>
          <w:rPr>
            <w:position w:val="7"/>
            <w:sz w:val="12"/>
          </w:rPr>
          <w:t>56</w:t>
        </w:r>
      </w:hyperlink>
      <w:r>
        <w:rPr>
          <w:spacing w:val="22"/>
          <w:position w:val="7"/>
          <w:sz w:val="12"/>
        </w:rPr>
        <w:t xml:space="preserve"> </w:t>
      </w:r>
      <w:r>
        <w:t>of their overall</w:t>
      </w:r>
      <w:r>
        <w:rPr>
          <w:spacing w:val="-1"/>
        </w:rPr>
        <w:t xml:space="preserve"> </w:t>
      </w:r>
      <w:r>
        <w:t>retirement monies by 127 basis points or 1.27%.</w:t>
      </w:r>
    </w:p>
    <w:p w14:paraId="2D7BFA95" w14:textId="77777777" w:rsidR="003B6CE3" w:rsidRDefault="000F1916">
      <w:pPr>
        <w:pStyle w:val="BodyText"/>
        <w:spacing w:before="201" w:line="276" w:lineRule="auto"/>
        <w:ind w:left="119" w:right="731"/>
      </w:pPr>
      <w:bookmarkStart w:id="169" w:name="Balanced_Portfolios._The_pension_invests"/>
      <w:bookmarkEnd w:id="169"/>
      <w:r>
        <w:rPr>
          <w:i/>
        </w:rPr>
        <w:t xml:space="preserve">Balanced Portfolios. </w:t>
      </w:r>
      <w:r>
        <w:t>The pension invests its funds in a balanced portfolio. Pension funds have the benefit of a virtually infinite time horizon and as such can have a more aggressive asset allocation. This must be a consideration for eligible employees. Throughout history, overly conservative portfolios have failed to provide an inflation adjusted withdrawal</w:t>
      </w:r>
      <w:hyperlink w:anchor="_bookmark56" w:history="1">
        <w:r>
          <w:rPr>
            <w:position w:val="7"/>
            <w:sz w:val="12"/>
          </w:rPr>
          <w:t>57</w:t>
        </w:r>
      </w:hyperlink>
      <w:r>
        <w:t>.</w:t>
      </w:r>
      <w:r>
        <w:rPr>
          <w:spacing w:val="40"/>
        </w:rPr>
        <w:t xml:space="preserve"> </w:t>
      </w:r>
      <w:r>
        <w:t>An option for eligible employees is to take qualified monies</w:t>
      </w:r>
      <w:r>
        <w:rPr>
          <w:spacing w:val="-3"/>
        </w:rPr>
        <w:t xml:space="preserve"> </w:t>
      </w:r>
      <w:r>
        <w:t>(lump-sum</w:t>
      </w:r>
      <w:r>
        <w:rPr>
          <w:spacing w:val="-3"/>
        </w:rPr>
        <w:t xml:space="preserve"> </w:t>
      </w:r>
      <w:r>
        <w:t>and</w:t>
      </w:r>
      <w:r>
        <w:rPr>
          <w:spacing w:val="-2"/>
        </w:rPr>
        <w:t xml:space="preserve"> </w:t>
      </w:r>
      <w:r>
        <w:t>401(k))</w:t>
      </w:r>
      <w:r>
        <w:rPr>
          <w:spacing w:val="-5"/>
        </w:rPr>
        <w:t xml:space="preserve"> </w:t>
      </w:r>
      <w:r>
        <w:t>and</w:t>
      </w:r>
      <w:r>
        <w:rPr>
          <w:spacing w:val="-4"/>
        </w:rPr>
        <w:t xml:space="preserve"> </w:t>
      </w:r>
      <w:r>
        <w:t>invest</w:t>
      </w:r>
      <w:r>
        <w:rPr>
          <w:spacing w:val="-4"/>
        </w:rPr>
        <w:t xml:space="preserve"> </w:t>
      </w:r>
      <w:r>
        <w:t>those</w:t>
      </w:r>
      <w:r>
        <w:rPr>
          <w:spacing w:val="-3"/>
        </w:rPr>
        <w:t xml:space="preserve"> </w:t>
      </w:r>
      <w:r>
        <w:t>in</w:t>
      </w:r>
      <w:r>
        <w:rPr>
          <w:spacing w:val="-4"/>
        </w:rPr>
        <w:t xml:space="preserve"> </w:t>
      </w:r>
      <w:r>
        <w:t>a qualified</w:t>
      </w:r>
      <w:r>
        <w:rPr>
          <w:spacing w:val="-2"/>
        </w:rPr>
        <w:t xml:space="preserve"> </w:t>
      </w:r>
      <w:r>
        <w:t>portfolio</w:t>
      </w:r>
      <w:r>
        <w:rPr>
          <w:spacing w:val="-3"/>
        </w:rPr>
        <w:t xml:space="preserve"> </w:t>
      </w:r>
      <w:proofErr w:type="gramStart"/>
      <w:r>
        <w:t>similar</w:t>
      </w:r>
      <w:r>
        <w:rPr>
          <w:spacing w:val="-3"/>
        </w:rPr>
        <w:t xml:space="preserve"> </w:t>
      </w:r>
      <w:r>
        <w:t>to</w:t>
      </w:r>
      <w:proofErr w:type="gramEnd"/>
      <w:r>
        <w:rPr>
          <w:spacing w:val="-3"/>
        </w:rPr>
        <w:t xml:space="preserve"> </w:t>
      </w:r>
      <w:r>
        <w:t>an</w:t>
      </w:r>
      <w:r>
        <w:rPr>
          <w:spacing w:val="-4"/>
        </w:rPr>
        <w:t xml:space="preserve"> </w:t>
      </w:r>
      <w:r>
        <w:t>institutional</w:t>
      </w:r>
      <w:r>
        <w:rPr>
          <w:spacing w:val="-5"/>
        </w:rPr>
        <w:t xml:space="preserve"> </w:t>
      </w:r>
      <w:r>
        <w:t>portfolio. This may mean a more aggressive allocation than the person may have had in their 401(k) alone.</w:t>
      </w:r>
    </w:p>
    <w:p w14:paraId="0848F422" w14:textId="483EA7B2" w:rsidR="003B6CE3" w:rsidRDefault="000F1916">
      <w:pPr>
        <w:pStyle w:val="BodyText"/>
        <w:spacing w:before="198" w:line="276" w:lineRule="auto"/>
        <w:ind w:left="119" w:right="661"/>
      </w:pPr>
      <w:bookmarkStart w:id="170" w:name="Loads_and_Fees._Of_course,_virtually_all"/>
      <w:bookmarkEnd w:id="170"/>
      <w:r>
        <w:rPr>
          <w:b/>
        </w:rPr>
        <w:t>Loads and Fees</w:t>
      </w:r>
      <w:r>
        <w:rPr>
          <w:i/>
        </w:rPr>
        <w:t xml:space="preserve">. </w:t>
      </w:r>
      <w:r>
        <w:t>Of course, virtually all pension employees will</w:t>
      </w:r>
      <w:r>
        <w:rPr>
          <w:spacing w:val="-1"/>
        </w:rPr>
        <w:t xml:space="preserve"> </w:t>
      </w:r>
      <w:r>
        <w:t>be inundated with offers of</w:t>
      </w:r>
      <w:r>
        <w:rPr>
          <w:spacing w:val="-1"/>
        </w:rPr>
        <w:t xml:space="preserve"> </w:t>
      </w:r>
      <w:r>
        <w:t>counseling, help</w:t>
      </w:r>
      <w:r>
        <w:rPr>
          <w:spacing w:val="-3"/>
        </w:rPr>
        <w:t xml:space="preserve"> </w:t>
      </w:r>
      <w:r>
        <w:t>and</w:t>
      </w:r>
      <w:r>
        <w:rPr>
          <w:spacing w:val="-3"/>
        </w:rPr>
        <w:t xml:space="preserve"> </w:t>
      </w:r>
      <w:r>
        <w:t>solutions</w:t>
      </w:r>
      <w:r>
        <w:rPr>
          <w:spacing w:val="-2"/>
        </w:rPr>
        <w:t xml:space="preserve"> </w:t>
      </w:r>
      <w:r>
        <w:t>for</w:t>
      </w:r>
      <w:r>
        <w:rPr>
          <w:spacing w:val="-2"/>
        </w:rPr>
        <w:t xml:space="preserve"> </w:t>
      </w:r>
      <w:r>
        <w:t>their lump-sum</w:t>
      </w:r>
      <w:r>
        <w:rPr>
          <w:spacing w:val="-2"/>
        </w:rPr>
        <w:t xml:space="preserve"> </w:t>
      </w:r>
      <w:r>
        <w:t>decision.</w:t>
      </w:r>
      <w:r>
        <w:rPr>
          <w:spacing w:val="-3"/>
        </w:rPr>
        <w:t xml:space="preserve"> </w:t>
      </w:r>
      <w:r>
        <w:t>An</w:t>
      </w:r>
      <w:r>
        <w:rPr>
          <w:spacing w:val="-1"/>
        </w:rPr>
        <w:t xml:space="preserve"> </w:t>
      </w:r>
      <w:r>
        <w:t>important</w:t>
      </w:r>
      <w:r>
        <w:rPr>
          <w:spacing w:val="-3"/>
        </w:rPr>
        <w:t xml:space="preserve"> </w:t>
      </w:r>
      <w:r>
        <w:t>consideration</w:t>
      </w:r>
      <w:r>
        <w:rPr>
          <w:spacing w:val="-1"/>
        </w:rPr>
        <w:t xml:space="preserve"> </w:t>
      </w:r>
      <w:r>
        <w:t>in</w:t>
      </w:r>
      <w:r>
        <w:rPr>
          <w:spacing w:val="-1"/>
        </w:rPr>
        <w:t xml:space="preserve"> </w:t>
      </w:r>
      <w:r>
        <w:t>determining</w:t>
      </w:r>
      <w:r>
        <w:rPr>
          <w:spacing w:val="-2"/>
        </w:rPr>
        <w:t xml:space="preserve"> </w:t>
      </w:r>
      <w:r>
        <w:t>the</w:t>
      </w:r>
      <w:r>
        <w:rPr>
          <w:spacing w:val="-2"/>
        </w:rPr>
        <w:t xml:space="preserve"> </w:t>
      </w:r>
      <w:r>
        <w:t>course</w:t>
      </w:r>
      <w:r>
        <w:rPr>
          <w:spacing w:val="-2"/>
        </w:rPr>
        <w:t xml:space="preserve"> </w:t>
      </w:r>
      <w:r>
        <w:t>of action should include assessing the loads and fees of financial products being offered, as well as ‘product</w:t>
      </w:r>
      <w:r>
        <w:rPr>
          <w:spacing w:val="-2"/>
        </w:rPr>
        <w:t xml:space="preserve"> </w:t>
      </w:r>
      <w:r>
        <w:t>biases’</w:t>
      </w:r>
      <w:r>
        <w:rPr>
          <w:spacing w:val="-4"/>
        </w:rPr>
        <w:t xml:space="preserve"> </w:t>
      </w:r>
      <w:r>
        <w:t>by</w:t>
      </w:r>
      <w:r>
        <w:rPr>
          <w:spacing w:val="-3"/>
        </w:rPr>
        <w:t xml:space="preserve"> </w:t>
      </w:r>
      <w:r>
        <w:t>advisors</w:t>
      </w:r>
      <w:r>
        <w:rPr>
          <w:spacing w:val="-3"/>
        </w:rPr>
        <w:t xml:space="preserve"> </w:t>
      </w:r>
      <w:r>
        <w:t>and</w:t>
      </w:r>
      <w:r>
        <w:rPr>
          <w:spacing w:val="-4"/>
        </w:rPr>
        <w:t xml:space="preserve"> </w:t>
      </w:r>
      <w:r>
        <w:t>salespersons.</w:t>
      </w:r>
      <w:r>
        <w:rPr>
          <w:spacing w:val="-4"/>
        </w:rPr>
        <w:t xml:space="preserve"> </w:t>
      </w:r>
      <w:r>
        <w:t>Replacing</w:t>
      </w:r>
      <w:r>
        <w:rPr>
          <w:spacing w:val="-3"/>
        </w:rPr>
        <w:t xml:space="preserve"> </w:t>
      </w:r>
      <w:r>
        <w:t>the</w:t>
      </w:r>
      <w:r>
        <w:rPr>
          <w:spacing w:val="-3"/>
        </w:rPr>
        <w:t xml:space="preserve"> </w:t>
      </w:r>
      <w:r>
        <w:t>monthly pension</w:t>
      </w:r>
      <w:r>
        <w:rPr>
          <w:spacing w:val="-4"/>
        </w:rPr>
        <w:t xml:space="preserve"> </w:t>
      </w:r>
      <w:r>
        <w:t>with</w:t>
      </w:r>
      <w:r>
        <w:rPr>
          <w:spacing w:val="-4"/>
        </w:rPr>
        <w:t xml:space="preserve"> </w:t>
      </w:r>
      <w:r>
        <w:t>a</w:t>
      </w:r>
      <w:r>
        <w:rPr>
          <w:spacing w:val="-3"/>
        </w:rPr>
        <w:t xml:space="preserve"> </w:t>
      </w:r>
      <w:r>
        <w:t>SPIA</w:t>
      </w:r>
      <w:r>
        <w:rPr>
          <w:spacing w:val="-3"/>
        </w:rPr>
        <w:t xml:space="preserve"> </w:t>
      </w:r>
      <w:r>
        <w:t>with</w:t>
      </w:r>
      <w:r>
        <w:rPr>
          <w:spacing w:val="-4"/>
        </w:rPr>
        <w:t xml:space="preserve"> </w:t>
      </w:r>
      <w:r>
        <w:t>a lower monthly payment</w:t>
      </w:r>
      <w:r>
        <w:rPr>
          <w:spacing w:val="-4"/>
        </w:rPr>
        <w:t xml:space="preserve"> </w:t>
      </w:r>
      <w:r>
        <w:t>or</w:t>
      </w:r>
      <w:r>
        <w:rPr>
          <w:spacing w:val="-3"/>
        </w:rPr>
        <w:t xml:space="preserve"> </w:t>
      </w:r>
      <w:r>
        <w:t>being</w:t>
      </w:r>
      <w:r>
        <w:rPr>
          <w:spacing w:val="-1"/>
        </w:rPr>
        <w:t xml:space="preserve"> </w:t>
      </w:r>
      <w:r>
        <w:t>promised</w:t>
      </w:r>
      <w:r>
        <w:rPr>
          <w:spacing w:val="-4"/>
        </w:rPr>
        <w:t xml:space="preserve"> </w:t>
      </w:r>
      <w:r>
        <w:t>‘guaranteed’</w:t>
      </w:r>
      <w:r>
        <w:rPr>
          <w:spacing w:val="-4"/>
        </w:rPr>
        <w:t xml:space="preserve"> </w:t>
      </w:r>
      <w:r>
        <w:t>rates</w:t>
      </w:r>
      <w:r>
        <w:rPr>
          <w:spacing w:val="-3"/>
        </w:rPr>
        <w:t xml:space="preserve"> </w:t>
      </w:r>
      <w:r>
        <w:t>on</w:t>
      </w:r>
      <w:r>
        <w:rPr>
          <w:spacing w:val="-4"/>
        </w:rPr>
        <w:t xml:space="preserve"> </w:t>
      </w:r>
      <w:r>
        <w:t>real</w:t>
      </w:r>
      <w:r>
        <w:rPr>
          <w:spacing w:val="-5"/>
        </w:rPr>
        <w:t xml:space="preserve"> </w:t>
      </w:r>
      <w:r>
        <w:t>estate</w:t>
      </w:r>
      <w:r>
        <w:rPr>
          <w:spacing w:val="-3"/>
        </w:rPr>
        <w:t xml:space="preserve"> </w:t>
      </w:r>
      <w:r>
        <w:t>investment</w:t>
      </w:r>
      <w:r>
        <w:rPr>
          <w:spacing w:val="-4"/>
        </w:rPr>
        <w:t xml:space="preserve"> </w:t>
      </w:r>
      <w:r>
        <w:t>trusts</w:t>
      </w:r>
      <w:r>
        <w:rPr>
          <w:spacing w:val="-3"/>
        </w:rPr>
        <w:t xml:space="preserve"> </w:t>
      </w:r>
      <w:r>
        <w:t>(REITs)</w:t>
      </w:r>
      <w:r>
        <w:rPr>
          <w:spacing w:val="-2"/>
        </w:rPr>
        <w:t xml:space="preserve"> </w:t>
      </w:r>
      <w:r>
        <w:t>of</w:t>
      </w:r>
      <w:r>
        <w:rPr>
          <w:spacing w:val="-3"/>
        </w:rPr>
        <w:t xml:space="preserve"> </w:t>
      </w:r>
      <w:r>
        <w:t xml:space="preserve">8-9% should </w:t>
      </w:r>
      <w:r w:rsidR="004F5A69">
        <w:t xml:space="preserve">inspire </w:t>
      </w:r>
      <w:r>
        <w:t>most rational person</w:t>
      </w:r>
      <w:r w:rsidR="00232628">
        <w:t>s</w:t>
      </w:r>
      <w:r>
        <w:t xml:space="preserve"> </w:t>
      </w:r>
      <w:r w:rsidR="004F5A69">
        <w:t xml:space="preserve">to </w:t>
      </w:r>
      <w:r>
        <w:t>go out and seek second or third opinions.</w:t>
      </w:r>
    </w:p>
    <w:p w14:paraId="71CA7332" w14:textId="77777777" w:rsidR="003B6CE3" w:rsidRDefault="000F1916">
      <w:pPr>
        <w:pStyle w:val="BodyText"/>
        <w:spacing w:before="200" w:line="276" w:lineRule="auto"/>
        <w:ind w:left="119" w:right="661"/>
      </w:pPr>
      <w:bookmarkStart w:id="171" w:name="Types_of_Loads_and_Fees._There_is_a_plet"/>
      <w:bookmarkEnd w:id="171"/>
      <w:r>
        <w:rPr>
          <w:i/>
        </w:rPr>
        <w:t>Types of Loads and Fees</w:t>
      </w:r>
      <w:r>
        <w:t>. There is a plethora of costs associated with financial products, and retirees should</w:t>
      </w:r>
      <w:r>
        <w:rPr>
          <w:spacing w:val="-3"/>
        </w:rPr>
        <w:t xml:space="preserve"> </w:t>
      </w:r>
      <w:r>
        <w:t>recognize</w:t>
      </w:r>
      <w:r>
        <w:rPr>
          <w:spacing w:val="-2"/>
        </w:rPr>
        <w:t xml:space="preserve"> </w:t>
      </w:r>
      <w:r>
        <w:t>that</w:t>
      </w:r>
      <w:r>
        <w:rPr>
          <w:spacing w:val="-3"/>
        </w:rPr>
        <w:t xml:space="preserve"> </w:t>
      </w:r>
      <w:r>
        <w:t>all</w:t>
      </w:r>
      <w:r>
        <w:rPr>
          <w:spacing w:val="-2"/>
        </w:rPr>
        <w:t xml:space="preserve"> </w:t>
      </w:r>
      <w:r>
        <w:t>fees</w:t>
      </w:r>
      <w:r>
        <w:rPr>
          <w:spacing w:val="-2"/>
        </w:rPr>
        <w:t xml:space="preserve"> </w:t>
      </w:r>
      <w:r>
        <w:t>and</w:t>
      </w:r>
      <w:r>
        <w:rPr>
          <w:spacing w:val="-3"/>
        </w:rPr>
        <w:t xml:space="preserve"> </w:t>
      </w:r>
      <w:r>
        <w:t>loads</w:t>
      </w:r>
      <w:r>
        <w:rPr>
          <w:spacing w:val="-2"/>
        </w:rPr>
        <w:t xml:space="preserve"> </w:t>
      </w:r>
      <w:r>
        <w:t>are</w:t>
      </w:r>
      <w:r>
        <w:rPr>
          <w:spacing w:val="-2"/>
        </w:rPr>
        <w:t xml:space="preserve"> </w:t>
      </w:r>
      <w:r>
        <w:t>paid</w:t>
      </w:r>
      <w:r>
        <w:rPr>
          <w:spacing w:val="-1"/>
        </w:rPr>
        <w:t xml:space="preserve"> </w:t>
      </w:r>
      <w:r>
        <w:t>by</w:t>
      </w:r>
      <w:r>
        <w:rPr>
          <w:spacing w:val="-2"/>
        </w:rPr>
        <w:t xml:space="preserve"> </w:t>
      </w:r>
      <w:r>
        <w:t>the</w:t>
      </w:r>
      <w:r>
        <w:rPr>
          <w:spacing w:val="-2"/>
        </w:rPr>
        <w:t xml:space="preserve"> </w:t>
      </w:r>
      <w:r>
        <w:t>investor,</w:t>
      </w:r>
      <w:r>
        <w:rPr>
          <w:spacing w:val="-3"/>
        </w:rPr>
        <w:t xml:space="preserve"> </w:t>
      </w:r>
      <w:r>
        <w:t>despite</w:t>
      </w:r>
      <w:r>
        <w:rPr>
          <w:spacing w:val="-2"/>
        </w:rPr>
        <w:t xml:space="preserve"> </w:t>
      </w:r>
      <w:r>
        <w:t>any</w:t>
      </w:r>
      <w:r>
        <w:rPr>
          <w:spacing w:val="-2"/>
        </w:rPr>
        <w:t xml:space="preserve"> </w:t>
      </w:r>
      <w:r>
        <w:t>indications</w:t>
      </w:r>
      <w:r>
        <w:rPr>
          <w:spacing w:val="-2"/>
        </w:rPr>
        <w:t xml:space="preserve"> </w:t>
      </w:r>
      <w:r>
        <w:t>to</w:t>
      </w:r>
      <w:r>
        <w:rPr>
          <w:spacing w:val="-2"/>
        </w:rPr>
        <w:t xml:space="preserve"> </w:t>
      </w:r>
      <w:r>
        <w:t>the</w:t>
      </w:r>
      <w:r>
        <w:rPr>
          <w:spacing w:val="-2"/>
        </w:rPr>
        <w:t xml:space="preserve"> </w:t>
      </w:r>
      <w:r>
        <w:t xml:space="preserve">contrary. These fees and loads will diminish returns. If a mutual fund has a 5% front-end load, the investor starts with $0.95 on the dollar and </w:t>
      </w:r>
      <w:proofErr w:type="gramStart"/>
      <w:r>
        <w:t>has to</w:t>
      </w:r>
      <w:proofErr w:type="gramEnd"/>
      <w:r>
        <w:t xml:space="preserve"> make 5.26% just to break even. If an investment has a surrender charge,</w:t>
      </w:r>
      <w:r>
        <w:rPr>
          <w:spacing w:val="-3"/>
        </w:rPr>
        <w:t xml:space="preserve"> </w:t>
      </w:r>
      <w:r>
        <w:t>the</w:t>
      </w:r>
      <w:r>
        <w:rPr>
          <w:spacing w:val="-2"/>
        </w:rPr>
        <w:t xml:space="preserve"> </w:t>
      </w:r>
      <w:r>
        <w:t>investor</w:t>
      </w:r>
      <w:r>
        <w:rPr>
          <w:spacing w:val="-2"/>
        </w:rPr>
        <w:t xml:space="preserve"> </w:t>
      </w:r>
      <w:r>
        <w:t>is</w:t>
      </w:r>
      <w:r>
        <w:rPr>
          <w:spacing w:val="-2"/>
        </w:rPr>
        <w:t xml:space="preserve"> </w:t>
      </w:r>
      <w:r>
        <w:t>stuck</w:t>
      </w:r>
      <w:r>
        <w:rPr>
          <w:spacing w:val="-3"/>
        </w:rPr>
        <w:t xml:space="preserve"> </w:t>
      </w:r>
      <w:r>
        <w:t>if</w:t>
      </w:r>
      <w:r>
        <w:rPr>
          <w:spacing w:val="-2"/>
        </w:rPr>
        <w:t xml:space="preserve"> </w:t>
      </w:r>
      <w:r>
        <w:t>they</w:t>
      </w:r>
      <w:r>
        <w:rPr>
          <w:spacing w:val="-2"/>
        </w:rPr>
        <w:t xml:space="preserve"> </w:t>
      </w:r>
      <w:r>
        <w:t>don’t</w:t>
      </w:r>
      <w:r>
        <w:rPr>
          <w:spacing w:val="-1"/>
        </w:rPr>
        <w:t xml:space="preserve"> </w:t>
      </w:r>
      <w:r>
        <w:t>like</w:t>
      </w:r>
      <w:r>
        <w:rPr>
          <w:spacing w:val="-2"/>
        </w:rPr>
        <w:t xml:space="preserve"> </w:t>
      </w:r>
      <w:r>
        <w:t>or</w:t>
      </w:r>
      <w:r>
        <w:rPr>
          <w:spacing w:val="-2"/>
        </w:rPr>
        <w:t xml:space="preserve"> </w:t>
      </w:r>
      <w:r>
        <w:t>don’t need</w:t>
      </w:r>
      <w:r>
        <w:rPr>
          <w:spacing w:val="-3"/>
        </w:rPr>
        <w:t xml:space="preserve"> </w:t>
      </w:r>
      <w:r>
        <w:t>the</w:t>
      </w:r>
      <w:r>
        <w:rPr>
          <w:spacing w:val="-2"/>
        </w:rPr>
        <w:t xml:space="preserve"> </w:t>
      </w:r>
      <w:r>
        <w:t>investment</w:t>
      </w:r>
      <w:r>
        <w:rPr>
          <w:spacing w:val="-3"/>
        </w:rPr>
        <w:t xml:space="preserve"> </w:t>
      </w:r>
      <w:r>
        <w:t>and</w:t>
      </w:r>
      <w:r>
        <w:rPr>
          <w:spacing w:val="-3"/>
        </w:rPr>
        <w:t xml:space="preserve"> </w:t>
      </w:r>
      <w:r>
        <w:t>must</w:t>
      </w:r>
      <w:r>
        <w:rPr>
          <w:spacing w:val="-3"/>
        </w:rPr>
        <w:t xml:space="preserve"> </w:t>
      </w:r>
      <w:r>
        <w:t>‘pay</w:t>
      </w:r>
      <w:r>
        <w:rPr>
          <w:spacing w:val="-2"/>
        </w:rPr>
        <w:t xml:space="preserve"> </w:t>
      </w:r>
      <w:r>
        <w:t>to</w:t>
      </w:r>
      <w:r>
        <w:rPr>
          <w:spacing w:val="-2"/>
        </w:rPr>
        <w:t xml:space="preserve"> </w:t>
      </w:r>
      <w:r>
        <w:t>leave’.</w:t>
      </w:r>
      <w:r>
        <w:rPr>
          <w:spacing w:val="-3"/>
        </w:rPr>
        <w:t xml:space="preserve"> </w:t>
      </w:r>
      <w:r>
        <w:t>Here is a synopsis of some of the various types of loads and fees:</w:t>
      </w:r>
    </w:p>
    <w:p w14:paraId="7EB243DD" w14:textId="77777777" w:rsidR="003B6CE3" w:rsidRDefault="000F1916">
      <w:pPr>
        <w:pStyle w:val="ListParagraph"/>
        <w:numPr>
          <w:ilvl w:val="0"/>
          <w:numId w:val="4"/>
        </w:numPr>
        <w:tabs>
          <w:tab w:val="left" w:pos="839"/>
          <w:tab w:val="left" w:pos="840"/>
        </w:tabs>
        <w:spacing w:before="201" w:line="273" w:lineRule="auto"/>
        <w:ind w:right="852"/>
        <w:rPr>
          <w:sz w:val="20"/>
        </w:rPr>
      </w:pPr>
      <w:bookmarkStart w:id="172" w:name="_Front_loads_or_commissions._In_mutual_"/>
      <w:bookmarkEnd w:id="172"/>
      <w:r>
        <w:rPr>
          <w:i/>
          <w:sz w:val="20"/>
        </w:rPr>
        <w:t>Front</w:t>
      </w:r>
      <w:r>
        <w:rPr>
          <w:i/>
          <w:spacing w:val="-2"/>
          <w:sz w:val="20"/>
        </w:rPr>
        <w:t xml:space="preserve"> </w:t>
      </w:r>
      <w:r>
        <w:rPr>
          <w:i/>
          <w:sz w:val="20"/>
        </w:rPr>
        <w:t>loads</w:t>
      </w:r>
      <w:r>
        <w:rPr>
          <w:i/>
          <w:spacing w:val="-2"/>
          <w:sz w:val="20"/>
        </w:rPr>
        <w:t xml:space="preserve"> </w:t>
      </w:r>
      <w:r>
        <w:rPr>
          <w:i/>
          <w:sz w:val="20"/>
        </w:rPr>
        <w:t>or</w:t>
      </w:r>
      <w:r>
        <w:rPr>
          <w:i/>
          <w:spacing w:val="-1"/>
          <w:sz w:val="20"/>
        </w:rPr>
        <w:t xml:space="preserve"> </w:t>
      </w:r>
      <w:r>
        <w:rPr>
          <w:i/>
          <w:sz w:val="20"/>
        </w:rPr>
        <w:t>commissions.</w:t>
      </w:r>
      <w:r>
        <w:rPr>
          <w:i/>
          <w:spacing w:val="-1"/>
          <w:sz w:val="20"/>
        </w:rPr>
        <w:t xml:space="preserve"> </w:t>
      </w:r>
      <w:r>
        <w:rPr>
          <w:sz w:val="20"/>
        </w:rPr>
        <w:t>In mutual</w:t>
      </w:r>
      <w:r>
        <w:rPr>
          <w:spacing w:val="-3"/>
          <w:sz w:val="20"/>
        </w:rPr>
        <w:t xml:space="preserve"> </w:t>
      </w:r>
      <w:r>
        <w:rPr>
          <w:sz w:val="20"/>
        </w:rPr>
        <w:t>funds,</w:t>
      </w:r>
      <w:r>
        <w:rPr>
          <w:spacing w:val="-2"/>
          <w:sz w:val="20"/>
        </w:rPr>
        <w:t xml:space="preserve"> </w:t>
      </w:r>
      <w:r>
        <w:rPr>
          <w:sz w:val="20"/>
        </w:rPr>
        <w:t>these</w:t>
      </w:r>
      <w:r>
        <w:rPr>
          <w:spacing w:val="-1"/>
          <w:sz w:val="20"/>
        </w:rPr>
        <w:t xml:space="preserve"> </w:t>
      </w:r>
      <w:r>
        <w:rPr>
          <w:sz w:val="20"/>
        </w:rPr>
        <w:t>would be</w:t>
      </w:r>
      <w:r>
        <w:rPr>
          <w:spacing w:val="-1"/>
          <w:sz w:val="20"/>
        </w:rPr>
        <w:t xml:space="preserve"> </w:t>
      </w:r>
      <w:r>
        <w:rPr>
          <w:sz w:val="20"/>
        </w:rPr>
        <w:t>called ‘A’</w:t>
      </w:r>
      <w:r>
        <w:rPr>
          <w:spacing w:val="-2"/>
          <w:sz w:val="20"/>
        </w:rPr>
        <w:t xml:space="preserve"> </w:t>
      </w:r>
      <w:r>
        <w:rPr>
          <w:sz w:val="20"/>
        </w:rPr>
        <w:t>shares</w:t>
      </w:r>
      <w:r>
        <w:rPr>
          <w:spacing w:val="-1"/>
          <w:sz w:val="20"/>
        </w:rPr>
        <w:t xml:space="preserve"> </w:t>
      </w:r>
      <w:r>
        <w:rPr>
          <w:sz w:val="20"/>
        </w:rPr>
        <w:t>and</w:t>
      </w:r>
      <w:r>
        <w:rPr>
          <w:spacing w:val="-2"/>
          <w:sz w:val="20"/>
        </w:rPr>
        <w:t xml:space="preserve"> </w:t>
      </w:r>
      <w:r>
        <w:rPr>
          <w:sz w:val="20"/>
        </w:rPr>
        <w:t>represent</w:t>
      </w:r>
      <w:r>
        <w:rPr>
          <w:spacing w:val="-2"/>
          <w:sz w:val="20"/>
        </w:rPr>
        <w:t xml:space="preserve"> </w:t>
      </w:r>
      <w:r>
        <w:rPr>
          <w:sz w:val="20"/>
        </w:rPr>
        <w:t>a sales</w:t>
      </w:r>
      <w:r>
        <w:rPr>
          <w:spacing w:val="-3"/>
          <w:sz w:val="20"/>
        </w:rPr>
        <w:t xml:space="preserve"> </w:t>
      </w:r>
      <w:r>
        <w:rPr>
          <w:sz w:val="20"/>
        </w:rPr>
        <w:t>commission</w:t>
      </w:r>
      <w:r>
        <w:rPr>
          <w:spacing w:val="-4"/>
          <w:sz w:val="20"/>
        </w:rPr>
        <w:t xml:space="preserve"> </w:t>
      </w:r>
      <w:r>
        <w:rPr>
          <w:sz w:val="20"/>
        </w:rPr>
        <w:t>paid</w:t>
      </w:r>
      <w:r>
        <w:rPr>
          <w:spacing w:val="-2"/>
          <w:sz w:val="20"/>
        </w:rPr>
        <w:t xml:space="preserve"> </w:t>
      </w:r>
      <w:r>
        <w:rPr>
          <w:sz w:val="20"/>
        </w:rPr>
        <w:t>upon</w:t>
      </w:r>
      <w:r>
        <w:rPr>
          <w:spacing w:val="-4"/>
          <w:sz w:val="20"/>
        </w:rPr>
        <w:t xml:space="preserve"> </w:t>
      </w:r>
      <w:r>
        <w:rPr>
          <w:sz w:val="20"/>
        </w:rPr>
        <w:t>purchase.</w:t>
      </w:r>
      <w:r>
        <w:rPr>
          <w:spacing w:val="-4"/>
          <w:sz w:val="20"/>
        </w:rPr>
        <w:t xml:space="preserve"> </w:t>
      </w:r>
      <w:r>
        <w:rPr>
          <w:sz w:val="20"/>
        </w:rPr>
        <w:t>Front</w:t>
      </w:r>
      <w:r>
        <w:rPr>
          <w:spacing w:val="-4"/>
          <w:sz w:val="20"/>
        </w:rPr>
        <w:t xml:space="preserve"> </w:t>
      </w:r>
      <w:r>
        <w:rPr>
          <w:sz w:val="20"/>
        </w:rPr>
        <w:t>loads</w:t>
      </w:r>
      <w:r>
        <w:rPr>
          <w:spacing w:val="-3"/>
          <w:sz w:val="20"/>
        </w:rPr>
        <w:t xml:space="preserve"> </w:t>
      </w:r>
      <w:r>
        <w:rPr>
          <w:sz w:val="20"/>
        </w:rPr>
        <w:t>on</w:t>
      </w:r>
      <w:r>
        <w:rPr>
          <w:spacing w:val="-2"/>
          <w:sz w:val="20"/>
        </w:rPr>
        <w:t xml:space="preserve"> </w:t>
      </w:r>
      <w:r>
        <w:rPr>
          <w:sz w:val="20"/>
        </w:rPr>
        <w:t>mutual</w:t>
      </w:r>
      <w:r>
        <w:rPr>
          <w:spacing w:val="-5"/>
          <w:sz w:val="20"/>
        </w:rPr>
        <w:t xml:space="preserve"> </w:t>
      </w:r>
      <w:r>
        <w:rPr>
          <w:sz w:val="20"/>
        </w:rPr>
        <w:t>funds</w:t>
      </w:r>
      <w:r>
        <w:rPr>
          <w:spacing w:val="-3"/>
          <w:sz w:val="20"/>
        </w:rPr>
        <w:t xml:space="preserve"> </w:t>
      </w:r>
      <w:r>
        <w:rPr>
          <w:sz w:val="20"/>
        </w:rPr>
        <w:t>can</w:t>
      </w:r>
      <w:r>
        <w:rPr>
          <w:spacing w:val="-4"/>
          <w:sz w:val="20"/>
        </w:rPr>
        <w:t xml:space="preserve"> </w:t>
      </w:r>
      <w:r>
        <w:rPr>
          <w:sz w:val="20"/>
        </w:rPr>
        <w:t>range</w:t>
      </w:r>
      <w:r>
        <w:rPr>
          <w:spacing w:val="-3"/>
          <w:sz w:val="20"/>
        </w:rPr>
        <w:t xml:space="preserve"> </w:t>
      </w:r>
      <w:r>
        <w:rPr>
          <w:sz w:val="20"/>
        </w:rPr>
        <w:t>to</w:t>
      </w:r>
      <w:r>
        <w:rPr>
          <w:spacing w:val="-1"/>
          <w:sz w:val="20"/>
        </w:rPr>
        <w:t xml:space="preserve"> </w:t>
      </w:r>
      <w:r>
        <w:rPr>
          <w:sz w:val="20"/>
        </w:rPr>
        <w:t>about</w:t>
      </w:r>
      <w:r>
        <w:rPr>
          <w:spacing w:val="-4"/>
          <w:sz w:val="20"/>
        </w:rPr>
        <w:t xml:space="preserve"> </w:t>
      </w:r>
      <w:r>
        <w:rPr>
          <w:sz w:val="20"/>
        </w:rPr>
        <w:t>8%.</w:t>
      </w:r>
      <w:r>
        <w:rPr>
          <w:spacing w:val="-3"/>
          <w:sz w:val="20"/>
        </w:rPr>
        <w:t xml:space="preserve"> </w:t>
      </w:r>
      <w:r>
        <w:rPr>
          <w:sz w:val="20"/>
        </w:rPr>
        <w:t>In mutual fund ‘families’, the loads are only applied once on intra-family transfers</w:t>
      </w:r>
      <w:hyperlink w:anchor="_bookmark57" w:history="1">
        <w:r>
          <w:rPr>
            <w:position w:val="7"/>
            <w:sz w:val="12"/>
          </w:rPr>
          <w:t>58</w:t>
        </w:r>
      </w:hyperlink>
      <w:r>
        <w:rPr>
          <w:sz w:val="20"/>
        </w:rPr>
        <w:t>. On limited partnerships, the load is typically buried in the prospectus, but can be up to 8%.</w:t>
      </w:r>
    </w:p>
    <w:p w14:paraId="17E27B7C" w14:textId="77777777" w:rsidR="003B6CE3" w:rsidRDefault="000F1916">
      <w:pPr>
        <w:pStyle w:val="ListParagraph"/>
        <w:numPr>
          <w:ilvl w:val="0"/>
          <w:numId w:val="4"/>
        </w:numPr>
        <w:tabs>
          <w:tab w:val="left" w:pos="839"/>
          <w:tab w:val="left" w:pos="840"/>
        </w:tabs>
        <w:spacing w:before="206" w:line="276" w:lineRule="auto"/>
        <w:ind w:right="667"/>
        <w:rPr>
          <w:sz w:val="20"/>
        </w:rPr>
      </w:pPr>
      <w:bookmarkStart w:id="173" w:name="_Back_loads_or_surrender_charges._In_mu"/>
      <w:bookmarkEnd w:id="173"/>
      <w:r>
        <w:rPr>
          <w:i/>
          <w:sz w:val="20"/>
        </w:rPr>
        <w:t>Back loads or surrender charges</w:t>
      </w:r>
      <w:r>
        <w:rPr>
          <w:sz w:val="20"/>
        </w:rPr>
        <w:t>. In mutual funds, these are typically called ‘B’ shares, and in annuities, are called surrender charges. The surrender charges are typically applied on a graded basis,</w:t>
      </w:r>
      <w:r>
        <w:rPr>
          <w:spacing w:val="-3"/>
          <w:sz w:val="20"/>
        </w:rPr>
        <w:t xml:space="preserve"> </w:t>
      </w:r>
      <w:r>
        <w:rPr>
          <w:sz w:val="20"/>
        </w:rPr>
        <w:t>so</w:t>
      </w:r>
      <w:r>
        <w:rPr>
          <w:spacing w:val="-2"/>
          <w:sz w:val="20"/>
        </w:rPr>
        <w:t xml:space="preserve"> </w:t>
      </w:r>
      <w:r>
        <w:rPr>
          <w:sz w:val="20"/>
        </w:rPr>
        <w:t>the</w:t>
      </w:r>
      <w:r>
        <w:rPr>
          <w:spacing w:val="-2"/>
          <w:sz w:val="20"/>
        </w:rPr>
        <w:t xml:space="preserve"> </w:t>
      </w:r>
      <w:r>
        <w:rPr>
          <w:sz w:val="20"/>
        </w:rPr>
        <w:t>surrender</w:t>
      </w:r>
      <w:r>
        <w:rPr>
          <w:spacing w:val="-2"/>
          <w:sz w:val="20"/>
        </w:rPr>
        <w:t xml:space="preserve"> </w:t>
      </w:r>
      <w:r>
        <w:rPr>
          <w:sz w:val="20"/>
        </w:rPr>
        <w:t>charges</w:t>
      </w:r>
      <w:r>
        <w:rPr>
          <w:spacing w:val="-2"/>
          <w:sz w:val="20"/>
        </w:rPr>
        <w:t xml:space="preserve"> </w:t>
      </w:r>
      <w:r>
        <w:rPr>
          <w:sz w:val="20"/>
        </w:rPr>
        <w:t>proportionally</w:t>
      </w:r>
      <w:r>
        <w:rPr>
          <w:spacing w:val="-2"/>
          <w:sz w:val="20"/>
        </w:rPr>
        <w:t xml:space="preserve"> </w:t>
      </w:r>
      <w:r>
        <w:rPr>
          <w:sz w:val="20"/>
        </w:rPr>
        <w:t>decline as</w:t>
      </w:r>
      <w:r>
        <w:rPr>
          <w:spacing w:val="-2"/>
          <w:sz w:val="20"/>
        </w:rPr>
        <w:t xml:space="preserve"> </w:t>
      </w:r>
      <w:r>
        <w:rPr>
          <w:sz w:val="20"/>
        </w:rPr>
        <w:t>time</w:t>
      </w:r>
      <w:r>
        <w:rPr>
          <w:spacing w:val="-2"/>
          <w:sz w:val="20"/>
        </w:rPr>
        <w:t xml:space="preserve"> </w:t>
      </w:r>
      <w:r>
        <w:rPr>
          <w:sz w:val="20"/>
        </w:rPr>
        <w:t>goes</w:t>
      </w:r>
      <w:r>
        <w:rPr>
          <w:spacing w:val="-2"/>
          <w:sz w:val="20"/>
        </w:rPr>
        <w:t xml:space="preserve"> </w:t>
      </w:r>
      <w:r>
        <w:rPr>
          <w:sz w:val="20"/>
        </w:rPr>
        <w:t>by.</w:t>
      </w:r>
      <w:r>
        <w:rPr>
          <w:spacing w:val="-2"/>
          <w:sz w:val="20"/>
        </w:rPr>
        <w:t xml:space="preserve"> </w:t>
      </w:r>
      <w:r>
        <w:rPr>
          <w:sz w:val="20"/>
        </w:rPr>
        <w:t>Investors</w:t>
      </w:r>
      <w:r>
        <w:rPr>
          <w:spacing w:val="-2"/>
          <w:sz w:val="20"/>
        </w:rPr>
        <w:t xml:space="preserve"> </w:t>
      </w:r>
      <w:r>
        <w:rPr>
          <w:sz w:val="20"/>
        </w:rPr>
        <w:t>do</w:t>
      </w:r>
      <w:r>
        <w:rPr>
          <w:spacing w:val="-2"/>
          <w:sz w:val="20"/>
        </w:rPr>
        <w:t xml:space="preserve"> </w:t>
      </w:r>
      <w:r>
        <w:rPr>
          <w:sz w:val="20"/>
        </w:rPr>
        <w:t>not</w:t>
      </w:r>
      <w:r>
        <w:rPr>
          <w:spacing w:val="-3"/>
          <w:sz w:val="20"/>
        </w:rPr>
        <w:t xml:space="preserve"> </w:t>
      </w:r>
      <w:r>
        <w:rPr>
          <w:sz w:val="20"/>
        </w:rPr>
        <w:t>typically incur</w:t>
      </w:r>
      <w:r>
        <w:rPr>
          <w:spacing w:val="-3"/>
          <w:sz w:val="20"/>
        </w:rPr>
        <w:t xml:space="preserve"> </w:t>
      </w:r>
      <w:r>
        <w:rPr>
          <w:sz w:val="20"/>
        </w:rPr>
        <w:t>surrender</w:t>
      </w:r>
      <w:r>
        <w:rPr>
          <w:spacing w:val="-3"/>
          <w:sz w:val="20"/>
        </w:rPr>
        <w:t xml:space="preserve"> </w:t>
      </w:r>
      <w:r>
        <w:rPr>
          <w:sz w:val="20"/>
        </w:rPr>
        <w:t>charges</w:t>
      </w:r>
      <w:r>
        <w:rPr>
          <w:spacing w:val="-3"/>
          <w:sz w:val="20"/>
        </w:rPr>
        <w:t xml:space="preserve"> </w:t>
      </w:r>
      <w:r>
        <w:rPr>
          <w:sz w:val="20"/>
        </w:rPr>
        <w:t>on</w:t>
      </w:r>
      <w:r>
        <w:rPr>
          <w:spacing w:val="-4"/>
          <w:sz w:val="20"/>
        </w:rPr>
        <w:t xml:space="preserve"> </w:t>
      </w:r>
      <w:r>
        <w:rPr>
          <w:sz w:val="20"/>
        </w:rPr>
        <w:t>intra-fund</w:t>
      </w:r>
      <w:r>
        <w:rPr>
          <w:spacing w:val="-4"/>
          <w:sz w:val="20"/>
        </w:rPr>
        <w:t xml:space="preserve"> </w:t>
      </w:r>
      <w:r>
        <w:rPr>
          <w:sz w:val="20"/>
        </w:rPr>
        <w:t>family</w:t>
      </w:r>
      <w:r>
        <w:rPr>
          <w:spacing w:val="-3"/>
          <w:sz w:val="20"/>
        </w:rPr>
        <w:t xml:space="preserve"> </w:t>
      </w:r>
      <w:r>
        <w:rPr>
          <w:sz w:val="20"/>
        </w:rPr>
        <w:t>or</w:t>
      </w:r>
      <w:r>
        <w:rPr>
          <w:spacing w:val="-3"/>
          <w:sz w:val="20"/>
        </w:rPr>
        <w:t xml:space="preserve"> </w:t>
      </w:r>
      <w:r>
        <w:rPr>
          <w:sz w:val="20"/>
        </w:rPr>
        <w:t>intra-annuity</w:t>
      </w:r>
      <w:r>
        <w:rPr>
          <w:spacing w:val="-3"/>
          <w:sz w:val="20"/>
        </w:rPr>
        <w:t xml:space="preserve"> </w:t>
      </w:r>
      <w:r>
        <w:rPr>
          <w:sz w:val="20"/>
        </w:rPr>
        <w:t>fund</w:t>
      </w:r>
      <w:r>
        <w:rPr>
          <w:spacing w:val="-2"/>
          <w:sz w:val="20"/>
        </w:rPr>
        <w:t xml:space="preserve"> </w:t>
      </w:r>
      <w:r>
        <w:rPr>
          <w:sz w:val="20"/>
        </w:rPr>
        <w:t>changes.</w:t>
      </w:r>
      <w:r>
        <w:rPr>
          <w:spacing w:val="-4"/>
          <w:sz w:val="20"/>
        </w:rPr>
        <w:t xml:space="preserve"> </w:t>
      </w:r>
      <w:r>
        <w:rPr>
          <w:sz w:val="20"/>
        </w:rPr>
        <w:t>B</w:t>
      </w:r>
      <w:r>
        <w:rPr>
          <w:spacing w:val="-4"/>
          <w:sz w:val="20"/>
        </w:rPr>
        <w:t xml:space="preserve"> </w:t>
      </w:r>
      <w:r>
        <w:rPr>
          <w:sz w:val="20"/>
        </w:rPr>
        <w:t>loads</w:t>
      </w:r>
      <w:r>
        <w:rPr>
          <w:spacing w:val="-3"/>
          <w:sz w:val="20"/>
        </w:rPr>
        <w:t xml:space="preserve"> </w:t>
      </w:r>
      <w:r>
        <w:rPr>
          <w:sz w:val="20"/>
        </w:rPr>
        <w:t>may</w:t>
      </w:r>
      <w:r>
        <w:rPr>
          <w:spacing w:val="-3"/>
          <w:sz w:val="20"/>
        </w:rPr>
        <w:t xml:space="preserve"> </w:t>
      </w:r>
      <w:r>
        <w:rPr>
          <w:sz w:val="20"/>
        </w:rPr>
        <w:t>normally run from 7%, declining yearly to zero (so a 7-year surrender, although many funds have shorter</w:t>
      </w:r>
    </w:p>
    <w:p w14:paraId="66A803CF" w14:textId="77777777" w:rsidR="003B6CE3" w:rsidRDefault="003B6CE3">
      <w:pPr>
        <w:pStyle w:val="BodyText"/>
      </w:pPr>
    </w:p>
    <w:p w14:paraId="56A70C24" w14:textId="777DE4A2" w:rsidR="003B6CE3" w:rsidRDefault="000D29C4">
      <w:pPr>
        <w:pStyle w:val="BodyText"/>
        <w:spacing w:before="3"/>
        <w:rPr>
          <w:sz w:val="29"/>
        </w:rPr>
      </w:pPr>
      <w:r>
        <w:rPr>
          <w:noProof/>
        </w:rPr>
        <mc:AlternateContent>
          <mc:Choice Requires="wps">
            <w:drawing>
              <wp:anchor distT="0" distB="0" distL="0" distR="0" simplePos="0" relativeHeight="487593984" behindDoc="1" locked="0" layoutInCell="1" allowOverlap="1" wp14:anchorId="23C054E7" wp14:editId="2A040699">
                <wp:simplePos x="0" y="0"/>
                <wp:positionH relativeFrom="page">
                  <wp:posOffset>914400</wp:posOffset>
                </wp:positionH>
                <wp:positionV relativeFrom="paragraph">
                  <wp:posOffset>232410</wp:posOffset>
                </wp:positionV>
                <wp:extent cx="1828800" cy="7620"/>
                <wp:effectExtent l="0" t="0" r="0" b="0"/>
                <wp:wrapTopAndBottom/>
                <wp:docPr id="1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394F3" id="docshape26" o:spid="_x0000_s1026" style="position:absolute;margin-left:1in;margin-top:18.3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" fillcolor="black" stroked="f">
                <w10:wrap type="topAndBottom" anchorx="page"/>
              </v:rect>
            </w:pict>
          </mc:Fallback>
        </mc:AlternateContent>
      </w:r>
    </w:p>
    <w:p w14:paraId="6189A927" w14:textId="77777777" w:rsidR="003B6CE3" w:rsidRDefault="000F1916">
      <w:pPr>
        <w:spacing w:before="104"/>
        <w:ind w:left="120"/>
        <w:rPr>
          <w:sz w:val="16"/>
        </w:rPr>
      </w:pPr>
      <w:bookmarkStart w:id="174" w:name="_bookmark55"/>
      <w:bookmarkEnd w:id="174"/>
      <w:r>
        <w:rPr>
          <w:position w:val="5"/>
          <w:sz w:val="10"/>
        </w:rPr>
        <w:t>56</w:t>
      </w:r>
      <w:r>
        <w:rPr>
          <w:spacing w:val="12"/>
          <w:position w:val="5"/>
          <w:sz w:val="10"/>
        </w:rPr>
        <w:t xml:space="preserve"> </w:t>
      </w:r>
      <w:r>
        <w:rPr>
          <w:sz w:val="16"/>
        </w:rPr>
        <w:t>Risk</w:t>
      </w:r>
      <w:r>
        <w:rPr>
          <w:spacing w:val="-5"/>
          <w:sz w:val="16"/>
        </w:rPr>
        <w:t xml:space="preserve"> </w:t>
      </w:r>
      <w:r>
        <w:rPr>
          <w:sz w:val="16"/>
        </w:rPr>
        <w:t>is</w:t>
      </w:r>
      <w:r>
        <w:rPr>
          <w:spacing w:val="-5"/>
          <w:sz w:val="16"/>
        </w:rPr>
        <w:t xml:space="preserve"> </w:t>
      </w:r>
      <w:r>
        <w:rPr>
          <w:sz w:val="16"/>
        </w:rPr>
        <w:t>generally</w:t>
      </w:r>
      <w:r>
        <w:rPr>
          <w:spacing w:val="-4"/>
          <w:sz w:val="16"/>
        </w:rPr>
        <w:t xml:space="preserve"> </w:t>
      </w:r>
      <w:r>
        <w:rPr>
          <w:sz w:val="16"/>
        </w:rPr>
        <w:t>measured</w:t>
      </w:r>
      <w:r>
        <w:rPr>
          <w:spacing w:val="-5"/>
          <w:sz w:val="16"/>
        </w:rPr>
        <w:t xml:space="preserve"> </w:t>
      </w:r>
      <w:r>
        <w:rPr>
          <w:sz w:val="16"/>
        </w:rPr>
        <w:t>by</w:t>
      </w:r>
      <w:r>
        <w:rPr>
          <w:spacing w:val="-5"/>
          <w:sz w:val="16"/>
        </w:rPr>
        <w:t xml:space="preserve"> </w:t>
      </w:r>
      <w:r>
        <w:rPr>
          <w:sz w:val="16"/>
        </w:rPr>
        <w:t>standard</w:t>
      </w:r>
      <w:r>
        <w:rPr>
          <w:spacing w:val="-4"/>
          <w:sz w:val="16"/>
        </w:rPr>
        <w:t xml:space="preserve"> </w:t>
      </w:r>
      <w:r>
        <w:rPr>
          <w:sz w:val="16"/>
        </w:rPr>
        <w:t>deviation,</w:t>
      </w:r>
      <w:r>
        <w:rPr>
          <w:spacing w:val="-5"/>
          <w:sz w:val="16"/>
        </w:rPr>
        <w:t xml:space="preserve"> </w:t>
      </w:r>
      <w:r>
        <w:rPr>
          <w:sz w:val="16"/>
        </w:rPr>
        <w:t>which</w:t>
      </w:r>
      <w:r>
        <w:rPr>
          <w:spacing w:val="-4"/>
          <w:sz w:val="16"/>
        </w:rPr>
        <w:t xml:space="preserve"> </w:t>
      </w:r>
      <w:r>
        <w:rPr>
          <w:sz w:val="16"/>
        </w:rPr>
        <w:t>quantifies</w:t>
      </w:r>
      <w:r>
        <w:rPr>
          <w:spacing w:val="-4"/>
          <w:sz w:val="16"/>
        </w:rPr>
        <w:t xml:space="preserve"> </w:t>
      </w:r>
      <w:r>
        <w:rPr>
          <w:sz w:val="16"/>
        </w:rPr>
        <w:t>the</w:t>
      </w:r>
      <w:r>
        <w:rPr>
          <w:spacing w:val="-3"/>
          <w:sz w:val="16"/>
        </w:rPr>
        <w:t xml:space="preserve"> </w:t>
      </w:r>
      <w:r>
        <w:rPr>
          <w:sz w:val="16"/>
        </w:rPr>
        <w:t>variation</w:t>
      </w:r>
      <w:r>
        <w:rPr>
          <w:spacing w:val="-4"/>
          <w:sz w:val="16"/>
        </w:rPr>
        <w:t xml:space="preserve"> </w:t>
      </w:r>
      <w:r>
        <w:rPr>
          <w:sz w:val="16"/>
        </w:rPr>
        <w:t>the</w:t>
      </w:r>
      <w:r>
        <w:rPr>
          <w:spacing w:val="-5"/>
          <w:sz w:val="16"/>
        </w:rPr>
        <w:t xml:space="preserve"> </w:t>
      </w:r>
      <w:r>
        <w:rPr>
          <w:sz w:val="16"/>
        </w:rPr>
        <w:t>returns</w:t>
      </w:r>
      <w:r>
        <w:rPr>
          <w:spacing w:val="-2"/>
          <w:sz w:val="16"/>
        </w:rPr>
        <w:t xml:space="preserve"> </w:t>
      </w:r>
      <w:r>
        <w:rPr>
          <w:sz w:val="16"/>
        </w:rPr>
        <w:t>on</w:t>
      </w:r>
      <w:r>
        <w:rPr>
          <w:spacing w:val="-6"/>
          <w:sz w:val="16"/>
        </w:rPr>
        <w:t xml:space="preserve"> </w:t>
      </w:r>
      <w:r>
        <w:rPr>
          <w:sz w:val="16"/>
        </w:rPr>
        <w:t>a</w:t>
      </w:r>
      <w:r>
        <w:rPr>
          <w:spacing w:val="-5"/>
          <w:sz w:val="16"/>
        </w:rPr>
        <w:t xml:space="preserve"> </w:t>
      </w:r>
      <w:r>
        <w:rPr>
          <w:spacing w:val="-2"/>
          <w:sz w:val="16"/>
        </w:rPr>
        <w:t>portfolio.</w:t>
      </w:r>
    </w:p>
    <w:p w14:paraId="792B2278" w14:textId="77777777" w:rsidR="003B6CE3" w:rsidRDefault="000F1916">
      <w:pPr>
        <w:ind w:left="120"/>
        <w:rPr>
          <w:sz w:val="16"/>
        </w:rPr>
      </w:pPr>
      <w:bookmarkStart w:id="175" w:name="_bookmark56"/>
      <w:bookmarkEnd w:id="175"/>
      <w:r>
        <w:rPr>
          <w:position w:val="5"/>
          <w:sz w:val="10"/>
        </w:rPr>
        <w:t>57</w:t>
      </w:r>
      <w:r>
        <w:rPr>
          <w:spacing w:val="11"/>
          <w:position w:val="5"/>
          <w:sz w:val="10"/>
        </w:rPr>
        <w:t xml:space="preserve"> </w:t>
      </w:r>
      <w:r>
        <w:rPr>
          <w:sz w:val="16"/>
        </w:rPr>
        <w:t>For</w:t>
      </w:r>
      <w:r>
        <w:rPr>
          <w:spacing w:val="-4"/>
          <w:sz w:val="16"/>
        </w:rPr>
        <w:t xml:space="preserve"> </w:t>
      </w:r>
      <w:r>
        <w:rPr>
          <w:sz w:val="16"/>
        </w:rPr>
        <w:t>example,</w:t>
      </w:r>
      <w:r>
        <w:rPr>
          <w:spacing w:val="-2"/>
          <w:sz w:val="16"/>
        </w:rPr>
        <w:t xml:space="preserve"> </w:t>
      </w:r>
      <w:r>
        <w:rPr>
          <w:sz w:val="16"/>
        </w:rPr>
        <w:t>the</w:t>
      </w:r>
      <w:r>
        <w:rPr>
          <w:spacing w:val="-6"/>
          <w:sz w:val="16"/>
        </w:rPr>
        <w:t xml:space="preserve"> </w:t>
      </w:r>
      <w:hyperlink r:id="rId35">
        <w:r>
          <w:rPr>
            <w:color w:val="0000FF"/>
            <w:sz w:val="16"/>
            <w:u w:val="single" w:color="0000FF"/>
          </w:rPr>
          <w:t>Trinity</w:t>
        </w:r>
        <w:r>
          <w:rPr>
            <w:color w:val="0000FF"/>
            <w:spacing w:val="-5"/>
            <w:sz w:val="16"/>
          </w:rPr>
          <w:t xml:space="preserve"> </w:t>
        </w:r>
      </w:hyperlink>
      <w:r>
        <w:rPr>
          <w:sz w:val="16"/>
        </w:rPr>
        <w:t>studies,</w:t>
      </w:r>
      <w:r>
        <w:rPr>
          <w:spacing w:val="-7"/>
          <w:sz w:val="16"/>
        </w:rPr>
        <w:t xml:space="preserve"> </w:t>
      </w:r>
      <w:r>
        <w:rPr>
          <w:i/>
          <w:sz w:val="16"/>
        </w:rPr>
        <w:t>Retirement</w:t>
      </w:r>
      <w:r>
        <w:rPr>
          <w:i/>
          <w:spacing w:val="-6"/>
          <w:sz w:val="16"/>
        </w:rPr>
        <w:t xml:space="preserve"> </w:t>
      </w:r>
      <w:r>
        <w:rPr>
          <w:i/>
          <w:sz w:val="16"/>
        </w:rPr>
        <w:t>Savings:</w:t>
      </w:r>
      <w:r>
        <w:rPr>
          <w:i/>
          <w:spacing w:val="-2"/>
          <w:sz w:val="16"/>
        </w:rPr>
        <w:t xml:space="preserve"> </w:t>
      </w:r>
      <w:r>
        <w:rPr>
          <w:i/>
          <w:sz w:val="16"/>
        </w:rPr>
        <w:t>Choosing</w:t>
      </w:r>
      <w:r>
        <w:rPr>
          <w:i/>
          <w:spacing w:val="-4"/>
          <w:sz w:val="16"/>
        </w:rPr>
        <w:t xml:space="preserve"> </w:t>
      </w:r>
      <w:r>
        <w:rPr>
          <w:i/>
          <w:sz w:val="16"/>
        </w:rPr>
        <w:t>a</w:t>
      </w:r>
      <w:r>
        <w:rPr>
          <w:i/>
          <w:spacing w:val="-8"/>
          <w:sz w:val="16"/>
        </w:rPr>
        <w:t xml:space="preserve"> </w:t>
      </w:r>
      <w:r>
        <w:rPr>
          <w:i/>
          <w:sz w:val="16"/>
        </w:rPr>
        <w:t>Withdrawal</w:t>
      </w:r>
      <w:r>
        <w:rPr>
          <w:i/>
          <w:spacing w:val="-5"/>
          <w:sz w:val="16"/>
        </w:rPr>
        <w:t xml:space="preserve"> </w:t>
      </w:r>
      <w:r>
        <w:rPr>
          <w:i/>
          <w:sz w:val="16"/>
        </w:rPr>
        <w:t>Rate</w:t>
      </w:r>
      <w:r>
        <w:rPr>
          <w:i/>
          <w:spacing w:val="-6"/>
          <w:sz w:val="16"/>
        </w:rPr>
        <w:t xml:space="preserve"> </w:t>
      </w:r>
      <w:r>
        <w:rPr>
          <w:i/>
          <w:sz w:val="16"/>
        </w:rPr>
        <w:t>That</w:t>
      </w:r>
      <w:r>
        <w:rPr>
          <w:i/>
          <w:spacing w:val="-4"/>
          <w:sz w:val="16"/>
        </w:rPr>
        <w:t xml:space="preserve"> </w:t>
      </w:r>
      <w:r>
        <w:rPr>
          <w:i/>
          <w:sz w:val="16"/>
        </w:rPr>
        <w:t>Is</w:t>
      </w:r>
      <w:r>
        <w:rPr>
          <w:i/>
          <w:spacing w:val="-6"/>
          <w:sz w:val="16"/>
        </w:rPr>
        <w:t xml:space="preserve"> </w:t>
      </w:r>
      <w:r>
        <w:rPr>
          <w:i/>
          <w:sz w:val="16"/>
        </w:rPr>
        <w:t>Sustainable</w:t>
      </w:r>
      <w:r>
        <w:rPr>
          <w:i/>
          <w:spacing w:val="-4"/>
          <w:sz w:val="16"/>
        </w:rPr>
        <w:t xml:space="preserve"> </w:t>
      </w:r>
      <w:r>
        <w:rPr>
          <w:sz w:val="16"/>
        </w:rPr>
        <w:t>By</w:t>
      </w:r>
      <w:r>
        <w:rPr>
          <w:spacing w:val="-2"/>
          <w:sz w:val="16"/>
        </w:rPr>
        <w:t xml:space="preserve"> </w:t>
      </w:r>
      <w:r>
        <w:rPr>
          <w:sz w:val="16"/>
        </w:rPr>
        <w:t>Philip</w:t>
      </w:r>
      <w:r>
        <w:rPr>
          <w:spacing w:val="-5"/>
          <w:sz w:val="16"/>
        </w:rPr>
        <w:t xml:space="preserve"> </w:t>
      </w:r>
      <w:r>
        <w:rPr>
          <w:sz w:val="16"/>
        </w:rPr>
        <w:t>L.</w:t>
      </w:r>
      <w:r>
        <w:rPr>
          <w:spacing w:val="-2"/>
          <w:sz w:val="16"/>
        </w:rPr>
        <w:t xml:space="preserve"> </w:t>
      </w:r>
      <w:r>
        <w:rPr>
          <w:sz w:val="16"/>
        </w:rPr>
        <w:t>Cooley,</w:t>
      </w:r>
      <w:r>
        <w:rPr>
          <w:spacing w:val="-5"/>
          <w:sz w:val="16"/>
        </w:rPr>
        <w:t xml:space="preserve"> </w:t>
      </w:r>
      <w:r>
        <w:rPr>
          <w:spacing w:val="-4"/>
          <w:sz w:val="16"/>
        </w:rPr>
        <w:t>Carl</w:t>
      </w:r>
    </w:p>
    <w:p w14:paraId="06D6459E" w14:textId="77777777" w:rsidR="003B6CE3" w:rsidRDefault="000F1916">
      <w:pPr>
        <w:spacing w:before="1"/>
        <w:ind w:left="120" w:right="661"/>
        <w:rPr>
          <w:sz w:val="16"/>
        </w:rPr>
      </w:pPr>
      <w:r>
        <w:rPr>
          <w:sz w:val="16"/>
        </w:rPr>
        <w:t>M. Hubbard</w:t>
      </w:r>
      <w:r>
        <w:rPr>
          <w:spacing w:val="-3"/>
          <w:sz w:val="16"/>
        </w:rPr>
        <w:t xml:space="preserve"> </w:t>
      </w:r>
      <w:r>
        <w:rPr>
          <w:sz w:val="16"/>
        </w:rPr>
        <w:t>and</w:t>
      </w:r>
      <w:r>
        <w:rPr>
          <w:spacing w:val="-3"/>
          <w:sz w:val="16"/>
        </w:rPr>
        <w:t xml:space="preserve"> </w:t>
      </w:r>
      <w:r>
        <w:rPr>
          <w:sz w:val="16"/>
        </w:rPr>
        <w:t>Daniel</w:t>
      </w:r>
      <w:r>
        <w:rPr>
          <w:spacing w:val="-3"/>
          <w:sz w:val="16"/>
        </w:rPr>
        <w:t xml:space="preserve"> </w:t>
      </w:r>
      <w:r>
        <w:rPr>
          <w:sz w:val="16"/>
        </w:rPr>
        <w:t>T.</w:t>
      </w:r>
      <w:r>
        <w:rPr>
          <w:spacing w:val="-3"/>
          <w:sz w:val="16"/>
        </w:rPr>
        <w:t xml:space="preserve"> </w:t>
      </w:r>
      <w:r>
        <w:rPr>
          <w:sz w:val="16"/>
        </w:rPr>
        <w:t>Walz,</w:t>
      </w:r>
      <w:r>
        <w:rPr>
          <w:spacing w:val="-3"/>
          <w:sz w:val="16"/>
        </w:rPr>
        <w:t xml:space="preserve"> </w:t>
      </w:r>
      <w:r>
        <w:rPr>
          <w:sz w:val="16"/>
        </w:rPr>
        <w:t>demonstrate</w:t>
      </w:r>
      <w:r>
        <w:rPr>
          <w:spacing w:val="-1"/>
          <w:sz w:val="16"/>
        </w:rPr>
        <w:t xml:space="preserve"> </w:t>
      </w:r>
      <w:r>
        <w:rPr>
          <w:sz w:val="16"/>
        </w:rPr>
        <w:t>that</w:t>
      </w:r>
      <w:r>
        <w:rPr>
          <w:spacing w:val="-4"/>
          <w:sz w:val="16"/>
        </w:rPr>
        <w:t xml:space="preserve"> </w:t>
      </w:r>
      <w:r>
        <w:rPr>
          <w:sz w:val="16"/>
        </w:rPr>
        <w:t>concentrations of</w:t>
      </w:r>
      <w:r>
        <w:rPr>
          <w:spacing w:val="-3"/>
          <w:sz w:val="16"/>
        </w:rPr>
        <w:t xml:space="preserve"> </w:t>
      </w:r>
      <w:r>
        <w:rPr>
          <w:sz w:val="16"/>
        </w:rPr>
        <w:t>bonds more</w:t>
      </w:r>
      <w:r>
        <w:rPr>
          <w:spacing w:val="-4"/>
          <w:sz w:val="16"/>
        </w:rPr>
        <w:t xml:space="preserve"> </w:t>
      </w:r>
      <w:r>
        <w:rPr>
          <w:sz w:val="16"/>
        </w:rPr>
        <w:t>than</w:t>
      </w:r>
      <w:r>
        <w:rPr>
          <w:spacing w:val="-2"/>
          <w:sz w:val="16"/>
        </w:rPr>
        <w:t xml:space="preserve"> </w:t>
      </w:r>
      <w:r>
        <w:rPr>
          <w:sz w:val="16"/>
        </w:rPr>
        <w:t>50%</w:t>
      </w:r>
      <w:r>
        <w:rPr>
          <w:spacing w:val="-4"/>
          <w:sz w:val="16"/>
        </w:rPr>
        <w:t xml:space="preserve"> </w:t>
      </w:r>
      <w:r>
        <w:rPr>
          <w:sz w:val="16"/>
        </w:rPr>
        <w:t>result</w:t>
      </w:r>
      <w:r>
        <w:rPr>
          <w:spacing w:val="-4"/>
          <w:sz w:val="16"/>
        </w:rPr>
        <w:t xml:space="preserve"> </w:t>
      </w:r>
      <w:r>
        <w:rPr>
          <w:sz w:val="16"/>
        </w:rPr>
        <w:t>in</w:t>
      </w:r>
      <w:r>
        <w:rPr>
          <w:spacing w:val="-4"/>
          <w:sz w:val="16"/>
        </w:rPr>
        <w:t xml:space="preserve"> </w:t>
      </w:r>
      <w:r>
        <w:rPr>
          <w:sz w:val="16"/>
        </w:rPr>
        <w:t>significantly higher</w:t>
      </w:r>
      <w:r>
        <w:rPr>
          <w:spacing w:val="-5"/>
          <w:sz w:val="16"/>
        </w:rPr>
        <w:t xml:space="preserve"> </w:t>
      </w:r>
      <w:r>
        <w:rPr>
          <w:sz w:val="16"/>
        </w:rPr>
        <w:t>failure</w:t>
      </w:r>
      <w:r>
        <w:rPr>
          <w:spacing w:val="-1"/>
          <w:sz w:val="16"/>
        </w:rPr>
        <w:t xml:space="preserve"> </w:t>
      </w:r>
      <w:r>
        <w:rPr>
          <w:sz w:val="16"/>
        </w:rPr>
        <w:t>rates over time.</w:t>
      </w:r>
    </w:p>
    <w:p w14:paraId="653960CA" w14:textId="77777777" w:rsidR="003B6CE3" w:rsidRDefault="000F1916">
      <w:pPr>
        <w:spacing w:line="185" w:lineRule="exact"/>
        <w:ind w:left="120"/>
        <w:rPr>
          <w:sz w:val="16"/>
        </w:rPr>
      </w:pPr>
      <w:bookmarkStart w:id="176" w:name="_bookmark57"/>
      <w:bookmarkEnd w:id="176"/>
      <w:r>
        <w:rPr>
          <w:position w:val="5"/>
          <w:sz w:val="10"/>
        </w:rPr>
        <w:t>58</w:t>
      </w:r>
      <w:r>
        <w:rPr>
          <w:spacing w:val="11"/>
          <w:position w:val="5"/>
          <w:sz w:val="10"/>
        </w:rPr>
        <w:t xml:space="preserve"> </w:t>
      </w:r>
      <w:r>
        <w:rPr>
          <w:sz w:val="16"/>
        </w:rPr>
        <w:t>An</w:t>
      </w:r>
      <w:r>
        <w:rPr>
          <w:spacing w:val="-3"/>
          <w:sz w:val="16"/>
        </w:rPr>
        <w:t xml:space="preserve"> </w:t>
      </w:r>
      <w:r>
        <w:rPr>
          <w:sz w:val="16"/>
        </w:rPr>
        <w:t>investor</w:t>
      </w:r>
      <w:r>
        <w:rPr>
          <w:spacing w:val="-2"/>
          <w:sz w:val="16"/>
        </w:rPr>
        <w:t xml:space="preserve"> </w:t>
      </w:r>
      <w:r>
        <w:rPr>
          <w:sz w:val="16"/>
        </w:rPr>
        <w:t>moving</w:t>
      </w:r>
      <w:r>
        <w:rPr>
          <w:spacing w:val="-4"/>
          <w:sz w:val="16"/>
        </w:rPr>
        <w:t xml:space="preserve"> </w:t>
      </w:r>
      <w:r>
        <w:rPr>
          <w:sz w:val="16"/>
        </w:rPr>
        <w:t>amongst</w:t>
      </w:r>
      <w:r>
        <w:rPr>
          <w:spacing w:val="-2"/>
          <w:sz w:val="16"/>
        </w:rPr>
        <w:t xml:space="preserve"> </w:t>
      </w:r>
      <w:r>
        <w:rPr>
          <w:sz w:val="16"/>
        </w:rPr>
        <w:t>all</w:t>
      </w:r>
      <w:r>
        <w:rPr>
          <w:spacing w:val="-2"/>
          <w:sz w:val="16"/>
        </w:rPr>
        <w:t xml:space="preserve"> </w:t>
      </w:r>
      <w:r>
        <w:rPr>
          <w:sz w:val="16"/>
        </w:rPr>
        <w:t>A</w:t>
      </w:r>
      <w:r>
        <w:rPr>
          <w:spacing w:val="-5"/>
          <w:sz w:val="16"/>
        </w:rPr>
        <w:t xml:space="preserve"> </w:t>
      </w:r>
      <w:r>
        <w:rPr>
          <w:sz w:val="16"/>
        </w:rPr>
        <w:t>load</w:t>
      </w:r>
      <w:r>
        <w:rPr>
          <w:spacing w:val="-4"/>
          <w:sz w:val="16"/>
        </w:rPr>
        <w:t xml:space="preserve"> </w:t>
      </w:r>
      <w:r>
        <w:rPr>
          <w:sz w:val="16"/>
        </w:rPr>
        <w:t>funds in</w:t>
      </w:r>
      <w:r>
        <w:rPr>
          <w:spacing w:val="-5"/>
          <w:sz w:val="16"/>
        </w:rPr>
        <w:t xml:space="preserve"> </w:t>
      </w:r>
      <w:r>
        <w:rPr>
          <w:sz w:val="16"/>
        </w:rPr>
        <w:t>a</w:t>
      </w:r>
      <w:r>
        <w:rPr>
          <w:spacing w:val="-4"/>
          <w:sz w:val="16"/>
        </w:rPr>
        <w:t xml:space="preserve"> </w:t>
      </w:r>
      <w:r>
        <w:rPr>
          <w:sz w:val="16"/>
        </w:rPr>
        <w:t>family</w:t>
      </w:r>
      <w:r>
        <w:rPr>
          <w:spacing w:val="-4"/>
          <w:sz w:val="16"/>
        </w:rPr>
        <w:t xml:space="preserve"> </w:t>
      </w:r>
      <w:r>
        <w:rPr>
          <w:sz w:val="16"/>
        </w:rPr>
        <w:t>of</w:t>
      </w:r>
      <w:r>
        <w:rPr>
          <w:spacing w:val="-2"/>
          <w:sz w:val="16"/>
        </w:rPr>
        <w:t xml:space="preserve"> </w:t>
      </w:r>
      <w:r>
        <w:rPr>
          <w:sz w:val="16"/>
        </w:rPr>
        <w:t>mutual</w:t>
      </w:r>
      <w:r>
        <w:rPr>
          <w:spacing w:val="-3"/>
          <w:sz w:val="16"/>
        </w:rPr>
        <w:t xml:space="preserve"> </w:t>
      </w:r>
      <w:r>
        <w:rPr>
          <w:sz w:val="16"/>
        </w:rPr>
        <w:t>funds</w:t>
      </w:r>
      <w:r>
        <w:rPr>
          <w:spacing w:val="-4"/>
          <w:sz w:val="16"/>
        </w:rPr>
        <w:t xml:space="preserve"> </w:t>
      </w:r>
      <w:r>
        <w:rPr>
          <w:sz w:val="16"/>
        </w:rPr>
        <w:t>would</w:t>
      </w:r>
      <w:r>
        <w:rPr>
          <w:spacing w:val="-3"/>
          <w:sz w:val="16"/>
        </w:rPr>
        <w:t xml:space="preserve"> </w:t>
      </w:r>
      <w:r>
        <w:rPr>
          <w:sz w:val="16"/>
        </w:rPr>
        <w:t>not</w:t>
      </w:r>
      <w:r>
        <w:rPr>
          <w:spacing w:val="-3"/>
          <w:sz w:val="16"/>
        </w:rPr>
        <w:t xml:space="preserve"> </w:t>
      </w:r>
      <w:r>
        <w:rPr>
          <w:sz w:val="16"/>
        </w:rPr>
        <w:t>recur</w:t>
      </w:r>
      <w:r>
        <w:rPr>
          <w:spacing w:val="-2"/>
          <w:sz w:val="16"/>
        </w:rPr>
        <w:t xml:space="preserve"> </w:t>
      </w:r>
      <w:r>
        <w:rPr>
          <w:sz w:val="16"/>
        </w:rPr>
        <w:t>the</w:t>
      </w:r>
      <w:r>
        <w:rPr>
          <w:spacing w:val="-5"/>
          <w:sz w:val="16"/>
        </w:rPr>
        <w:t xml:space="preserve"> </w:t>
      </w:r>
      <w:r>
        <w:rPr>
          <w:sz w:val="16"/>
        </w:rPr>
        <w:t>A</w:t>
      </w:r>
      <w:r>
        <w:rPr>
          <w:spacing w:val="-5"/>
          <w:sz w:val="16"/>
        </w:rPr>
        <w:t xml:space="preserve"> </w:t>
      </w:r>
      <w:r>
        <w:rPr>
          <w:sz w:val="16"/>
        </w:rPr>
        <w:t>share</w:t>
      </w:r>
      <w:r>
        <w:rPr>
          <w:spacing w:val="-4"/>
          <w:sz w:val="16"/>
        </w:rPr>
        <w:t xml:space="preserve"> </w:t>
      </w:r>
      <w:r>
        <w:rPr>
          <w:spacing w:val="-2"/>
          <w:sz w:val="16"/>
        </w:rPr>
        <w:t>load.</w:t>
      </w:r>
    </w:p>
    <w:p w14:paraId="65430D88" w14:textId="77777777" w:rsidR="003B6CE3" w:rsidRDefault="003B6CE3">
      <w:pPr>
        <w:spacing w:line="185" w:lineRule="exact"/>
        <w:rPr>
          <w:sz w:val="16"/>
        </w:rPr>
        <w:sectPr w:rsidR="003B6CE3">
          <w:pgSz w:w="12240" w:h="15840"/>
          <w:pgMar w:top="1180" w:right="780" w:bottom="980" w:left="1320" w:header="0" w:footer="791" w:gutter="0"/>
          <w:cols w:space="720"/>
        </w:sectPr>
      </w:pPr>
    </w:p>
    <w:p w14:paraId="586B06AD" w14:textId="77777777" w:rsidR="003B6CE3" w:rsidRDefault="000F1916">
      <w:pPr>
        <w:pStyle w:val="BodyText"/>
        <w:spacing w:before="79" w:line="276" w:lineRule="auto"/>
        <w:ind w:left="839" w:right="729"/>
      </w:pPr>
      <w:r>
        <w:lastRenderedPageBreak/>
        <w:t>times</w:t>
      </w:r>
      <w:r>
        <w:rPr>
          <w:spacing w:val="-3"/>
        </w:rPr>
        <w:t xml:space="preserve"> </w:t>
      </w:r>
      <w:r>
        <w:t>and</w:t>
      </w:r>
      <w:r>
        <w:rPr>
          <w:spacing w:val="-2"/>
        </w:rPr>
        <w:t xml:space="preserve"> </w:t>
      </w:r>
      <w:r>
        <w:t>lower</w:t>
      </w:r>
      <w:r>
        <w:rPr>
          <w:spacing w:val="-3"/>
        </w:rPr>
        <w:t xml:space="preserve"> </w:t>
      </w:r>
      <w:r>
        <w:t>charges).</w:t>
      </w:r>
      <w:r>
        <w:rPr>
          <w:spacing w:val="-4"/>
        </w:rPr>
        <w:t xml:space="preserve"> </w:t>
      </w:r>
      <w:r>
        <w:t>Annuities</w:t>
      </w:r>
      <w:r>
        <w:rPr>
          <w:spacing w:val="-3"/>
        </w:rPr>
        <w:t xml:space="preserve"> </w:t>
      </w:r>
      <w:r>
        <w:t>have</w:t>
      </w:r>
      <w:r>
        <w:rPr>
          <w:spacing w:val="-3"/>
        </w:rPr>
        <w:t xml:space="preserve"> </w:t>
      </w:r>
      <w:r>
        <w:t>a</w:t>
      </w:r>
      <w:r>
        <w:rPr>
          <w:spacing w:val="-3"/>
        </w:rPr>
        <w:t xml:space="preserve"> </w:t>
      </w:r>
      <w:r>
        <w:t>range</w:t>
      </w:r>
      <w:r>
        <w:rPr>
          <w:spacing w:val="-3"/>
        </w:rPr>
        <w:t xml:space="preserve"> </w:t>
      </w:r>
      <w:r>
        <w:t>of</w:t>
      </w:r>
      <w:r>
        <w:rPr>
          <w:spacing w:val="-3"/>
        </w:rPr>
        <w:t xml:space="preserve"> </w:t>
      </w:r>
      <w:r>
        <w:t>surrender</w:t>
      </w:r>
      <w:r>
        <w:rPr>
          <w:spacing w:val="-3"/>
        </w:rPr>
        <w:t xml:space="preserve"> </w:t>
      </w:r>
      <w:r>
        <w:t>charges,</w:t>
      </w:r>
      <w:r>
        <w:rPr>
          <w:spacing w:val="-4"/>
        </w:rPr>
        <w:t xml:space="preserve"> </w:t>
      </w:r>
      <w:r>
        <w:t>some</w:t>
      </w:r>
      <w:r>
        <w:rPr>
          <w:spacing w:val="-5"/>
        </w:rPr>
        <w:t xml:space="preserve"> </w:t>
      </w:r>
      <w:r>
        <w:t>as</w:t>
      </w:r>
      <w:r>
        <w:rPr>
          <w:spacing w:val="-5"/>
        </w:rPr>
        <w:t xml:space="preserve"> </w:t>
      </w:r>
      <w:r>
        <w:t>high</w:t>
      </w:r>
      <w:r>
        <w:rPr>
          <w:spacing w:val="-4"/>
        </w:rPr>
        <w:t xml:space="preserve"> </w:t>
      </w:r>
      <w:r>
        <w:t>as</w:t>
      </w:r>
      <w:r>
        <w:rPr>
          <w:spacing w:val="-2"/>
        </w:rPr>
        <w:t xml:space="preserve"> </w:t>
      </w:r>
      <w:r>
        <w:t xml:space="preserve">15% and </w:t>
      </w:r>
      <w:proofErr w:type="gramStart"/>
      <w:r>
        <w:t>as long as</w:t>
      </w:r>
      <w:proofErr w:type="gramEnd"/>
      <w:r>
        <w:t xml:space="preserve"> 15 years.</w:t>
      </w:r>
    </w:p>
    <w:p w14:paraId="1CEC06BF" w14:textId="77777777" w:rsidR="003B6CE3" w:rsidRDefault="000F1916">
      <w:pPr>
        <w:pStyle w:val="ListParagraph"/>
        <w:numPr>
          <w:ilvl w:val="0"/>
          <w:numId w:val="3"/>
        </w:numPr>
        <w:tabs>
          <w:tab w:val="left" w:pos="840"/>
        </w:tabs>
        <w:spacing w:before="202" w:line="273" w:lineRule="auto"/>
        <w:ind w:right="1048"/>
        <w:jc w:val="both"/>
        <w:rPr>
          <w:sz w:val="20"/>
        </w:rPr>
      </w:pPr>
      <w:bookmarkStart w:id="177" w:name="_12(b)-1_fees._These_are_ongoing_charge"/>
      <w:bookmarkEnd w:id="177"/>
      <w:r>
        <w:rPr>
          <w:i/>
          <w:sz w:val="20"/>
        </w:rPr>
        <w:t>12(b)-1</w:t>
      </w:r>
      <w:r>
        <w:rPr>
          <w:i/>
          <w:spacing w:val="-3"/>
          <w:sz w:val="20"/>
        </w:rPr>
        <w:t xml:space="preserve"> </w:t>
      </w:r>
      <w:r>
        <w:rPr>
          <w:i/>
          <w:sz w:val="20"/>
        </w:rPr>
        <w:t>fees.</w:t>
      </w:r>
      <w:r>
        <w:rPr>
          <w:i/>
          <w:spacing w:val="-3"/>
          <w:sz w:val="20"/>
        </w:rPr>
        <w:t xml:space="preserve"> </w:t>
      </w:r>
      <w:r>
        <w:rPr>
          <w:sz w:val="20"/>
        </w:rPr>
        <w:t>These</w:t>
      </w:r>
      <w:r>
        <w:rPr>
          <w:spacing w:val="-2"/>
          <w:sz w:val="20"/>
        </w:rPr>
        <w:t xml:space="preserve"> </w:t>
      </w:r>
      <w:r>
        <w:rPr>
          <w:sz w:val="20"/>
        </w:rPr>
        <w:t>are</w:t>
      </w:r>
      <w:r>
        <w:rPr>
          <w:spacing w:val="-2"/>
          <w:sz w:val="20"/>
        </w:rPr>
        <w:t xml:space="preserve"> </w:t>
      </w:r>
      <w:r>
        <w:rPr>
          <w:sz w:val="20"/>
        </w:rPr>
        <w:t>ongoing</w:t>
      </w:r>
      <w:r>
        <w:rPr>
          <w:spacing w:val="-2"/>
          <w:sz w:val="20"/>
        </w:rPr>
        <w:t xml:space="preserve"> </w:t>
      </w:r>
      <w:r>
        <w:rPr>
          <w:sz w:val="20"/>
        </w:rPr>
        <w:t>charges,</w:t>
      </w:r>
      <w:r>
        <w:rPr>
          <w:spacing w:val="-3"/>
          <w:sz w:val="20"/>
        </w:rPr>
        <w:t xml:space="preserve"> </w:t>
      </w:r>
      <w:r>
        <w:rPr>
          <w:sz w:val="20"/>
        </w:rPr>
        <w:t>usually</w:t>
      </w:r>
      <w:r>
        <w:rPr>
          <w:spacing w:val="-2"/>
          <w:sz w:val="20"/>
        </w:rPr>
        <w:t xml:space="preserve"> </w:t>
      </w:r>
      <w:r>
        <w:rPr>
          <w:sz w:val="20"/>
        </w:rPr>
        <w:t>called</w:t>
      </w:r>
      <w:r>
        <w:rPr>
          <w:spacing w:val="-3"/>
          <w:sz w:val="20"/>
        </w:rPr>
        <w:t xml:space="preserve"> </w:t>
      </w:r>
      <w:r>
        <w:rPr>
          <w:sz w:val="20"/>
        </w:rPr>
        <w:t>‘C’</w:t>
      </w:r>
      <w:r>
        <w:rPr>
          <w:spacing w:val="-1"/>
          <w:sz w:val="20"/>
        </w:rPr>
        <w:t xml:space="preserve"> </w:t>
      </w:r>
      <w:r>
        <w:rPr>
          <w:sz w:val="20"/>
        </w:rPr>
        <w:t>loads</w:t>
      </w:r>
      <w:r>
        <w:rPr>
          <w:spacing w:val="-2"/>
          <w:sz w:val="20"/>
        </w:rPr>
        <w:t xml:space="preserve"> </w:t>
      </w:r>
      <w:r>
        <w:rPr>
          <w:sz w:val="20"/>
        </w:rPr>
        <w:t>and</w:t>
      </w:r>
      <w:r>
        <w:rPr>
          <w:spacing w:val="-4"/>
          <w:sz w:val="20"/>
        </w:rPr>
        <w:t xml:space="preserve"> </w:t>
      </w:r>
      <w:r>
        <w:rPr>
          <w:sz w:val="20"/>
        </w:rPr>
        <w:t>are</w:t>
      </w:r>
      <w:r>
        <w:rPr>
          <w:spacing w:val="-2"/>
          <w:sz w:val="20"/>
        </w:rPr>
        <w:t xml:space="preserve"> </w:t>
      </w:r>
      <w:r>
        <w:rPr>
          <w:sz w:val="20"/>
        </w:rPr>
        <w:t>imposed</w:t>
      </w:r>
      <w:r>
        <w:rPr>
          <w:spacing w:val="-3"/>
          <w:sz w:val="20"/>
        </w:rPr>
        <w:t xml:space="preserve"> </w:t>
      </w:r>
      <w:r>
        <w:rPr>
          <w:sz w:val="20"/>
        </w:rPr>
        <w:t>to</w:t>
      </w:r>
      <w:r>
        <w:rPr>
          <w:spacing w:val="-2"/>
          <w:sz w:val="20"/>
        </w:rPr>
        <w:t xml:space="preserve"> </w:t>
      </w:r>
      <w:r>
        <w:rPr>
          <w:sz w:val="20"/>
        </w:rPr>
        <w:t>pay</w:t>
      </w:r>
      <w:r>
        <w:rPr>
          <w:spacing w:val="-2"/>
          <w:sz w:val="20"/>
        </w:rPr>
        <w:t xml:space="preserve"> </w:t>
      </w:r>
      <w:r>
        <w:rPr>
          <w:sz w:val="20"/>
        </w:rPr>
        <w:t>for fund</w:t>
      </w:r>
      <w:r>
        <w:rPr>
          <w:spacing w:val="-4"/>
          <w:sz w:val="20"/>
        </w:rPr>
        <w:t xml:space="preserve"> </w:t>
      </w:r>
      <w:r>
        <w:rPr>
          <w:sz w:val="20"/>
        </w:rPr>
        <w:t>expenses</w:t>
      </w:r>
      <w:r>
        <w:rPr>
          <w:spacing w:val="-3"/>
          <w:sz w:val="20"/>
        </w:rPr>
        <w:t xml:space="preserve"> </w:t>
      </w:r>
      <w:r>
        <w:rPr>
          <w:sz w:val="20"/>
        </w:rPr>
        <w:t>(which</w:t>
      </w:r>
      <w:r>
        <w:rPr>
          <w:spacing w:val="-2"/>
          <w:sz w:val="20"/>
        </w:rPr>
        <w:t xml:space="preserve"> </w:t>
      </w:r>
      <w:r>
        <w:rPr>
          <w:sz w:val="20"/>
        </w:rPr>
        <w:t>include</w:t>
      </w:r>
      <w:r>
        <w:rPr>
          <w:spacing w:val="-3"/>
          <w:sz w:val="20"/>
        </w:rPr>
        <w:t xml:space="preserve"> </w:t>
      </w:r>
      <w:r>
        <w:rPr>
          <w:sz w:val="20"/>
        </w:rPr>
        <w:t>marketing).</w:t>
      </w:r>
      <w:r>
        <w:rPr>
          <w:spacing w:val="-4"/>
          <w:sz w:val="20"/>
        </w:rPr>
        <w:t xml:space="preserve"> </w:t>
      </w:r>
      <w:r>
        <w:rPr>
          <w:sz w:val="20"/>
        </w:rPr>
        <w:t>These</w:t>
      </w:r>
      <w:r>
        <w:rPr>
          <w:spacing w:val="-3"/>
          <w:sz w:val="20"/>
        </w:rPr>
        <w:t xml:space="preserve"> </w:t>
      </w:r>
      <w:r>
        <w:rPr>
          <w:sz w:val="20"/>
        </w:rPr>
        <w:t>typically</w:t>
      </w:r>
      <w:r>
        <w:rPr>
          <w:spacing w:val="-3"/>
          <w:sz w:val="20"/>
        </w:rPr>
        <w:t xml:space="preserve"> </w:t>
      </w:r>
      <w:r>
        <w:rPr>
          <w:sz w:val="20"/>
        </w:rPr>
        <w:t>range</w:t>
      </w:r>
      <w:r>
        <w:rPr>
          <w:spacing w:val="-3"/>
          <w:sz w:val="20"/>
        </w:rPr>
        <w:t xml:space="preserve"> </w:t>
      </w:r>
      <w:r>
        <w:rPr>
          <w:sz w:val="20"/>
        </w:rPr>
        <w:t>from</w:t>
      </w:r>
      <w:r>
        <w:rPr>
          <w:spacing w:val="-3"/>
          <w:sz w:val="20"/>
        </w:rPr>
        <w:t xml:space="preserve"> </w:t>
      </w:r>
      <w:r>
        <w:rPr>
          <w:sz w:val="20"/>
        </w:rPr>
        <w:t>0.25%</w:t>
      </w:r>
      <w:r>
        <w:rPr>
          <w:spacing w:val="-2"/>
          <w:sz w:val="20"/>
        </w:rPr>
        <w:t xml:space="preserve"> </w:t>
      </w:r>
      <w:r>
        <w:rPr>
          <w:sz w:val="20"/>
        </w:rPr>
        <w:t>to</w:t>
      </w:r>
      <w:r>
        <w:rPr>
          <w:spacing w:val="-3"/>
          <w:sz w:val="20"/>
        </w:rPr>
        <w:t xml:space="preserve"> </w:t>
      </w:r>
      <w:r>
        <w:rPr>
          <w:sz w:val="20"/>
        </w:rPr>
        <w:t>1.0%</w:t>
      </w:r>
      <w:r>
        <w:rPr>
          <w:spacing w:val="-4"/>
          <w:sz w:val="20"/>
        </w:rPr>
        <w:t xml:space="preserve"> </w:t>
      </w:r>
      <w:r>
        <w:rPr>
          <w:sz w:val="20"/>
        </w:rPr>
        <w:t>and</w:t>
      </w:r>
      <w:r>
        <w:rPr>
          <w:spacing w:val="-2"/>
          <w:sz w:val="20"/>
        </w:rPr>
        <w:t xml:space="preserve"> </w:t>
      </w:r>
      <w:r>
        <w:rPr>
          <w:sz w:val="20"/>
        </w:rPr>
        <w:t>are imposed in addition to management fees.</w:t>
      </w:r>
    </w:p>
    <w:p w14:paraId="25CB9672" w14:textId="77777777" w:rsidR="003B6CE3" w:rsidRDefault="000F1916">
      <w:pPr>
        <w:pStyle w:val="ListParagraph"/>
        <w:numPr>
          <w:ilvl w:val="0"/>
          <w:numId w:val="3"/>
        </w:numPr>
        <w:tabs>
          <w:tab w:val="left" w:pos="839"/>
          <w:tab w:val="left" w:pos="840"/>
        </w:tabs>
        <w:spacing w:before="204" w:line="276" w:lineRule="auto"/>
        <w:ind w:right="662"/>
        <w:rPr>
          <w:sz w:val="20"/>
        </w:rPr>
      </w:pPr>
      <w:bookmarkStart w:id="178" w:name="_Management_fees._There_are_management_"/>
      <w:bookmarkEnd w:id="178"/>
      <w:r>
        <w:rPr>
          <w:i/>
          <w:sz w:val="20"/>
        </w:rPr>
        <w:t>Management fees</w:t>
      </w:r>
      <w:r>
        <w:rPr>
          <w:sz w:val="20"/>
        </w:rPr>
        <w:t>. There are management fees imposed on investments (with the general exception of individual bonds or stocks), that are typically charged through a mutual fund. Management fees for mutual funds are typically reported as ‘investment expense ratio’. For funds,</w:t>
      </w:r>
      <w:r>
        <w:rPr>
          <w:spacing w:val="-4"/>
          <w:sz w:val="20"/>
        </w:rPr>
        <w:t xml:space="preserve"> </w:t>
      </w:r>
      <w:r>
        <w:rPr>
          <w:sz w:val="20"/>
        </w:rPr>
        <w:t>this</w:t>
      </w:r>
      <w:r>
        <w:rPr>
          <w:spacing w:val="-3"/>
          <w:sz w:val="20"/>
        </w:rPr>
        <w:t xml:space="preserve"> </w:t>
      </w:r>
      <w:r>
        <w:rPr>
          <w:sz w:val="20"/>
        </w:rPr>
        <w:t>can</w:t>
      </w:r>
      <w:r>
        <w:rPr>
          <w:spacing w:val="-4"/>
          <w:sz w:val="20"/>
        </w:rPr>
        <w:t xml:space="preserve"> </w:t>
      </w:r>
      <w:r>
        <w:rPr>
          <w:sz w:val="20"/>
        </w:rPr>
        <w:t>range</w:t>
      </w:r>
      <w:r>
        <w:rPr>
          <w:spacing w:val="-3"/>
          <w:sz w:val="20"/>
        </w:rPr>
        <w:t xml:space="preserve"> </w:t>
      </w:r>
      <w:r>
        <w:rPr>
          <w:sz w:val="20"/>
        </w:rPr>
        <w:t>from</w:t>
      </w:r>
      <w:r>
        <w:rPr>
          <w:spacing w:val="-3"/>
          <w:sz w:val="20"/>
        </w:rPr>
        <w:t xml:space="preserve"> </w:t>
      </w:r>
      <w:r>
        <w:rPr>
          <w:sz w:val="20"/>
        </w:rPr>
        <w:t>as</w:t>
      </w:r>
      <w:r>
        <w:rPr>
          <w:spacing w:val="-3"/>
          <w:sz w:val="20"/>
        </w:rPr>
        <w:t xml:space="preserve"> </w:t>
      </w:r>
      <w:r>
        <w:rPr>
          <w:sz w:val="20"/>
        </w:rPr>
        <w:t>low</w:t>
      </w:r>
      <w:r>
        <w:rPr>
          <w:spacing w:val="-4"/>
          <w:sz w:val="20"/>
        </w:rPr>
        <w:t xml:space="preserve"> </w:t>
      </w:r>
      <w:r>
        <w:rPr>
          <w:sz w:val="20"/>
        </w:rPr>
        <w:t>as</w:t>
      </w:r>
      <w:r>
        <w:rPr>
          <w:spacing w:val="-3"/>
          <w:sz w:val="20"/>
        </w:rPr>
        <w:t xml:space="preserve"> </w:t>
      </w:r>
      <w:r>
        <w:rPr>
          <w:sz w:val="20"/>
        </w:rPr>
        <w:t>0.1%</w:t>
      </w:r>
      <w:r>
        <w:rPr>
          <w:spacing w:val="-4"/>
          <w:sz w:val="20"/>
        </w:rPr>
        <w:t xml:space="preserve"> </w:t>
      </w:r>
      <w:r>
        <w:rPr>
          <w:sz w:val="20"/>
        </w:rPr>
        <w:t>to</w:t>
      </w:r>
      <w:r>
        <w:rPr>
          <w:spacing w:val="-3"/>
          <w:sz w:val="20"/>
        </w:rPr>
        <w:t xml:space="preserve"> </w:t>
      </w:r>
      <w:r>
        <w:rPr>
          <w:sz w:val="20"/>
        </w:rPr>
        <w:t>over</w:t>
      </w:r>
      <w:r>
        <w:rPr>
          <w:spacing w:val="-3"/>
          <w:sz w:val="20"/>
        </w:rPr>
        <w:t xml:space="preserve"> </w:t>
      </w:r>
      <w:r>
        <w:rPr>
          <w:sz w:val="20"/>
        </w:rPr>
        <w:t>2.0%.</w:t>
      </w:r>
      <w:r>
        <w:rPr>
          <w:spacing w:val="-4"/>
          <w:sz w:val="20"/>
        </w:rPr>
        <w:t xml:space="preserve"> </w:t>
      </w:r>
      <w:r>
        <w:rPr>
          <w:sz w:val="20"/>
        </w:rPr>
        <w:t>Independent</w:t>
      </w:r>
      <w:r>
        <w:rPr>
          <w:spacing w:val="-4"/>
          <w:sz w:val="20"/>
        </w:rPr>
        <w:t xml:space="preserve"> </w:t>
      </w:r>
      <w:r>
        <w:rPr>
          <w:sz w:val="20"/>
        </w:rPr>
        <w:t>advisors</w:t>
      </w:r>
      <w:r>
        <w:rPr>
          <w:spacing w:val="-3"/>
          <w:sz w:val="20"/>
        </w:rPr>
        <w:t xml:space="preserve"> </w:t>
      </w:r>
      <w:r>
        <w:rPr>
          <w:sz w:val="20"/>
        </w:rPr>
        <w:t>frequently</w:t>
      </w:r>
      <w:r>
        <w:rPr>
          <w:spacing w:val="-3"/>
          <w:sz w:val="20"/>
        </w:rPr>
        <w:t xml:space="preserve"> </w:t>
      </w:r>
      <w:r>
        <w:rPr>
          <w:sz w:val="20"/>
        </w:rPr>
        <w:t xml:space="preserve">charge a management fee that may be imposed on assets under management (AUM). These typically range from 0.3% to over 1.5%, depending on the level of assets. Brokers sometimes charge a ‘wrap’ fee, where no commissions are charged, but a ‘wrap’ fee of 1-3% is charged to the </w:t>
      </w:r>
      <w:r>
        <w:rPr>
          <w:spacing w:val="-2"/>
          <w:sz w:val="20"/>
        </w:rPr>
        <w:t>accounts.</w:t>
      </w:r>
    </w:p>
    <w:p w14:paraId="0E574AB7" w14:textId="77777777" w:rsidR="003B6CE3" w:rsidRDefault="000F1916">
      <w:pPr>
        <w:pStyle w:val="ListParagraph"/>
        <w:numPr>
          <w:ilvl w:val="0"/>
          <w:numId w:val="3"/>
        </w:numPr>
        <w:tabs>
          <w:tab w:val="left" w:pos="839"/>
          <w:tab w:val="left" w:pos="840"/>
        </w:tabs>
        <w:spacing w:before="197" w:line="271" w:lineRule="auto"/>
        <w:ind w:right="657"/>
        <w:rPr>
          <w:sz w:val="20"/>
        </w:rPr>
      </w:pPr>
      <w:bookmarkStart w:id="179" w:name="_Administrative_Expenses._These_are_exp"/>
      <w:bookmarkEnd w:id="179"/>
      <w:r>
        <w:rPr>
          <w:i/>
          <w:sz w:val="20"/>
        </w:rPr>
        <w:t>Administrative</w:t>
      </w:r>
      <w:r>
        <w:rPr>
          <w:i/>
          <w:spacing w:val="-3"/>
          <w:sz w:val="20"/>
        </w:rPr>
        <w:t xml:space="preserve"> </w:t>
      </w:r>
      <w:r>
        <w:rPr>
          <w:i/>
          <w:sz w:val="20"/>
        </w:rPr>
        <w:t>Expenses.</w:t>
      </w:r>
      <w:r>
        <w:rPr>
          <w:i/>
          <w:spacing w:val="-4"/>
          <w:sz w:val="20"/>
        </w:rPr>
        <w:t xml:space="preserve"> </w:t>
      </w:r>
      <w:r>
        <w:rPr>
          <w:sz w:val="20"/>
        </w:rPr>
        <w:t>These</w:t>
      </w:r>
      <w:r>
        <w:rPr>
          <w:spacing w:val="-3"/>
          <w:sz w:val="20"/>
        </w:rPr>
        <w:t xml:space="preserve"> </w:t>
      </w:r>
      <w:r>
        <w:rPr>
          <w:sz w:val="20"/>
        </w:rPr>
        <w:t>are</w:t>
      </w:r>
      <w:r>
        <w:rPr>
          <w:spacing w:val="-3"/>
          <w:sz w:val="20"/>
        </w:rPr>
        <w:t xml:space="preserve"> </w:t>
      </w:r>
      <w:r>
        <w:rPr>
          <w:sz w:val="20"/>
        </w:rPr>
        <w:t>expenses</w:t>
      </w:r>
      <w:r>
        <w:rPr>
          <w:spacing w:val="-3"/>
          <w:sz w:val="20"/>
        </w:rPr>
        <w:t xml:space="preserve"> </w:t>
      </w:r>
      <w:r>
        <w:rPr>
          <w:sz w:val="20"/>
        </w:rPr>
        <w:t>charged</w:t>
      </w:r>
      <w:r>
        <w:rPr>
          <w:spacing w:val="-5"/>
          <w:sz w:val="20"/>
        </w:rPr>
        <w:t xml:space="preserve"> </w:t>
      </w:r>
      <w:r>
        <w:rPr>
          <w:sz w:val="20"/>
        </w:rPr>
        <w:t>by</w:t>
      </w:r>
      <w:r>
        <w:rPr>
          <w:spacing w:val="-3"/>
          <w:sz w:val="20"/>
        </w:rPr>
        <w:t xml:space="preserve"> </w:t>
      </w:r>
      <w:r>
        <w:rPr>
          <w:sz w:val="20"/>
        </w:rPr>
        <w:t>variable</w:t>
      </w:r>
      <w:r>
        <w:rPr>
          <w:spacing w:val="-3"/>
          <w:sz w:val="20"/>
        </w:rPr>
        <w:t xml:space="preserve"> </w:t>
      </w:r>
      <w:r>
        <w:rPr>
          <w:sz w:val="20"/>
        </w:rPr>
        <w:t>annuities</w:t>
      </w:r>
      <w:r>
        <w:rPr>
          <w:spacing w:val="-3"/>
          <w:sz w:val="20"/>
        </w:rPr>
        <w:t xml:space="preserve"> </w:t>
      </w:r>
      <w:r>
        <w:rPr>
          <w:sz w:val="20"/>
        </w:rPr>
        <w:t>to</w:t>
      </w:r>
      <w:r>
        <w:rPr>
          <w:spacing w:val="-3"/>
          <w:sz w:val="20"/>
        </w:rPr>
        <w:t xml:space="preserve"> </w:t>
      </w:r>
      <w:r>
        <w:rPr>
          <w:sz w:val="20"/>
        </w:rPr>
        <w:t>cover</w:t>
      </w:r>
      <w:r>
        <w:rPr>
          <w:spacing w:val="-3"/>
          <w:sz w:val="20"/>
        </w:rPr>
        <w:t xml:space="preserve"> </w:t>
      </w:r>
      <w:r>
        <w:rPr>
          <w:sz w:val="20"/>
        </w:rPr>
        <w:t>the</w:t>
      </w:r>
      <w:r>
        <w:rPr>
          <w:spacing w:val="-3"/>
          <w:sz w:val="20"/>
        </w:rPr>
        <w:t xml:space="preserve"> </w:t>
      </w:r>
      <w:r>
        <w:rPr>
          <w:sz w:val="20"/>
        </w:rPr>
        <w:t>costs</w:t>
      </w:r>
      <w:r>
        <w:rPr>
          <w:spacing w:val="-3"/>
          <w:sz w:val="20"/>
        </w:rPr>
        <w:t xml:space="preserve"> </w:t>
      </w:r>
      <w:r>
        <w:rPr>
          <w:sz w:val="20"/>
        </w:rPr>
        <w:t>of mailing and administration and may range from 0.10% - 0.30% of the policy.</w:t>
      </w:r>
    </w:p>
    <w:p w14:paraId="45DA03E8" w14:textId="77777777" w:rsidR="003B6CE3" w:rsidRDefault="000F1916">
      <w:pPr>
        <w:pStyle w:val="ListParagraph"/>
        <w:numPr>
          <w:ilvl w:val="0"/>
          <w:numId w:val="3"/>
        </w:numPr>
        <w:tabs>
          <w:tab w:val="left" w:pos="839"/>
          <w:tab w:val="left" w:pos="840"/>
        </w:tabs>
        <w:spacing w:before="206" w:line="271" w:lineRule="auto"/>
        <w:ind w:right="1007"/>
        <w:rPr>
          <w:sz w:val="20"/>
        </w:rPr>
      </w:pPr>
      <w:bookmarkStart w:id="180" w:name="_Mortality_Expenses_(M&amp;E)._These_are_th"/>
      <w:bookmarkEnd w:id="180"/>
      <w:r>
        <w:rPr>
          <w:i/>
          <w:sz w:val="20"/>
        </w:rPr>
        <w:t>Mortality</w:t>
      </w:r>
      <w:r>
        <w:rPr>
          <w:i/>
          <w:spacing w:val="-4"/>
          <w:sz w:val="20"/>
        </w:rPr>
        <w:t xml:space="preserve"> </w:t>
      </w:r>
      <w:r>
        <w:rPr>
          <w:i/>
          <w:sz w:val="20"/>
        </w:rPr>
        <w:t>Expenses</w:t>
      </w:r>
      <w:r>
        <w:rPr>
          <w:i/>
          <w:spacing w:val="-4"/>
          <w:sz w:val="20"/>
        </w:rPr>
        <w:t xml:space="preserve"> </w:t>
      </w:r>
      <w:r>
        <w:rPr>
          <w:i/>
          <w:sz w:val="20"/>
        </w:rPr>
        <w:t>(M&amp;E).</w:t>
      </w:r>
      <w:r>
        <w:rPr>
          <w:i/>
          <w:spacing w:val="-1"/>
          <w:sz w:val="20"/>
        </w:rPr>
        <w:t xml:space="preserve"> </w:t>
      </w:r>
      <w:r>
        <w:rPr>
          <w:sz w:val="20"/>
        </w:rPr>
        <w:t>These</w:t>
      </w:r>
      <w:r>
        <w:rPr>
          <w:spacing w:val="-3"/>
          <w:sz w:val="20"/>
        </w:rPr>
        <w:t xml:space="preserve"> </w:t>
      </w:r>
      <w:r>
        <w:rPr>
          <w:sz w:val="20"/>
        </w:rPr>
        <w:t>are</w:t>
      </w:r>
      <w:r>
        <w:rPr>
          <w:spacing w:val="-3"/>
          <w:sz w:val="20"/>
        </w:rPr>
        <w:t xml:space="preserve"> </w:t>
      </w:r>
      <w:r>
        <w:rPr>
          <w:sz w:val="20"/>
        </w:rPr>
        <w:t>the</w:t>
      </w:r>
      <w:r>
        <w:rPr>
          <w:spacing w:val="-3"/>
          <w:sz w:val="20"/>
        </w:rPr>
        <w:t xml:space="preserve"> </w:t>
      </w:r>
      <w:r>
        <w:rPr>
          <w:sz w:val="20"/>
        </w:rPr>
        <w:t>charges</w:t>
      </w:r>
      <w:r>
        <w:rPr>
          <w:spacing w:val="-3"/>
          <w:sz w:val="20"/>
        </w:rPr>
        <w:t xml:space="preserve"> </w:t>
      </w:r>
      <w:r>
        <w:rPr>
          <w:sz w:val="20"/>
        </w:rPr>
        <w:t>in</w:t>
      </w:r>
      <w:r>
        <w:rPr>
          <w:spacing w:val="-4"/>
          <w:sz w:val="20"/>
        </w:rPr>
        <w:t xml:space="preserve"> </w:t>
      </w:r>
      <w:r>
        <w:rPr>
          <w:sz w:val="20"/>
        </w:rPr>
        <w:t>an</w:t>
      </w:r>
      <w:r>
        <w:rPr>
          <w:spacing w:val="-4"/>
          <w:sz w:val="20"/>
        </w:rPr>
        <w:t xml:space="preserve"> </w:t>
      </w:r>
      <w:r>
        <w:rPr>
          <w:sz w:val="20"/>
        </w:rPr>
        <w:t>annuity</w:t>
      </w:r>
      <w:r>
        <w:rPr>
          <w:spacing w:val="-3"/>
          <w:sz w:val="20"/>
        </w:rPr>
        <w:t xml:space="preserve"> </w:t>
      </w:r>
      <w:r>
        <w:rPr>
          <w:sz w:val="20"/>
        </w:rPr>
        <w:t>to</w:t>
      </w:r>
      <w:r>
        <w:rPr>
          <w:spacing w:val="-1"/>
          <w:sz w:val="20"/>
        </w:rPr>
        <w:t xml:space="preserve"> </w:t>
      </w:r>
      <w:r>
        <w:rPr>
          <w:sz w:val="20"/>
        </w:rPr>
        <w:t>provide</w:t>
      </w:r>
      <w:r>
        <w:rPr>
          <w:spacing w:val="-3"/>
          <w:sz w:val="20"/>
        </w:rPr>
        <w:t xml:space="preserve"> </w:t>
      </w:r>
      <w:r>
        <w:rPr>
          <w:sz w:val="20"/>
        </w:rPr>
        <w:t>a</w:t>
      </w:r>
      <w:r>
        <w:rPr>
          <w:spacing w:val="-3"/>
          <w:sz w:val="20"/>
        </w:rPr>
        <w:t xml:space="preserve"> </w:t>
      </w:r>
      <w:r>
        <w:rPr>
          <w:sz w:val="20"/>
        </w:rPr>
        <w:t>death</w:t>
      </w:r>
      <w:r>
        <w:rPr>
          <w:spacing w:val="-4"/>
          <w:sz w:val="20"/>
        </w:rPr>
        <w:t xml:space="preserve"> </w:t>
      </w:r>
      <w:r>
        <w:rPr>
          <w:sz w:val="20"/>
        </w:rPr>
        <w:t>benefit</w:t>
      </w:r>
      <w:r>
        <w:rPr>
          <w:spacing w:val="-4"/>
          <w:sz w:val="20"/>
        </w:rPr>
        <w:t xml:space="preserve"> </w:t>
      </w:r>
      <w:r>
        <w:rPr>
          <w:sz w:val="20"/>
        </w:rPr>
        <w:t>and can range from about 0.50% to 1.50% of the policy value per year.</w:t>
      </w:r>
    </w:p>
    <w:p w14:paraId="57D4A250" w14:textId="77777777" w:rsidR="003B6CE3" w:rsidRDefault="000F1916">
      <w:pPr>
        <w:pStyle w:val="BodyText"/>
        <w:spacing w:before="205" w:line="276" w:lineRule="auto"/>
        <w:ind w:left="119" w:right="731" w:hanging="1"/>
      </w:pPr>
      <w:bookmarkStart w:id="181" w:name="All_in_all,_fees_on_investment_portfolio"/>
      <w:bookmarkEnd w:id="181"/>
      <w:r>
        <w:t>All in all, fees on investment portfolios can range from very low (by using index-type no-load investments)</w:t>
      </w:r>
      <w:r>
        <w:rPr>
          <w:spacing w:val="-4"/>
        </w:rPr>
        <w:t xml:space="preserve"> </w:t>
      </w:r>
      <w:r>
        <w:t>to</w:t>
      </w:r>
      <w:r>
        <w:rPr>
          <w:spacing w:val="-2"/>
        </w:rPr>
        <w:t xml:space="preserve"> </w:t>
      </w:r>
      <w:r>
        <w:t>over</w:t>
      </w:r>
      <w:r>
        <w:rPr>
          <w:spacing w:val="-2"/>
        </w:rPr>
        <w:t xml:space="preserve"> </w:t>
      </w:r>
      <w:r>
        <w:t>3% in</w:t>
      </w:r>
      <w:r>
        <w:rPr>
          <w:spacing w:val="-1"/>
        </w:rPr>
        <w:t xml:space="preserve"> </w:t>
      </w:r>
      <w:r>
        <w:t>the</w:t>
      </w:r>
      <w:r>
        <w:rPr>
          <w:spacing w:val="-2"/>
        </w:rPr>
        <w:t xml:space="preserve"> </w:t>
      </w:r>
      <w:r>
        <w:t>case</w:t>
      </w:r>
      <w:r>
        <w:rPr>
          <w:spacing w:val="-2"/>
        </w:rPr>
        <w:t xml:space="preserve"> </w:t>
      </w:r>
      <w:r>
        <w:t>of</w:t>
      </w:r>
      <w:r>
        <w:rPr>
          <w:spacing w:val="-2"/>
        </w:rPr>
        <w:t xml:space="preserve"> </w:t>
      </w:r>
      <w:r>
        <w:t>some</w:t>
      </w:r>
      <w:r>
        <w:rPr>
          <w:spacing w:val="-4"/>
        </w:rPr>
        <w:t xml:space="preserve"> </w:t>
      </w:r>
      <w:r>
        <w:t>forms</w:t>
      </w:r>
      <w:r>
        <w:rPr>
          <w:spacing w:val="-2"/>
        </w:rPr>
        <w:t xml:space="preserve"> </w:t>
      </w:r>
      <w:r>
        <w:t>of</w:t>
      </w:r>
      <w:r>
        <w:rPr>
          <w:spacing w:val="-2"/>
        </w:rPr>
        <w:t xml:space="preserve"> </w:t>
      </w:r>
      <w:r>
        <w:t>annuities.</w:t>
      </w:r>
      <w:r>
        <w:rPr>
          <w:spacing w:val="-3"/>
        </w:rPr>
        <w:t xml:space="preserve"> </w:t>
      </w:r>
      <w:r>
        <w:t>Fees</w:t>
      </w:r>
      <w:r>
        <w:rPr>
          <w:spacing w:val="-2"/>
        </w:rPr>
        <w:t xml:space="preserve"> </w:t>
      </w:r>
      <w:r>
        <w:t>make</w:t>
      </w:r>
      <w:r>
        <w:rPr>
          <w:spacing w:val="-2"/>
        </w:rPr>
        <w:t xml:space="preserve"> </w:t>
      </w:r>
      <w:r>
        <w:t>a</w:t>
      </w:r>
      <w:r>
        <w:rPr>
          <w:spacing w:val="-2"/>
        </w:rPr>
        <w:t xml:space="preserve"> </w:t>
      </w:r>
      <w:r>
        <w:t>difference,</w:t>
      </w:r>
      <w:r>
        <w:rPr>
          <w:spacing w:val="-3"/>
        </w:rPr>
        <w:t xml:space="preserve"> </w:t>
      </w:r>
      <w:r>
        <w:t>and</w:t>
      </w:r>
      <w:r>
        <w:rPr>
          <w:spacing w:val="-3"/>
        </w:rPr>
        <w:t xml:space="preserve"> </w:t>
      </w:r>
      <w:r>
        <w:t>high</w:t>
      </w:r>
      <w:r>
        <w:rPr>
          <w:spacing w:val="-3"/>
        </w:rPr>
        <w:t xml:space="preserve"> </w:t>
      </w:r>
      <w:r>
        <w:t>fees can outweigh the benefits of an investment product and diminish returns.</w:t>
      </w:r>
    </w:p>
    <w:p w14:paraId="73A5D2A8" w14:textId="1901CECA" w:rsidR="003B6CE3" w:rsidRDefault="000F1916" w:rsidP="008A3A1A">
      <w:pPr>
        <w:pStyle w:val="BodyText"/>
        <w:tabs>
          <w:tab w:val="left" w:pos="6120"/>
        </w:tabs>
        <w:spacing w:before="201" w:line="276" w:lineRule="auto"/>
        <w:ind w:left="119" w:right="680"/>
      </w:pPr>
      <w:bookmarkStart w:id="182" w:name="Inflation_Risk._2019_is_a_low-inflation/"/>
      <w:bookmarkEnd w:id="182"/>
      <w:r>
        <w:rPr>
          <w:b/>
        </w:rPr>
        <w:t>Inflation</w:t>
      </w:r>
      <w:r>
        <w:rPr>
          <w:b/>
          <w:spacing w:val="-3"/>
        </w:rPr>
        <w:t xml:space="preserve"> </w:t>
      </w:r>
      <w:r>
        <w:rPr>
          <w:b/>
        </w:rPr>
        <w:t>Risk.</w:t>
      </w:r>
      <w:r>
        <w:rPr>
          <w:b/>
          <w:spacing w:val="-5"/>
        </w:rPr>
        <w:t xml:space="preserve"> </w:t>
      </w:r>
      <w:r w:rsidR="008A3A1A" w:rsidRPr="008A3A1A">
        <w:rPr>
          <w:bCs/>
          <w:spacing w:val="-5"/>
        </w:rPr>
        <w:t>E</w:t>
      </w:r>
      <w:r>
        <w:t>ligible</w:t>
      </w:r>
      <w:r>
        <w:rPr>
          <w:spacing w:val="-4"/>
        </w:rPr>
        <w:t xml:space="preserve"> </w:t>
      </w:r>
      <w:r>
        <w:t>employees</w:t>
      </w:r>
      <w:r>
        <w:rPr>
          <w:spacing w:val="-3"/>
        </w:rPr>
        <w:t xml:space="preserve"> </w:t>
      </w:r>
      <w:r>
        <w:t>should</w:t>
      </w:r>
      <w:r>
        <w:rPr>
          <w:spacing w:val="-5"/>
        </w:rPr>
        <w:t xml:space="preserve"> </w:t>
      </w:r>
      <w:r>
        <w:t>also weigh their opinion of future inflation.</w:t>
      </w:r>
      <w:r w:rsidR="00232628">
        <w:rPr>
          <w:spacing w:val="67"/>
        </w:rPr>
        <w:t xml:space="preserve"> </w:t>
      </w:r>
      <w:r>
        <w:t xml:space="preserve">The monthly pension </w:t>
      </w:r>
      <w:r w:rsidR="008A3A1A">
        <w:t xml:space="preserve">usually </w:t>
      </w:r>
      <w:r>
        <w:t xml:space="preserve">is not indexed for any </w:t>
      </w:r>
      <w:r w:rsidR="008A3A1A">
        <w:t>cost-of-living</w:t>
      </w:r>
      <w:r>
        <w:t xml:space="preserve"> increases. </w:t>
      </w:r>
      <w:r w:rsidR="008A3A1A">
        <w:t>In most cases, t</w:t>
      </w:r>
      <w:r>
        <w:t>he pension basically stays the same throughout the payment stream, so a person receiving</w:t>
      </w:r>
      <w:r w:rsidR="008A3A1A">
        <w:t xml:space="preserve"> </w:t>
      </w:r>
      <w:r>
        <w:t>$3,700 per month in 20</w:t>
      </w:r>
      <w:r w:rsidR="008A3A1A">
        <w:t>22</w:t>
      </w:r>
      <w:r>
        <w:t>, would only have the purchasing power of $</w:t>
      </w:r>
      <w:r w:rsidR="00783814">
        <w:t>2,500</w:t>
      </w:r>
      <w:r>
        <w:t xml:space="preserve"> in ten years if inflation was </w:t>
      </w:r>
      <w:r w:rsidR="008A3A1A">
        <w:t>4</w:t>
      </w:r>
      <w:r>
        <w:t>%, and have purchasing power of $</w:t>
      </w:r>
      <w:r w:rsidR="00783814">
        <w:t>1,689</w:t>
      </w:r>
      <w:r>
        <w:t xml:space="preserve"> in twenty years. Inflation from 1929 to 20</w:t>
      </w:r>
      <w:r w:rsidR="00783814">
        <w:t>22</w:t>
      </w:r>
      <w:r>
        <w:t xml:space="preserve"> has run at about 3%, although </w:t>
      </w:r>
      <w:r w:rsidR="00783814">
        <w:t>in 2022, inflation in May was at a 40 year high of 8.6%</w:t>
      </w:r>
      <w:r>
        <w:t xml:space="preserve">. </w:t>
      </w:r>
      <w:r w:rsidR="00783814">
        <w:t xml:space="preserve">2022 is not the only </w:t>
      </w:r>
      <w:r w:rsidR="00232628">
        <w:t xml:space="preserve">occasion </w:t>
      </w:r>
      <w:r>
        <w:t xml:space="preserve">the United States has </w:t>
      </w:r>
      <w:r w:rsidR="00232628">
        <w:t>seen</w:t>
      </w:r>
      <w:r w:rsidR="00232628">
        <w:rPr>
          <w:spacing w:val="-4"/>
        </w:rPr>
        <w:t xml:space="preserve"> </w:t>
      </w:r>
      <w:r>
        <w:t>some</w:t>
      </w:r>
      <w:r>
        <w:rPr>
          <w:spacing w:val="-3"/>
        </w:rPr>
        <w:t xml:space="preserve"> </w:t>
      </w:r>
      <w:r>
        <w:t>significant</w:t>
      </w:r>
      <w:r>
        <w:rPr>
          <w:spacing w:val="-2"/>
        </w:rPr>
        <w:t xml:space="preserve"> </w:t>
      </w:r>
      <w:r>
        <w:t>inflationary</w:t>
      </w:r>
      <w:r>
        <w:rPr>
          <w:spacing w:val="-3"/>
        </w:rPr>
        <w:t xml:space="preserve"> </w:t>
      </w:r>
      <w:r>
        <w:t>periods.</w:t>
      </w:r>
      <w:r w:rsidR="00426E15">
        <w:t xml:space="preserve"> </w:t>
      </w:r>
      <w:r w:rsidR="00783814">
        <w:t>The period from 1973-1982 saw substantial inflation including double-digit inflation numbers.</w:t>
      </w:r>
      <w:r w:rsidR="00426E15">
        <w:t xml:space="preserve"> </w:t>
      </w:r>
      <w:r>
        <w:t>The</w:t>
      </w:r>
      <w:r>
        <w:rPr>
          <w:spacing w:val="-3"/>
        </w:rPr>
        <w:t xml:space="preserve"> </w:t>
      </w:r>
      <w:r>
        <w:t>monthly</w:t>
      </w:r>
      <w:r>
        <w:rPr>
          <w:spacing w:val="-3"/>
        </w:rPr>
        <w:t xml:space="preserve"> </w:t>
      </w:r>
      <w:r>
        <w:t>pension</w:t>
      </w:r>
      <w:r>
        <w:rPr>
          <w:spacing w:val="-2"/>
        </w:rPr>
        <w:t xml:space="preserve"> </w:t>
      </w:r>
      <w:r>
        <w:t>is</w:t>
      </w:r>
      <w:r>
        <w:rPr>
          <w:spacing w:val="-3"/>
        </w:rPr>
        <w:t xml:space="preserve"> </w:t>
      </w:r>
      <w:r>
        <w:t>not</w:t>
      </w:r>
      <w:r>
        <w:rPr>
          <w:spacing w:val="-2"/>
        </w:rPr>
        <w:t xml:space="preserve"> </w:t>
      </w:r>
      <w:r>
        <w:t>protected</w:t>
      </w:r>
      <w:r>
        <w:rPr>
          <w:spacing w:val="-4"/>
        </w:rPr>
        <w:t xml:space="preserve"> </w:t>
      </w:r>
      <w:r>
        <w:t>against</w:t>
      </w:r>
      <w:r>
        <w:rPr>
          <w:spacing w:val="-4"/>
        </w:rPr>
        <w:t xml:space="preserve"> </w:t>
      </w:r>
      <w:r>
        <w:t>inflation;</w:t>
      </w:r>
      <w:r>
        <w:rPr>
          <w:spacing w:val="-2"/>
        </w:rPr>
        <w:t xml:space="preserve"> </w:t>
      </w:r>
      <w:r>
        <w:t>a</w:t>
      </w:r>
      <w:r>
        <w:rPr>
          <w:spacing w:val="-3"/>
        </w:rPr>
        <w:t xml:space="preserve"> </w:t>
      </w:r>
      <w:r>
        <w:t>lump-sum can at least be invested to provide some inflation protection through inflation-indexed securities</w:t>
      </w:r>
      <w:hyperlink w:anchor="_bookmark58" w:history="1">
        <w:r>
          <w:rPr>
            <w:position w:val="7"/>
            <w:sz w:val="12"/>
          </w:rPr>
          <w:t>59</w:t>
        </w:r>
      </w:hyperlink>
      <w:r>
        <w:rPr>
          <w:spacing w:val="40"/>
          <w:position w:val="7"/>
          <w:sz w:val="12"/>
        </w:rPr>
        <w:t xml:space="preserve"> </w:t>
      </w:r>
      <w:r>
        <w:t>and/or equities and hard assets. A person that locks in an investment for a long period (e.g., 30-year Treasuries or a SPIA), also locks out inflation protection. Eligible employees should consider how inflation factors into their planning. This is very important!</w:t>
      </w:r>
    </w:p>
    <w:p w14:paraId="3B8F5A50" w14:textId="2A50994E" w:rsidR="003B6CE3" w:rsidRDefault="000F1916">
      <w:pPr>
        <w:pStyle w:val="BodyText"/>
        <w:spacing w:before="200" w:line="276" w:lineRule="auto"/>
        <w:ind w:left="119" w:right="729"/>
      </w:pPr>
      <w:bookmarkStart w:id="183" w:name="Interest_Rates._As_indicated_above,_the_"/>
      <w:bookmarkEnd w:id="183"/>
      <w:r>
        <w:rPr>
          <w:b/>
        </w:rPr>
        <w:t>Interest</w:t>
      </w:r>
      <w:r>
        <w:rPr>
          <w:b/>
          <w:spacing w:val="-5"/>
        </w:rPr>
        <w:t xml:space="preserve"> </w:t>
      </w:r>
      <w:r>
        <w:rPr>
          <w:b/>
        </w:rPr>
        <w:t>Rates.</w:t>
      </w:r>
      <w:r>
        <w:rPr>
          <w:b/>
          <w:spacing w:val="-4"/>
        </w:rPr>
        <w:t xml:space="preserve"> </w:t>
      </w:r>
      <w:r w:rsidR="00783814">
        <w:t>2022 is a year where interest rates are rising</w:t>
      </w:r>
      <w:r>
        <w:t>.</w:t>
      </w:r>
      <w:r>
        <w:rPr>
          <w:spacing w:val="-1"/>
        </w:rPr>
        <w:t xml:space="preserve"> </w:t>
      </w:r>
      <w:r>
        <w:t>Eligible</w:t>
      </w:r>
      <w:r>
        <w:rPr>
          <w:spacing w:val="-3"/>
        </w:rPr>
        <w:t xml:space="preserve"> </w:t>
      </w:r>
      <w:r>
        <w:t>employees</w:t>
      </w:r>
      <w:r>
        <w:rPr>
          <w:spacing w:val="-3"/>
        </w:rPr>
        <w:t xml:space="preserve"> </w:t>
      </w:r>
      <w:r>
        <w:t>taking the</w:t>
      </w:r>
      <w:r>
        <w:rPr>
          <w:spacing w:val="-3"/>
        </w:rPr>
        <w:t xml:space="preserve"> </w:t>
      </w:r>
      <w:r>
        <w:t>lump-sum</w:t>
      </w:r>
      <w:r>
        <w:rPr>
          <w:spacing w:val="-1"/>
        </w:rPr>
        <w:t xml:space="preserve"> </w:t>
      </w:r>
      <w:r>
        <w:t>should</w:t>
      </w:r>
      <w:r>
        <w:rPr>
          <w:spacing w:val="-4"/>
        </w:rPr>
        <w:t xml:space="preserve"> </w:t>
      </w:r>
      <w:r>
        <w:t>consider</w:t>
      </w:r>
      <w:r>
        <w:rPr>
          <w:spacing w:val="-3"/>
        </w:rPr>
        <w:t xml:space="preserve"> </w:t>
      </w:r>
      <w:r>
        <w:t>providing</w:t>
      </w:r>
      <w:r>
        <w:rPr>
          <w:spacing w:val="-3"/>
        </w:rPr>
        <w:t xml:space="preserve"> </w:t>
      </w:r>
      <w:r>
        <w:t>enough</w:t>
      </w:r>
      <w:r>
        <w:rPr>
          <w:spacing w:val="-4"/>
        </w:rPr>
        <w:t xml:space="preserve"> </w:t>
      </w:r>
      <w:r>
        <w:t>flexibility</w:t>
      </w:r>
      <w:r>
        <w:rPr>
          <w:spacing w:val="-3"/>
        </w:rPr>
        <w:t xml:space="preserve"> </w:t>
      </w:r>
      <w:r>
        <w:t>to</w:t>
      </w:r>
      <w:r>
        <w:rPr>
          <w:spacing w:val="-3"/>
        </w:rPr>
        <w:t xml:space="preserve"> </w:t>
      </w:r>
      <w:r>
        <w:t>be</w:t>
      </w:r>
      <w:r>
        <w:rPr>
          <w:spacing w:val="-3"/>
        </w:rPr>
        <w:t xml:space="preserve"> </w:t>
      </w:r>
      <w:r>
        <w:t>able</w:t>
      </w:r>
      <w:r>
        <w:rPr>
          <w:spacing w:val="-3"/>
        </w:rPr>
        <w:t xml:space="preserve"> </w:t>
      </w:r>
      <w:r>
        <w:t>to</w:t>
      </w:r>
      <w:r>
        <w:rPr>
          <w:spacing w:val="-3"/>
        </w:rPr>
        <w:t xml:space="preserve"> </w:t>
      </w:r>
      <w:r>
        <w:t>shift</w:t>
      </w:r>
      <w:r>
        <w:rPr>
          <w:spacing w:val="-4"/>
        </w:rPr>
        <w:t xml:space="preserve"> </w:t>
      </w:r>
      <w:r>
        <w:t>into</w:t>
      </w:r>
      <w:r>
        <w:rPr>
          <w:spacing w:val="-1"/>
        </w:rPr>
        <w:t xml:space="preserve"> </w:t>
      </w:r>
      <w:r>
        <w:t>higher</w:t>
      </w:r>
      <w:r>
        <w:rPr>
          <w:spacing w:val="-3"/>
        </w:rPr>
        <w:t xml:space="preserve"> </w:t>
      </w:r>
      <w:r>
        <w:t>rate</w:t>
      </w:r>
      <w:r>
        <w:rPr>
          <w:spacing w:val="-3"/>
        </w:rPr>
        <w:t xml:space="preserve"> </w:t>
      </w:r>
      <w:r>
        <w:t xml:space="preserve">instruments </w:t>
      </w:r>
      <w:r w:rsidR="0014662F">
        <w:t xml:space="preserve">as </w:t>
      </w:r>
      <w:r>
        <w:t>rates rise. This may include keeping a portion in short term bonds, ‘laddering’ bonds or CDs, or not purchasing one exclusive product that locks up cash flows for an extended period.</w:t>
      </w:r>
    </w:p>
    <w:p w14:paraId="05887C78" w14:textId="77777777" w:rsidR="003B6CE3" w:rsidRDefault="000F1916">
      <w:pPr>
        <w:pStyle w:val="BodyText"/>
        <w:spacing w:before="200" w:line="276" w:lineRule="auto"/>
        <w:ind w:left="119" w:right="661"/>
      </w:pPr>
      <w:bookmarkStart w:id="184" w:name="Estate_Planning._Whatever_option_the_emp"/>
      <w:bookmarkEnd w:id="184"/>
      <w:r>
        <w:rPr>
          <w:b/>
        </w:rPr>
        <w:t xml:space="preserve">Estate Planning. </w:t>
      </w:r>
      <w:r>
        <w:t xml:space="preserve">Whatever option the employee chooses may </w:t>
      </w:r>
      <w:proofErr w:type="gramStart"/>
      <w:r>
        <w:t>have an effect on</w:t>
      </w:r>
      <w:proofErr w:type="gramEnd"/>
      <w:r>
        <w:t xml:space="preserve"> the person’s estate plan.</w:t>
      </w:r>
      <w:r>
        <w:rPr>
          <w:spacing w:val="-3"/>
        </w:rPr>
        <w:t xml:space="preserve"> </w:t>
      </w:r>
      <w:r>
        <w:t>For</w:t>
      </w:r>
      <w:r>
        <w:rPr>
          <w:spacing w:val="-2"/>
        </w:rPr>
        <w:t xml:space="preserve"> </w:t>
      </w:r>
      <w:r>
        <w:t>those</w:t>
      </w:r>
      <w:r>
        <w:rPr>
          <w:spacing w:val="-2"/>
        </w:rPr>
        <w:t xml:space="preserve"> </w:t>
      </w:r>
      <w:r>
        <w:t>that</w:t>
      </w:r>
      <w:r>
        <w:rPr>
          <w:spacing w:val="-3"/>
        </w:rPr>
        <w:t xml:space="preserve"> </w:t>
      </w:r>
      <w:r>
        <w:t>have</w:t>
      </w:r>
      <w:r>
        <w:rPr>
          <w:spacing w:val="-2"/>
        </w:rPr>
        <w:t xml:space="preserve"> </w:t>
      </w:r>
      <w:r>
        <w:t>a</w:t>
      </w:r>
      <w:r>
        <w:rPr>
          <w:spacing w:val="-2"/>
        </w:rPr>
        <w:t xml:space="preserve"> </w:t>
      </w:r>
      <w:r>
        <w:t>current</w:t>
      </w:r>
      <w:r>
        <w:rPr>
          <w:spacing w:val="-3"/>
        </w:rPr>
        <w:t xml:space="preserve"> </w:t>
      </w:r>
      <w:r>
        <w:t>estate</w:t>
      </w:r>
      <w:r>
        <w:rPr>
          <w:spacing w:val="-2"/>
        </w:rPr>
        <w:t xml:space="preserve"> </w:t>
      </w:r>
      <w:r>
        <w:t>plan</w:t>
      </w:r>
      <w:r>
        <w:rPr>
          <w:spacing w:val="-3"/>
        </w:rPr>
        <w:t xml:space="preserve"> </w:t>
      </w:r>
      <w:r>
        <w:t>in</w:t>
      </w:r>
      <w:r>
        <w:rPr>
          <w:spacing w:val="-3"/>
        </w:rPr>
        <w:t xml:space="preserve"> </w:t>
      </w:r>
      <w:r>
        <w:t>place,</w:t>
      </w:r>
      <w:r>
        <w:rPr>
          <w:spacing w:val="-2"/>
        </w:rPr>
        <w:t xml:space="preserve"> </w:t>
      </w:r>
      <w:r>
        <w:t>it</w:t>
      </w:r>
      <w:r>
        <w:rPr>
          <w:spacing w:val="-1"/>
        </w:rPr>
        <w:t xml:space="preserve"> </w:t>
      </w:r>
      <w:r>
        <w:t>is</w:t>
      </w:r>
      <w:r>
        <w:rPr>
          <w:spacing w:val="-2"/>
        </w:rPr>
        <w:t xml:space="preserve"> </w:t>
      </w:r>
      <w:r>
        <w:t>recommended</w:t>
      </w:r>
      <w:r>
        <w:rPr>
          <w:spacing w:val="-3"/>
        </w:rPr>
        <w:t xml:space="preserve"> </w:t>
      </w:r>
      <w:r>
        <w:t>that</w:t>
      </w:r>
      <w:r>
        <w:rPr>
          <w:spacing w:val="-1"/>
        </w:rPr>
        <w:t xml:space="preserve"> </w:t>
      </w:r>
      <w:r>
        <w:t>it</w:t>
      </w:r>
      <w:r>
        <w:rPr>
          <w:spacing w:val="-1"/>
        </w:rPr>
        <w:t xml:space="preserve"> </w:t>
      </w:r>
      <w:r>
        <w:t>be</w:t>
      </w:r>
      <w:r>
        <w:rPr>
          <w:spacing w:val="-2"/>
        </w:rPr>
        <w:t xml:space="preserve"> </w:t>
      </w:r>
      <w:r>
        <w:t>reviewed</w:t>
      </w:r>
      <w:r>
        <w:rPr>
          <w:spacing w:val="-3"/>
        </w:rPr>
        <w:t xml:space="preserve"> </w:t>
      </w:r>
      <w:r>
        <w:t>to</w:t>
      </w:r>
      <w:r>
        <w:rPr>
          <w:spacing w:val="-2"/>
        </w:rPr>
        <w:t xml:space="preserve"> </w:t>
      </w:r>
      <w:r>
        <w:t>see</w:t>
      </w:r>
      <w:r>
        <w:rPr>
          <w:spacing w:val="-2"/>
        </w:rPr>
        <w:t xml:space="preserve"> </w:t>
      </w:r>
      <w:r>
        <w:t>if changes</w:t>
      </w:r>
      <w:r>
        <w:rPr>
          <w:spacing w:val="-1"/>
        </w:rPr>
        <w:t xml:space="preserve"> </w:t>
      </w:r>
      <w:r>
        <w:t>are</w:t>
      </w:r>
      <w:r>
        <w:rPr>
          <w:spacing w:val="-1"/>
        </w:rPr>
        <w:t xml:space="preserve"> </w:t>
      </w:r>
      <w:r>
        <w:t>needed.</w:t>
      </w:r>
      <w:r>
        <w:rPr>
          <w:spacing w:val="-2"/>
        </w:rPr>
        <w:t xml:space="preserve"> </w:t>
      </w:r>
      <w:r>
        <w:t>For</w:t>
      </w:r>
      <w:r>
        <w:rPr>
          <w:spacing w:val="-1"/>
        </w:rPr>
        <w:t xml:space="preserve"> </w:t>
      </w:r>
      <w:r>
        <w:t>those</w:t>
      </w:r>
      <w:r>
        <w:rPr>
          <w:spacing w:val="-1"/>
        </w:rPr>
        <w:t xml:space="preserve"> </w:t>
      </w:r>
      <w:r>
        <w:t>that</w:t>
      </w:r>
      <w:r>
        <w:rPr>
          <w:spacing w:val="-2"/>
        </w:rPr>
        <w:t xml:space="preserve"> </w:t>
      </w:r>
      <w:r>
        <w:t>do</w:t>
      </w:r>
      <w:r>
        <w:rPr>
          <w:spacing w:val="-1"/>
        </w:rPr>
        <w:t xml:space="preserve"> </w:t>
      </w:r>
      <w:r>
        <w:t>not have</w:t>
      </w:r>
      <w:r>
        <w:rPr>
          <w:spacing w:val="-1"/>
        </w:rPr>
        <w:t xml:space="preserve"> </w:t>
      </w:r>
      <w:r>
        <w:t>an</w:t>
      </w:r>
      <w:r>
        <w:rPr>
          <w:spacing w:val="-2"/>
        </w:rPr>
        <w:t xml:space="preserve"> </w:t>
      </w:r>
      <w:r>
        <w:t>estate</w:t>
      </w:r>
      <w:r>
        <w:rPr>
          <w:spacing w:val="-1"/>
        </w:rPr>
        <w:t xml:space="preserve"> </w:t>
      </w:r>
      <w:r>
        <w:t>plan, it is</w:t>
      </w:r>
      <w:r>
        <w:rPr>
          <w:spacing w:val="-1"/>
        </w:rPr>
        <w:t xml:space="preserve"> </w:t>
      </w:r>
      <w:r>
        <w:t>a</w:t>
      </w:r>
      <w:r>
        <w:rPr>
          <w:spacing w:val="-1"/>
        </w:rPr>
        <w:t xml:space="preserve"> </w:t>
      </w:r>
      <w:r>
        <w:t>good</w:t>
      </w:r>
      <w:r>
        <w:rPr>
          <w:spacing w:val="-2"/>
        </w:rPr>
        <w:t xml:space="preserve"> </w:t>
      </w:r>
      <w:r>
        <w:t>time to</w:t>
      </w:r>
      <w:r>
        <w:rPr>
          <w:spacing w:val="-1"/>
        </w:rPr>
        <w:t xml:space="preserve"> </w:t>
      </w:r>
      <w:r>
        <w:t>establish</w:t>
      </w:r>
      <w:r>
        <w:rPr>
          <w:spacing w:val="-2"/>
        </w:rPr>
        <w:t xml:space="preserve"> </w:t>
      </w:r>
      <w:r>
        <w:t>one.</w:t>
      </w:r>
      <w:r>
        <w:rPr>
          <w:spacing w:val="-2"/>
        </w:rPr>
        <w:t xml:space="preserve"> </w:t>
      </w:r>
      <w:r>
        <w:t>The goal</w:t>
      </w:r>
      <w:r>
        <w:rPr>
          <w:spacing w:val="-1"/>
        </w:rPr>
        <w:t xml:space="preserve"> </w:t>
      </w:r>
      <w:r>
        <w:t>of the plan is to clearly state their wishes about how assets are to be distributed upon death and reflect the appropriate estate/tax planning to coincide with the option the eligible employee has taken</w:t>
      </w:r>
    </w:p>
    <w:p w14:paraId="601BAD0E" w14:textId="618CAAE0" w:rsidR="003B6CE3" w:rsidRDefault="000D29C4">
      <w:pPr>
        <w:pStyle w:val="BodyText"/>
        <w:spacing w:before="7"/>
      </w:pPr>
      <w:r>
        <w:rPr>
          <w:noProof/>
        </w:rPr>
        <mc:AlternateContent>
          <mc:Choice Requires="wps">
            <w:drawing>
              <wp:anchor distT="0" distB="0" distL="0" distR="0" simplePos="0" relativeHeight="487594496" behindDoc="1" locked="0" layoutInCell="1" allowOverlap="1" wp14:anchorId="2485E249" wp14:editId="5040D087">
                <wp:simplePos x="0" y="0"/>
                <wp:positionH relativeFrom="page">
                  <wp:posOffset>914400</wp:posOffset>
                </wp:positionH>
                <wp:positionV relativeFrom="paragraph">
                  <wp:posOffset>168275</wp:posOffset>
                </wp:positionV>
                <wp:extent cx="1828800" cy="7620"/>
                <wp:effectExtent l="0" t="0" r="0" b="0"/>
                <wp:wrapTopAndBottom/>
                <wp:docPr id="1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E72AB" id="docshape27" o:spid="_x0000_s1026" style="position:absolute;margin-left:1in;margin-top:13.25pt;width:2in;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" fillcolor="black" stroked="f">
                <w10:wrap type="topAndBottom" anchorx="page"/>
              </v:rect>
            </w:pict>
          </mc:Fallback>
        </mc:AlternateContent>
      </w:r>
    </w:p>
    <w:p w14:paraId="20CAEB66" w14:textId="77777777" w:rsidR="003B6CE3" w:rsidRDefault="000F1916">
      <w:pPr>
        <w:spacing w:before="102"/>
        <w:ind w:left="119" w:right="661"/>
        <w:rPr>
          <w:sz w:val="16"/>
        </w:rPr>
      </w:pPr>
      <w:bookmarkStart w:id="185" w:name="_bookmark58"/>
      <w:bookmarkEnd w:id="185"/>
      <w:r>
        <w:rPr>
          <w:position w:val="5"/>
          <w:sz w:val="10"/>
        </w:rPr>
        <w:t>59</w:t>
      </w:r>
      <w:r>
        <w:rPr>
          <w:spacing w:val="14"/>
          <w:position w:val="5"/>
          <w:sz w:val="10"/>
        </w:rPr>
        <w:t xml:space="preserve"> </w:t>
      </w:r>
      <w:r>
        <w:rPr>
          <w:sz w:val="16"/>
        </w:rPr>
        <w:t>For</w:t>
      </w:r>
      <w:r>
        <w:rPr>
          <w:spacing w:val="-2"/>
          <w:sz w:val="16"/>
        </w:rPr>
        <w:t xml:space="preserve"> </w:t>
      </w:r>
      <w:r>
        <w:rPr>
          <w:sz w:val="16"/>
        </w:rPr>
        <w:t>example,</w:t>
      </w:r>
      <w:r>
        <w:rPr>
          <w:spacing w:val="-1"/>
          <w:sz w:val="16"/>
        </w:rPr>
        <w:t xml:space="preserve"> </w:t>
      </w:r>
      <w:r>
        <w:rPr>
          <w:sz w:val="16"/>
        </w:rPr>
        <w:t>Treasury</w:t>
      </w:r>
      <w:r>
        <w:rPr>
          <w:spacing w:val="-1"/>
          <w:sz w:val="16"/>
        </w:rPr>
        <w:t xml:space="preserve"> </w:t>
      </w:r>
      <w:r>
        <w:rPr>
          <w:sz w:val="16"/>
        </w:rPr>
        <w:t>Inflation-Protected</w:t>
      </w:r>
      <w:r>
        <w:rPr>
          <w:spacing w:val="-1"/>
          <w:sz w:val="16"/>
        </w:rPr>
        <w:t xml:space="preserve"> </w:t>
      </w:r>
      <w:r>
        <w:rPr>
          <w:sz w:val="16"/>
        </w:rPr>
        <w:t>Securities</w:t>
      </w:r>
      <w:r>
        <w:rPr>
          <w:spacing w:val="-3"/>
          <w:sz w:val="16"/>
        </w:rPr>
        <w:t xml:space="preserve"> </w:t>
      </w:r>
      <w:r>
        <w:rPr>
          <w:sz w:val="16"/>
        </w:rPr>
        <w:t>or</w:t>
      </w:r>
      <w:r>
        <w:rPr>
          <w:spacing w:val="-2"/>
          <w:sz w:val="16"/>
        </w:rPr>
        <w:t xml:space="preserve"> </w:t>
      </w:r>
      <w:r>
        <w:rPr>
          <w:sz w:val="16"/>
        </w:rPr>
        <w:t>TIPS,</w:t>
      </w:r>
      <w:r>
        <w:rPr>
          <w:spacing w:val="-1"/>
          <w:sz w:val="16"/>
        </w:rPr>
        <w:t xml:space="preserve"> </w:t>
      </w:r>
      <w:r>
        <w:rPr>
          <w:sz w:val="16"/>
        </w:rPr>
        <w:t>which</w:t>
      </w:r>
      <w:r>
        <w:rPr>
          <w:spacing w:val="-4"/>
          <w:sz w:val="16"/>
        </w:rPr>
        <w:t xml:space="preserve"> </w:t>
      </w:r>
      <w:r>
        <w:rPr>
          <w:sz w:val="16"/>
        </w:rPr>
        <w:t>are</w:t>
      </w:r>
      <w:r>
        <w:rPr>
          <w:spacing w:val="-1"/>
          <w:sz w:val="16"/>
        </w:rPr>
        <w:t xml:space="preserve"> </w:t>
      </w:r>
      <w:r>
        <w:rPr>
          <w:sz w:val="16"/>
        </w:rPr>
        <w:t>Treasury</w:t>
      </w:r>
      <w:r>
        <w:rPr>
          <w:spacing w:val="-3"/>
          <w:sz w:val="16"/>
        </w:rPr>
        <w:t xml:space="preserve"> </w:t>
      </w:r>
      <w:r>
        <w:rPr>
          <w:sz w:val="16"/>
        </w:rPr>
        <w:t>securities</w:t>
      </w:r>
      <w:r>
        <w:rPr>
          <w:spacing w:val="-1"/>
          <w:sz w:val="16"/>
        </w:rPr>
        <w:t xml:space="preserve"> </w:t>
      </w:r>
      <w:r>
        <w:rPr>
          <w:sz w:val="16"/>
        </w:rPr>
        <w:t>that</w:t>
      </w:r>
      <w:r>
        <w:rPr>
          <w:spacing w:val="-4"/>
          <w:sz w:val="16"/>
        </w:rPr>
        <w:t xml:space="preserve"> </w:t>
      </w:r>
      <w:r>
        <w:rPr>
          <w:sz w:val="16"/>
        </w:rPr>
        <w:t>change</w:t>
      </w:r>
      <w:r>
        <w:rPr>
          <w:spacing w:val="-1"/>
          <w:sz w:val="16"/>
        </w:rPr>
        <w:t xml:space="preserve"> </w:t>
      </w:r>
      <w:r>
        <w:rPr>
          <w:sz w:val="16"/>
        </w:rPr>
        <w:t>the</w:t>
      </w:r>
      <w:r>
        <w:rPr>
          <w:spacing w:val="-1"/>
          <w:sz w:val="16"/>
        </w:rPr>
        <w:t xml:space="preserve"> </w:t>
      </w:r>
      <w:r>
        <w:rPr>
          <w:sz w:val="16"/>
        </w:rPr>
        <w:t>principal</w:t>
      </w:r>
      <w:r>
        <w:rPr>
          <w:spacing w:val="-3"/>
          <w:sz w:val="16"/>
        </w:rPr>
        <w:t xml:space="preserve"> </w:t>
      </w:r>
      <w:r>
        <w:rPr>
          <w:sz w:val="16"/>
        </w:rPr>
        <w:t>value</w:t>
      </w:r>
      <w:r>
        <w:rPr>
          <w:spacing w:val="-4"/>
          <w:sz w:val="16"/>
        </w:rPr>
        <w:t xml:space="preserve"> </w:t>
      </w:r>
      <w:r>
        <w:rPr>
          <w:sz w:val="16"/>
        </w:rPr>
        <w:t>of</w:t>
      </w:r>
      <w:r>
        <w:rPr>
          <w:spacing w:val="-1"/>
          <w:sz w:val="16"/>
        </w:rPr>
        <w:t xml:space="preserve"> </w:t>
      </w:r>
      <w:r>
        <w:rPr>
          <w:sz w:val="16"/>
        </w:rPr>
        <w:t xml:space="preserve">the security with inflation. See </w:t>
      </w:r>
      <w:hyperlink r:id="rId36">
        <w:r>
          <w:rPr>
            <w:color w:val="0000FF"/>
            <w:sz w:val="16"/>
            <w:u w:val="single" w:color="0000FF"/>
          </w:rPr>
          <w:t>TIPS</w:t>
        </w:r>
        <w:r>
          <w:rPr>
            <w:sz w:val="16"/>
          </w:rPr>
          <w:t>.</w:t>
        </w:r>
      </w:hyperlink>
    </w:p>
    <w:p w14:paraId="23B55E74" w14:textId="77777777" w:rsidR="003B6CE3" w:rsidRDefault="003B6CE3">
      <w:pPr>
        <w:rPr>
          <w:sz w:val="16"/>
        </w:rPr>
        <w:sectPr w:rsidR="003B6CE3">
          <w:pgSz w:w="12240" w:h="15840"/>
          <w:pgMar w:top="1180" w:right="780" w:bottom="980" w:left="1320" w:header="0" w:footer="791" w:gutter="0"/>
          <w:cols w:space="720"/>
        </w:sectPr>
      </w:pPr>
    </w:p>
    <w:p w14:paraId="7FF55D08" w14:textId="77777777" w:rsidR="003B6CE3" w:rsidRDefault="000F1916">
      <w:pPr>
        <w:pStyle w:val="BodyText"/>
        <w:spacing w:before="79" w:line="276" w:lineRule="auto"/>
        <w:ind w:left="120" w:right="729"/>
      </w:pPr>
      <w:r>
        <w:lastRenderedPageBreak/>
        <w:t>regarding</w:t>
      </w:r>
      <w:r>
        <w:rPr>
          <w:spacing w:val="-3"/>
        </w:rPr>
        <w:t xml:space="preserve"> </w:t>
      </w:r>
      <w:r>
        <w:t>his</w:t>
      </w:r>
      <w:r>
        <w:rPr>
          <w:spacing w:val="-3"/>
        </w:rPr>
        <w:t xml:space="preserve"> </w:t>
      </w:r>
      <w:r>
        <w:t>or</w:t>
      </w:r>
      <w:r>
        <w:rPr>
          <w:spacing w:val="-3"/>
        </w:rPr>
        <w:t xml:space="preserve"> </w:t>
      </w:r>
      <w:r>
        <w:t>her</w:t>
      </w:r>
      <w:r>
        <w:rPr>
          <w:spacing w:val="-3"/>
        </w:rPr>
        <w:t xml:space="preserve"> </w:t>
      </w:r>
      <w:r>
        <w:t>pension.</w:t>
      </w:r>
      <w:r>
        <w:rPr>
          <w:spacing w:val="-4"/>
        </w:rPr>
        <w:t xml:space="preserve"> </w:t>
      </w:r>
      <w:r>
        <w:t>For</w:t>
      </w:r>
      <w:r>
        <w:rPr>
          <w:spacing w:val="-3"/>
        </w:rPr>
        <w:t xml:space="preserve"> </w:t>
      </w:r>
      <w:r>
        <w:t>those</w:t>
      </w:r>
      <w:r>
        <w:rPr>
          <w:spacing w:val="-3"/>
        </w:rPr>
        <w:t xml:space="preserve"> </w:t>
      </w:r>
      <w:r>
        <w:t>that</w:t>
      </w:r>
      <w:r>
        <w:rPr>
          <w:spacing w:val="-4"/>
        </w:rPr>
        <w:t xml:space="preserve"> </w:t>
      </w:r>
      <w:r>
        <w:t>opt</w:t>
      </w:r>
      <w:r>
        <w:rPr>
          <w:spacing w:val="-4"/>
        </w:rPr>
        <w:t xml:space="preserve"> </w:t>
      </w:r>
      <w:r>
        <w:t>for</w:t>
      </w:r>
      <w:r>
        <w:rPr>
          <w:spacing w:val="-3"/>
        </w:rPr>
        <w:t xml:space="preserve"> </w:t>
      </w:r>
      <w:r>
        <w:t>the</w:t>
      </w:r>
      <w:r>
        <w:rPr>
          <w:spacing w:val="-3"/>
        </w:rPr>
        <w:t xml:space="preserve"> </w:t>
      </w:r>
      <w:r>
        <w:t>lump-sum</w:t>
      </w:r>
      <w:r>
        <w:rPr>
          <w:spacing w:val="-1"/>
        </w:rPr>
        <w:t xml:space="preserve"> </w:t>
      </w:r>
      <w:r>
        <w:t>payout,</w:t>
      </w:r>
      <w:r>
        <w:rPr>
          <w:spacing w:val="-4"/>
        </w:rPr>
        <w:t xml:space="preserve"> </w:t>
      </w:r>
      <w:r>
        <w:t>having</w:t>
      </w:r>
      <w:r>
        <w:rPr>
          <w:spacing w:val="-1"/>
        </w:rPr>
        <w:t xml:space="preserve"> </w:t>
      </w:r>
      <w:r>
        <w:t>an</w:t>
      </w:r>
      <w:r>
        <w:rPr>
          <w:spacing w:val="-4"/>
        </w:rPr>
        <w:t xml:space="preserve"> </w:t>
      </w:r>
      <w:r>
        <w:t>estate</w:t>
      </w:r>
      <w:r>
        <w:rPr>
          <w:spacing w:val="-3"/>
        </w:rPr>
        <w:t xml:space="preserve"> </w:t>
      </w:r>
      <w:r>
        <w:t>plan</w:t>
      </w:r>
      <w:r>
        <w:rPr>
          <w:spacing w:val="-2"/>
        </w:rPr>
        <w:t xml:space="preserve"> </w:t>
      </w:r>
      <w:r>
        <w:t>in</w:t>
      </w:r>
      <w:r>
        <w:rPr>
          <w:spacing w:val="-4"/>
        </w:rPr>
        <w:t xml:space="preserve"> </w:t>
      </w:r>
      <w:r>
        <w:t>place is critical, especially if you want to leave remaining assets to your heirs while minimizing estate taxes, avoiding probate, and making the settlement of your estate as simple as possible for your heirs.</w:t>
      </w:r>
    </w:p>
    <w:p w14:paraId="02FEF465" w14:textId="77777777" w:rsidR="003B6CE3" w:rsidRDefault="000F1916">
      <w:pPr>
        <w:pStyle w:val="BodyText"/>
        <w:spacing w:line="276" w:lineRule="auto"/>
        <w:ind w:left="119" w:right="729"/>
      </w:pPr>
      <w:r>
        <w:t>Everyone should have a Will</w:t>
      </w:r>
      <w:r>
        <w:rPr>
          <w:spacing w:val="-1"/>
        </w:rPr>
        <w:t xml:space="preserve"> </w:t>
      </w:r>
      <w:r>
        <w:t>and Powers of Attorney for both health care and financial</w:t>
      </w:r>
      <w:r>
        <w:rPr>
          <w:spacing w:val="-1"/>
        </w:rPr>
        <w:t xml:space="preserve"> </w:t>
      </w:r>
      <w:r>
        <w:t>needs. A Trust is also crucial</w:t>
      </w:r>
      <w:r>
        <w:rPr>
          <w:spacing w:val="-2"/>
        </w:rPr>
        <w:t xml:space="preserve"> </w:t>
      </w:r>
      <w:r>
        <w:t>for most</w:t>
      </w:r>
      <w:r>
        <w:rPr>
          <w:spacing w:val="-1"/>
        </w:rPr>
        <w:t xml:space="preserve"> </w:t>
      </w:r>
      <w:r>
        <w:t>(especially employees taking the lump-sum).</w:t>
      </w:r>
      <w:r>
        <w:rPr>
          <w:spacing w:val="-1"/>
        </w:rPr>
        <w:t xml:space="preserve"> </w:t>
      </w:r>
      <w:r>
        <w:t>The type of Trust</w:t>
      </w:r>
      <w:r>
        <w:rPr>
          <w:spacing w:val="-1"/>
        </w:rPr>
        <w:t xml:space="preserve"> </w:t>
      </w:r>
      <w:r>
        <w:t>and</w:t>
      </w:r>
      <w:r>
        <w:rPr>
          <w:spacing w:val="-1"/>
        </w:rPr>
        <w:t xml:space="preserve"> </w:t>
      </w:r>
      <w:r>
        <w:t>the complexity, however,</w:t>
      </w:r>
      <w:r>
        <w:rPr>
          <w:spacing w:val="-5"/>
        </w:rPr>
        <w:t xml:space="preserve"> </w:t>
      </w:r>
      <w:r>
        <w:t>depends</w:t>
      </w:r>
      <w:r>
        <w:rPr>
          <w:spacing w:val="-4"/>
        </w:rPr>
        <w:t xml:space="preserve"> </w:t>
      </w:r>
      <w:r>
        <w:t>upon</w:t>
      </w:r>
      <w:r>
        <w:rPr>
          <w:spacing w:val="-3"/>
        </w:rPr>
        <w:t xml:space="preserve"> </w:t>
      </w:r>
      <w:r>
        <w:t>your</w:t>
      </w:r>
      <w:r>
        <w:rPr>
          <w:spacing w:val="-4"/>
        </w:rPr>
        <w:t xml:space="preserve"> </w:t>
      </w:r>
      <w:r>
        <w:t>individual</w:t>
      </w:r>
      <w:r>
        <w:rPr>
          <w:spacing w:val="-5"/>
        </w:rPr>
        <w:t xml:space="preserve"> </w:t>
      </w:r>
      <w:r>
        <w:t>circumstances.</w:t>
      </w:r>
      <w:r>
        <w:rPr>
          <w:spacing w:val="-5"/>
        </w:rPr>
        <w:t xml:space="preserve"> </w:t>
      </w:r>
      <w:r>
        <w:t>Eligible</w:t>
      </w:r>
      <w:r>
        <w:rPr>
          <w:spacing w:val="-4"/>
        </w:rPr>
        <w:t xml:space="preserve"> </w:t>
      </w:r>
      <w:r>
        <w:t>employees</w:t>
      </w:r>
      <w:r>
        <w:rPr>
          <w:spacing w:val="-3"/>
        </w:rPr>
        <w:t xml:space="preserve"> </w:t>
      </w:r>
      <w:r>
        <w:t>with</w:t>
      </w:r>
      <w:r>
        <w:rPr>
          <w:spacing w:val="-5"/>
        </w:rPr>
        <w:t xml:space="preserve"> </w:t>
      </w:r>
      <w:r>
        <w:t>significant</w:t>
      </w:r>
      <w:r>
        <w:rPr>
          <w:spacing w:val="-5"/>
        </w:rPr>
        <w:t xml:space="preserve"> </w:t>
      </w:r>
      <w:r>
        <w:t>sums</w:t>
      </w:r>
      <w:r>
        <w:rPr>
          <w:spacing w:val="-1"/>
        </w:rPr>
        <w:t xml:space="preserve"> </w:t>
      </w:r>
      <w:r>
        <w:t>in</w:t>
      </w:r>
      <w:r>
        <w:rPr>
          <w:spacing w:val="-3"/>
        </w:rPr>
        <w:t xml:space="preserve"> </w:t>
      </w:r>
      <w:r>
        <w:t>IRAs may want</w:t>
      </w:r>
      <w:r>
        <w:rPr>
          <w:spacing w:val="-1"/>
        </w:rPr>
        <w:t xml:space="preserve"> </w:t>
      </w:r>
      <w:r>
        <w:t>to consider the use of an</w:t>
      </w:r>
      <w:r>
        <w:rPr>
          <w:spacing w:val="-1"/>
        </w:rPr>
        <w:t xml:space="preserve"> </w:t>
      </w:r>
      <w:r>
        <w:t>IRA trust,</w:t>
      </w:r>
      <w:r>
        <w:rPr>
          <w:spacing w:val="-1"/>
        </w:rPr>
        <w:t xml:space="preserve"> </w:t>
      </w:r>
      <w:r>
        <w:t>particularly for non-spouse beneficiaries.</w:t>
      </w:r>
      <w:r>
        <w:rPr>
          <w:spacing w:val="-1"/>
        </w:rPr>
        <w:t xml:space="preserve"> </w:t>
      </w:r>
      <w:r>
        <w:t>An</w:t>
      </w:r>
      <w:r>
        <w:rPr>
          <w:spacing w:val="-1"/>
        </w:rPr>
        <w:t xml:space="preserve"> </w:t>
      </w:r>
      <w:r>
        <w:t>inherited IRA (e.g., to the children) is subject to creditor claims</w:t>
      </w:r>
      <w:hyperlink w:anchor="_bookmark59" w:history="1">
        <w:r>
          <w:rPr>
            <w:position w:val="7"/>
            <w:sz w:val="12"/>
          </w:rPr>
          <w:t>60</w:t>
        </w:r>
      </w:hyperlink>
      <w:r>
        <w:rPr>
          <w:spacing w:val="30"/>
          <w:position w:val="7"/>
          <w:sz w:val="12"/>
        </w:rPr>
        <w:t xml:space="preserve"> </w:t>
      </w:r>
      <w:r>
        <w:t>and gives the heirs unlimited withdrawal opportunity</w:t>
      </w:r>
      <w:hyperlink w:anchor="_bookmark60" w:history="1">
        <w:r>
          <w:rPr>
            <w:position w:val="7"/>
            <w:sz w:val="12"/>
          </w:rPr>
          <w:t>61</w:t>
        </w:r>
      </w:hyperlink>
      <w:r>
        <w:t>. An IRA trust can provide asset protection and discipline to the beneficiaries.</w:t>
      </w:r>
    </w:p>
    <w:p w14:paraId="09F27D2B" w14:textId="77777777" w:rsidR="003B6CE3" w:rsidRDefault="000F1916">
      <w:pPr>
        <w:pStyle w:val="Heading1"/>
        <w:spacing w:before="201"/>
      </w:pPr>
      <w:bookmarkStart w:id="186" w:name="Conclusion"/>
      <w:bookmarkEnd w:id="186"/>
      <w:r>
        <w:rPr>
          <w:spacing w:val="-2"/>
        </w:rPr>
        <w:t>Conclusion</w:t>
      </w:r>
    </w:p>
    <w:p w14:paraId="36B89020" w14:textId="40162562" w:rsidR="003B6CE3" w:rsidRDefault="000F1916">
      <w:pPr>
        <w:pStyle w:val="BodyText"/>
        <w:spacing w:before="248" w:line="276" w:lineRule="auto"/>
        <w:ind w:left="119" w:right="674"/>
      </w:pPr>
      <w:bookmarkStart w:id="187" w:name="This_Paper_has_touched_on_a_variety_of_i"/>
      <w:bookmarkEnd w:id="187"/>
      <w:r>
        <w:t>This</w:t>
      </w:r>
      <w:r>
        <w:rPr>
          <w:spacing w:val="-3"/>
        </w:rPr>
        <w:t xml:space="preserve"> </w:t>
      </w:r>
      <w:r>
        <w:t>Paper</w:t>
      </w:r>
      <w:r>
        <w:rPr>
          <w:spacing w:val="-3"/>
        </w:rPr>
        <w:t xml:space="preserve"> </w:t>
      </w:r>
      <w:r>
        <w:t>has</w:t>
      </w:r>
      <w:r>
        <w:rPr>
          <w:spacing w:val="-3"/>
        </w:rPr>
        <w:t xml:space="preserve"> </w:t>
      </w:r>
      <w:r>
        <w:t>touched</w:t>
      </w:r>
      <w:r>
        <w:rPr>
          <w:spacing w:val="-4"/>
        </w:rPr>
        <w:t xml:space="preserve"> </w:t>
      </w:r>
      <w:r>
        <w:t>on</w:t>
      </w:r>
      <w:r>
        <w:rPr>
          <w:spacing w:val="-2"/>
        </w:rPr>
        <w:t xml:space="preserve"> </w:t>
      </w:r>
      <w:r>
        <w:t>a</w:t>
      </w:r>
      <w:r>
        <w:rPr>
          <w:spacing w:val="-3"/>
        </w:rPr>
        <w:t xml:space="preserve"> </w:t>
      </w:r>
      <w:r>
        <w:t>variety</w:t>
      </w:r>
      <w:r>
        <w:rPr>
          <w:spacing w:val="-3"/>
        </w:rPr>
        <w:t xml:space="preserve"> </w:t>
      </w:r>
      <w:r>
        <w:t>of</w:t>
      </w:r>
      <w:r>
        <w:rPr>
          <w:spacing w:val="-3"/>
        </w:rPr>
        <w:t xml:space="preserve"> </w:t>
      </w:r>
      <w:r>
        <w:t>issues</w:t>
      </w:r>
      <w:r>
        <w:rPr>
          <w:spacing w:val="-3"/>
        </w:rPr>
        <w:t xml:space="preserve"> </w:t>
      </w:r>
      <w:r>
        <w:t>related</w:t>
      </w:r>
      <w:r>
        <w:rPr>
          <w:spacing w:val="-4"/>
        </w:rPr>
        <w:t xml:space="preserve"> </w:t>
      </w:r>
      <w:r>
        <w:t>to</w:t>
      </w:r>
      <w:r>
        <w:rPr>
          <w:spacing w:val="-3"/>
        </w:rPr>
        <w:t xml:space="preserve"> </w:t>
      </w:r>
      <w:r>
        <w:t>the</w:t>
      </w:r>
      <w:r>
        <w:rPr>
          <w:spacing w:val="-3"/>
        </w:rPr>
        <w:t xml:space="preserve"> </w:t>
      </w:r>
      <w:r>
        <w:t>decision</w:t>
      </w:r>
      <w:r>
        <w:rPr>
          <w:spacing w:val="-2"/>
        </w:rPr>
        <w:t xml:space="preserve"> </w:t>
      </w:r>
      <w:r>
        <w:t>between</w:t>
      </w:r>
      <w:r>
        <w:rPr>
          <w:spacing w:val="-4"/>
        </w:rPr>
        <w:t xml:space="preserve"> </w:t>
      </w:r>
      <w:r>
        <w:t>the</w:t>
      </w:r>
      <w:r>
        <w:rPr>
          <w:spacing w:val="-3"/>
        </w:rPr>
        <w:t xml:space="preserve"> </w:t>
      </w:r>
      <w:r>
        <w:t>monthly</w:t>
      </w:r>
      <w:r>
        <w:rPr>
          <w:spacing w:val="-3"/>
        </w:rPr>
        <w:t xml:space="preserve"> </w:t>
      </w:r>
      <w:r>
        <w:t>pension</w:t>
      </w:r>
      <w:r>
        <w:rPr>
          <w:spacing w:val="-4"/>
        </w:rPr>
        <w:t xml:space="preserve"> </w:t>
      </w:r>
      <w:r>
        <w:t>and</w:t>
      </w:r>
      <w:r>
        <w:rPr>
          <w:spacing w:val="-4"/>
        </w:rPr>
        <w:t xml:space="preserve"> </w:t>
      </w:r>
      <w:r>
        <w:t>a lump-sum. It is our hope that the reader will find this information helpful in making an educated decision about the offer. For some recipients, the lump-sum will provide additional flexibility and survivability that will enhance family wealth. For others, keeping the monthly pension provides a safe, determinable income stream that gives a low-risk retirement income flow, to be supplemented by the 401(k)</w:t>
      </w:r>
      <w:r>
        <w:rPr>
          <w:spacing w:val="-1"/>
        </w:rPr>
        <w:t xml:space="preserve"> </w:t>
      </w:r>
      <w:r>
        <w:t xml:space="preserve">and other investments. In any event, the decision is a complex one and unique to </w:t>
      </w:r>
      <w:proofErr w:type="gramStart"/>
      <w:r>
        <w:t>each individual</w:t>
      </w:r>
      <w:proofErr w:type="gramEnd"/>
      <w:r>
        <w:t xml:space="preserve">. </w:t>
      </w:r>
      <w:r w:rsidR="0095333A">
        <w:t xml:space="preserve">Much can be riding on this </w:t>
      </w:r>
      <w:proofErr w:type="gramStart"/>
      <w:r w:rsidR="0095333A">
        <w:t>choice,</w:t>
      </w:r>
      <w:proofErr w:type="gramEnd"/>
      <w:r w:rsidR="0095333A">
        <w:t xml:space="preserve"> it makes sense to m</w:t>
      </w:r>
      <w:r>
        <w:t>ake an informed decision and get a second opinion. Attached</w:t>
      </w:r>
      <w:r>
        <w:rPr>
          <w:spacing w:val="-4"/>
        </w:rPr>
        <w:t xml:space="preserve"> </w:t>
      </w:r>
      <w:r>
        <w:t>are</w:t>
      </w:r>
      <w:r>
        <w:rPr>
          <w:spacing w:val="-3"/>
        </w:rPr>
        <w:t xml:space="preserve"> </w:t>
      </w:r>
      <w:r>
        <w:t>Appendices</w:t>
      </w:r>
      <w:r>
        <w:rPr>
          <w:spacing w:val="-3"/>
        </w:rPr>
        <w:t xml:space="preserve"> </w:t>
      </w:r>
      <w:r>
        <w:t>A:</w:t>
      </w:r>
      <w:r>
        <w:rPr>
          <w:spacing w:val="-2"/>
        </w:rPr>
        <w:t xml:space="preserve"> </w:t>
      </w:r>
      <w:r>
        <w:t>My</w:t>
      </w:r>
      <w:r>
        <w:rPr>
          <w:spacing w:val="-3"/>
        </w:rPr>
        <w:t xml:space="preserve"> </w:t>
      </w:r>
      <w:r>
        <w:t>Lump-Sum</w:t>
      </w:r>
      <w:r>
        <w:rPr>
          <w:spacing w:val="-1"/>
        </w:rPr>
        <w:t xml:space="preserve"> </w:t>
      </w:r>
      <w:r>
        <w:t>Decision</w:t>
      </w:r>
      <w:r>
        <w:rPr>
          <w:spacing w:val="-4"/>
        </w:rPr>
        <w:t xml:space="preserve"> </w:t>
      </w:r>
      <w:r>
        <w:t>Worksheet,</w:t>
      </w:r>
      <w:r>
        <w:rPr>
          <w:spacing w:val="-4"/>
        </w:rPr>
        <w:t xml:space="preserve"> </w:t>
      </w:r>
      <w:r>
        <w:t>B:</w:t>
      </w:r>
      <w:r>
        <w:rPr>
          <w:spacing w:val="-4"/>
        </w:rPr>
        <w:t xml:space="preserve"> </w:t>
      </w:r>
      <w:r>
        <w:t>General</w:t>
      </w:r>
      <w:r>
        <w:rPr>
          <w:spacing w:val="-5"/>
        </w:rPr>
        <w:t xml:space="preserve"> </w:t>
      </w:r>
      <w:r>
        <w:t>Decision</w:t>
      </w:r>
      <w:r>
        <w:rPr>
          <w:spacing w:val="-4"/>
        </w:rPr>
        <w:t xml:space="preserve"> </w:t>
      </w:r>
      <w:r>
        <w:t>Groups,</w:t>
      </w:r>
      <w:r>
        <w:rPr>
          <w:spacing w:val="-4"/>
        </w:rPr>
        <w:t xml:space="preserve"> </w:t>
      </w:r>
      <w:r>
        <w:t>C: Mortality Tables for 202</w:t>
      </w:r>
      <w:r w:rsidR="00761559">
        <w:t>2</w:t>
      </w:r>
      <w:r>
        <w:t xml:space="preserve"> and D: Uniform Life Table.</w:t>
      </w:r>
    </w:p>
    <w:p w14:paraId="617DDA41" w14:textId="77777777" w:rsidR="003B6CE3" w:rsidRDefault="000F1916">
      <w:pPr>
        <w:pStyle w:val="Heading2"/>
        <w:spacing w:before="200" w:line="240" w:lineRule="auto"/>
        <w:ind w:left="119"/>
      </w:pPr>
      <w:bookmarkStart w:id="188" w:name="About_Sequoia_Financial_Group:"/>
      <w:bookmarkEnd w:id="188"/>
      <w:r>
        <w:t>About</w:t>
      </w:r>
      <w:r>
        <w:rPr>
          <w:spacing w:val="-9"/>
        </w:rPr>
        <w:t xml:space="preserve"> </w:t>
      </w:r>
      <w:r>
        <w:t>Sequoia</w:t>
      </w:r>
      <w:r>
        <w:rPr>
          <w:spacing w:val="-7"/>
        </w:rPr>
        <w:t xml:space="preserve"> </w:t>
      </w:r>
      <w:r>
        <w:t>Financial</w:t>
      </w:r>
      <w:r>
        <w:rPr>
          <w:spacing w:val="-6"/>
        </w:rPr>
        <w:t xml:space="preserve"> </w:t>
      </w:r>
      <w:r>
        <w:rPr>
          <w:spacing w:val="-2"/>
        </w:rPr>
        <w:t>Group:</w:t>
      </w:r>
    </w:p>
    <w:p w14:paraId="342ADAD6" w14:textId="2CA4E59D" w:rsidR="003B6CE3" w:rsidRDefault="000F1916">
      <w:pPr>
        <w:pStyle w:val="BodyText"/>
        <w:spacing w:before="37" w:line="276" w:lineRule="auto"/>
        <w:ind w:left="119" w:right="729"/>
      </w:pPr>
      <w:r>
        <w:t>Sequoia Financial Group is a fee-only financial advisor and wealth management firm that specializes in retirement planning, investment management, estate planning, and tax planning. We have been providing</w:t>
      </w:r>
      <w:r>
        <w:rPr>
          <w:spacing w:val="-2"/>
        </w:rPr>
        <w:t xml:space="preserve"> </w:t>
      </w:r>
      <w:r>
        <w:t>financial</w:t>
      </w:r>
      <w:r>
        <w:rPr>
          <w:spacing w:val="-4"/>
        </w:rPr>
        <w:t xml:space="preserve"> </w:t>
      </w:r>
      <w:r>
        <w:t>services</w:t>
      </w:r>
      <w:r>
        <w:rPr>
          <w:spacing w:val="-4"/>
        </w:rPr>
        <w:t xml:space="preserve"> </w:t>
      </w:r>
      <w:r>
        <w:t>to</w:t>
      </w:r>
      <w:r>
        <w:rPr>
          <w:spacing w:val="-2"/>
        </w:rPr>
        <w:t xml:space="preserve"> </w:t>
      </w:r>
      <w:r>
        <w:t>our</w:t>
      </w:r>
      <w:r>
        <w:rPr>
          <w:spacing w:val="-2"/>
        </w:rPr>
        <w:t xml:space="preserve"> </w:t>
      </w:r>
      <w:r>
        <w:t>clients</w:t>
      </w:r>
      <w:r>
        <w:rPr>
          <w:spacing w:val="-2"/>
        </w:rPr>
        <w:t xml:space="preserve"> </w:t>
      </w:r>
      <w:r>
        <w:t>for</w:t>
      </w:r>
      <w:r>
        <w:rPr>
          <w:spacing w:val="-2"/>
        </w:rPr>
        <w:t xml:space="preserve"> </w:t>
      </w:r>
      <w:r>
        <w:t>over</w:t>
      </w:r>
      <w:r>
        <w:rPr>
          <w:spacing w:val="-2"/>
        </w:rPr>
        <w:t xml:space="preserve"> </w:t>
      </w:r>
      <w:r w:rsidR="0095333A">
        <w:t>3</w:t>
      </w:r>
      <w:r>
        <w:t>0</w:t>
      </w:r>
      <w:r>
        <w:rPr>
          <w:spacing w:val="-3"/>
        </w:rPr>
        <w:t xml:space="preserve"> </w:t>
      </w:r>
      <w:r>
        <w:t>years</w:t>
      </w:r>
      <w:r>
        <w:rPr>
          <w:spacing w:val="-2"/>
        </w:rPr>
        <w:t xml:space="preserve"> </w:t>
      </w:r>
      <w:r>
        <w:t>and</w:t>
      </w:r>
      <w:r>
        <w:rPr>
          <w:spacing w:val="-3"/>
        </w:rPr>
        <w:t xml:space="preserve"> </w:t>
      </w:r>
      <w:r>
        <w:t>our</w:t>
      </w:r>
      <w:r>
        <w:rPr>
          <w:spacing w:val="-2"/>
        </w:rPr>
        <w:t xml:space="preserve"> </w:t>
      </w:r>
      <w:r>
        <w:t>staff</w:t>
      </w:r>
      <w:r>
        <w:rPr>
          <w:spacing w:val="-2"/>
        </w:rPr>
        <w:t xml:space="preserve"> </w:t>
      </w:r>
      <w:r>
        <w:t>of</w:t>
      </w:r>
      <w:r>
        <w:rPr>
          <w:spacing w:val="-2"/>
        </w:rPr>
        <w:t xml:space="preserve"> </w:t>
      </w:r>
      <w:r>
        <w:t>professionals</w:t>
      </w:r>
      <w:r>
        <w:rPr>
          <w:spacing w:val="-2"/>
        </w:rPr>
        <w:t xml:space="preserve"> </w:t>
      </w:r>
      <w:r>
        <w:t>offers</w:t>
      </w:r>
      <w:r>
        <w:rPr>
          <w:spacing w:val="-2"/>
        </w:rPr>
        <w:t xml:space="preserve"> </w:t>
      </w:r>
      <w:r>
        <w:t>a</w:t>
      </w:r>
      <w:r>
        <w:rPr>
          <w:spacing w:val="-2"/>
        </w:rPr>
        <w:t xml:space="preserve"> </w:t>
      </w:r>
      <w:r>
        <w:t>diverse and</w:t>
      </w:r>
      <w:r>
        <w:rPr>
          <w:spacing w:val="-2"/>
        </w:rPr>
        <w:t xml:space="preserve"> </w:t>
      </w:r>
      <w:r>
        <w:t>complete</w:t>
      </w:r>
      <w:r>
        <w:rPr>
          <w:spacing w:val="-1"/>
        </w:rPr>
        <w:t xml:space="preserve"> </w:t>
      </w:r>
      <w:r>
        <w:t>range</w:t>
      </w:r>
      <w:r>
        <w:rPr>
          <w:spacing w:val="-1"/>
        </w:rPr>
        <w:t xml:space="preserve"> </w:t>
      </w:r>
      <w:r>
        <w:t>of</w:t>
      </w:r>
      <w:r>
        <w:rPr>
          <w:spacing w:val="-1"/>
        </w:rPr>
        <w:t xml:space="preserve"> </w:t>
      </w:r>
      <w:r>
        <w:t>services.</w:t>
      </w:r>
      <w:r>
        <w:rPr>
          <w:spacing w:val="-2"/>
        </w:rPr>
        <w:t xml:space="preserve"> </w:t>
      </w:r>
      <w:r>
        <w:t>Our</w:t>
      </w:r>
      <w:r>
        <w:rPr>
          <w:spacing w:val="-1"/>
        </w:rPr>
        <w:t xml:space="preserve"> </w:t>
      </w:r>
      <w:r>
        <w:t>team</w:t>
      </w:r>
      <w:r>
        <w:rPr>
          <w:spacing w:val="-1"/>
        </w:rPr>
        <w:t xml:space="preserve"> </w:t>
      </w:r>
      <w:r>
        <w:t>of</w:t>
      </w:r>
      <w:r>
        <w:rPr>
          <w:spacing w:val="-1"/>
        </w:rPr>
        <w:t xml:space="preserve"> </w:t>
      </w:r>
      <w:r>
        <w:t>experienced</w:t>
      </w:r>
      <w:r>
        <w:rPr>
          <w:spacing w:val="-2"/>
        </w:rPr>
        <w:t xml:space="preserve"> </w:t>
      </w:r>
      <w:r>
        <w:t>financial planners</w:t>
      </w:r>
      <w:r>
        <w:rPr>
          <w:spacing w:val="-1"/>
        </w:rPr>
        <w:t xml:space="preserve"> </w:t>
      </w:r>
      <w:r>
        <w:t>can</w:t>
      </w:r>
      <w:r>
        <w:rPr>
          <w:spacing w:val="-2"/>
        </w:rPr>
        <w:t xml:space="preserve"> </w:t>
      </w:r>
      <w:r>
        <w:t>help</w:t>
      </w:r>
      <w:r>
        <w:rPr>
          <w:spacing w:val="-2"/>
        </w:rPr>
        <w:t xml:space="preserve"> </w:t>
      </w:r>
      <w:r>
        <w:t>with your</w:t>
      </w:r>
      <w:r>
        <w:rPr>
          <w:spacing w:val="-1"/>
        </w:rPr>
        <w:t xml:space="preserve"> </w:t>
      </w:r>
      <w:r>
        <w:t>financial planning for all of life's stages: retirement planning, investing your IRA, college funding, managing debt, health care, long-term care, and estate planning.</w:t>
      </w:r>
    </w:p>
    <w:p w14:paraId="6B1A1ACE" w14:textId="77777777" w:rsidR="003B6CE3" w:rsidRDefault="003B6CE3">
      <w:pPr>
        <w:pStyle w:val="BodyText"/>
        <w:spacing w:before="6"/>
        <w:rPr>
          <w:sz w:val="23"/>
        </w:rPr>
      </w:pPr>
    </w:p>
    <w:p w14:paraId="63835395" w14:textId="77777777" w:rsidR="003B6CE3" w:rsidRDefault="000F1916">
      <w:pPr>
        <w:pStyle w:val="Heading2"/>
        <w:spacing w:line="240" w:lineRule="auto"/>
        <w:ind w:left="119"/>
      </w:pPr>
      <w:bookmarkStart w:id="189" w:name="How_to_contact_us:"/>
      <w:bookmarkEnd w:id="189"/>
      <w:r>
        <w:t>How</w:t>
      </w:r>
      <w:r>
        <w:rPr>
          <w:spacing w:val="-6"/>
        </w:rPr>
        <w:t xml:space="preserve"> </w:t>
      </w:r>
      <w:r>
        <w:t>to</w:t>
      </w:r>
      <w:r>
        <w:rPr>
          <w:spacing w:val="-5"/>
        </w:rPr>
        <w:t xml:space="preserve"> </w:t>
      </w:r>
      <w:r>
        <w:t>contact</w:t>
      </w:r>
      <w:r>
        <w:rPr>
          <w:spacing w:val="-6"/>
        </w:rPr>
        <w:t xml:space="preserve"> </w:t>
      </w:r>
      <w:r>
        <w:rPr>
          <w:spacing w:val="-5"/>
        </w:rPr>
        <w:t>us:</w:t>
      </w:r>
    </w:p>
    <w:p w14:paraId="402A79FC" w14:textId="5FBE5B85" w:rsidR="003B6CE3" w:rsidRDefault="000F1916">
      <w:pPr>
        <w:pStyle w:val="BodyText"/>
        <w:spacing w:before="36"/>
        <w:ind w:left="120" w:right="661"/>
      </w:pPr>
      <w:r>
        <w:t xml:space="preserve">Sequoia can be contacted at: </w:t>
      </w:r>
      <w:hyperlink r:id="rId37">
        <w:r>
          <w:rPr>
            <w:color w:val="0000FF"/>
            <w:u w:val="single" w:color="0000FF"/>
          </w:rPr>
          <w:t>info@sequoia-financial.com</w:t>
        </w:r>
        <w:r>
          <w:rPr>
            <w:color w:val="0000FF"/>
          </w:rPr>
          <w:t xml:space="preserve"> </w:t>
        </w:r>
      </w:hyperlink>
      <w:r>
        <w:t xml:space="preserve">or </w:t>
      </w:r>
      <w:r w:rsidR="004A2AD3" w:rsidRPr="00DA72C9">
        <w:rPr>
          <w:rFonts w:cstheme="minorHAnsi"/>
          <w:color w:val="333333"/>
          <w:sz w:val="22"/>
          <w:szCs w:val="22"/>
          <w:shd w:val="clear" w:color="auto" w:fill="FFFFFF"/>
        </w:rPr>
        <w:t>(888) 225-3777</w:t>
      </w:r>
      <w:r>
        <w:t>. We can provide an independent</w:t>
      </w:r>
      <w:r>
        <w:rPr>
          <w:spacing w:val="-4"/>
        </w:rPr>
        <w:t xml:space="preserve"> </w:t>
      </w:r>
      <w:r>
        <w:t>review</w:t>
      </w:r>
      <w:r>
        <w:rPr>
          <w:spacing w:val="-4"/>
        </w:rPr>
        <w:t xml:space="preserve"> </w:t>
      </w:r>
      <w:r>
        <w:t>of</w:t>
      </w:r>
      <w:r>
        <w:rPr>
          <w:spacing w:val="-3"/>
        </w:rPr>
        <w:t xml:space="preserve"> </w:t>
      </w:r>
      <w:r>
        <w:t>your</w:t>
      </w:r>
      <w:r>
        <w:rPr>
          <w:spacing w:val="-3"/>
        </w:rPr>
        <w:t xml:space="preserve"> </w:t>
      </w:r>
      <w:r>
        <w:t>lump-sum.</w:t>
      </w:r>
      <w:r>
        <w:rPr>
          <w:spacing w:val="-2"/>
        </w:rPr>
        <w:t xml:space="preserve"> </w:t>
      </w:r>
      <w:r>
        <w:t>In</w:t>
      </w:r>
      <w:r>
        <w:rPr>
          <w:spacing w:val="-4"/>
        </w:rPr>
        <w:t xml:space="preserve"> </w:t>
      </w:r>
      <w:r>
        <w:t>general,</w:t>
      </w:r>
      <w:r>
        <w:rPr>
          <w:spacing w:val="-4"/>
        </w:rPr>
        <w:t xml:space="preserve"> </w:t>
      </w:r>
      <w:r>
        <w:t>our</w:t>
      </w:r>
      <w:r>
        <w:rPr>
          <w:spacing w:val="-1"/>
        </w:rPr>
        <w:t xml:space="preserve"> </w:t>
      </w:r>
      <w:r>
        <w:t>reviews</w:t>
      </w:r>
      <w:r>
        <w:rPr>
          <w:spacing w:val="-3"/>
        </w:rPr>
        <w:t xml:space="preserve"> </w:t>
      </w:r>
      <w:r>
        <w:t>will</w:t>
      </w:r>
      <w:r>
        <w:rPr>
          <w:spacing w:val="-5"/>
        </w:rPr>
        <w:t xml:space="preserve"> </w:t>
      </w:r>
      <w:r>
        <w:t>require</w:t>
      </w:r>
      <w:r>
        <w:rPr>
          <w:spacing w:val="-3"/>
        </w:rPr>
        <w:t xml:space="preserve"> </w:t>
      </w:r>
      <w:r>
        <w:t>the information</w:t>
      </w:r>
      <w:r>
        <w:rPr>
          <w:spacing w:val="-4"/>
        </w:rPr>
        <w:t xml:space="preserve"> </w:t>
      </w:r>
      <w:r>
        <w:t>from</w:t>
      </w:r>
      <w:r>
        <w:rPr>
          <w:spacing w:val="-3"/>
        </w:rPr>
        <w:t xml:space="preserve"> </w:t>
      </w:r>
      <w:r>
        <w:t>Appendix A, and some form of consultative communication, either live, by phone, video call, or e-mail.</w:t>
      </w:r>
    </w:p>
    <w:p w14:paraId="2F0D689D" w14:textId="77777777" w:rsidR="003B6CE3" w:rsidRDefault="003B6CE3">
      <w:pPr>
        <w:pStyle w:val="BodyText"/>
        <w:spacing w:before="7"/>
        <w:rPr>
          <w:sz w:val="22"/>
        </w:rPr>
      </w:pPr>
    </w:p>
    <w:p w14:paraId="30730D74" w14:textId="77777777" w:rsidR="003B6CE3" w:rsidRDefault="000F1916">
      <w:pPr>
        <w:ind w:left="120"/>
        <w:rPr>
          <w:b/>
          <w:sz w:val="16"/>
        </w:rPr>
      </w:pPr>
      <w:r>
        <w:rPr>
          <w:b/>
          <w:spacing w:val="-2"/>
          <w:sz w:val="16"/>
        </w:rPr>
        <w:t>Disclosure:</w:t>
      </w:r>
    </w:p>
    <w:p w14:paraId="48D7E5E2" w14:textId="1E5CE05A" w:rsidR="003B6CE3" w:rsidRDefault="000F1916">
      <w:pPr>
        <w:spacing w:before="29" w:line="276" w:lineRule="auto"/>
        <w:ind w:left="119" w:right="676"/>
        <w:rPr>
          <w:sz w:val="16"/>
        </w:rPr>
      </w:pPr>
      <w:r>
        <w:rPr>
          <w:color w:val="070606"/>
          <w:sz w:val="16"/>
        </w:rPr>
        <w:t>This material is for informational purposes only and is not intended to serve as a substitute for personalized investment advice or</w:t>
      </w:r>
      <w:r>
        <w:rPr>
          <w:color w:val="070606"/>
          <w:spacing w:val="40"/>
          <w:sz w:val="16"/>
        </w:rPr>
        <w:t xml:space="preserve"> </w:t>
      </w:r>
      <w:r>
        <w:rPr>
          <w:color w:val="070606"/>
          <w:sz w:val="16"/>
        </w:rPr>
        <w:t xml:space="preserve">as a recommendation or solicitation of any particular security, </w:t>
      </w:r>
      <w:proofErr w:type="gramStart"/>
      <w:r>
        <w:rPr>
          <w:color w:val="070606"/>
          <w:sz w:val="16"/>
        </w:rPr>
        <w:t>strategy</w:t>
      </w:r>
      <w:proofErr w:type="gramEnd"/>
      <w:r>
        <w:rPr>
          <w:color w:val="070606"/>
          <w:sz w:val="16"/>
        </w:rPr>
        <w:t xml:space="preserve"> or investment product. Diversification cannot assure profit</w:t>
      </w:r>
      <w:r>
        <w:rPr>
          <w:color w:val="070606"/>
          <w:spacing w:val="40"/>
          <w:sz w:val="16"/>
        </w:rPr>
        <w:t xml:space="preserve"> </w:t>
      </w:r>
      <w:r>
        <w:rPr>
          <w:color w:val="070606"/>
          <w:sz w:val="16"/>
        </w:rPr>
        <w:t>or guarantee against loss. There is no guarantee that any investment will achieve its objectives, generate positive returns, or avoid losses.</w:t>
      </w:r>
      <w:r>
        <w:rPr>
          <w:color w:val="070606"/>
          <w:spacing w:val="-1"/>
          <w:sz w:val="16"/>
        </w:rPr>
        <w:t xml:space="preserve"> </w:t>
      </w:r>
      <w:r>
        <w:rPr>
          <w:color w:val="070606"/>
          <w:sz w:val="16"/>
        </w:rPr>
        <w:t>Sequoia</w:t>
      </w:r>
      <w:r>
        <w:rPr>
          <w:color w:val="070606"/>
          <w:spacing w:val="-2"/>
          <w:sz w:val="16"/>
        </w:rPr>
        <w:t xml:space="preserve"> </w:t>
      </w:r>
      <w:r>
        <w:rPr>
          <w:color w:val="070606"/>
          <w:sz w:val="16"/>
        </w:rPr>
        <w:t>Financial</w:t>
      </w:r>
      <w:r>
        <w:rPr>
          <w:color w:val="070606"/>
          <w:spacing w:val="-2"/>
          <w:sz w:val="16"/>
        </w:rPr>
        <w:t xml:space="preserve"> </w:t>
      </w:r>
      <w:r>
        <w:rPr>
          <w:color w:val="070606"/>
          <w:sz w:val="16"/>
        </w:rPr>
        <w:t>Advisors,</w:t>
      </w:r>
      <w:r>
        <w:rPr>
          <w:color w:val="070606"/>
          <w:spacing w:val="-3"/>
          <w:sz w:val="16"/>
        </w:rPr>
        <w:t xml:space="preserve"> </w:t>
      </w:r>
      <w:r>
        <w:rPr>
          <w:color w:val="070606"/>
          <w:sz w:val="16"/>
        </w:rPr>
        <w:t>LLC</w:t>
      </w:r>
      <w:r>
        <w:rPr>
          <w:color w:val="070606"/>
          <w:spacing w:val="-3"/>
          <w:sz w:val="16"/>
        </w:rPr>
        <w:t xml:space="preserve"> </w:t>
      </w:r>
      <w:r>
        <w:rPr>
          <w:color w:val="070606"/>
          <w:sz w:val="16"/>
        </w:rPr>
        <w:t>makes</w:t>
      </w:r>
      <w:r>
        <w:rPr>
          <w:color w:val="070606"/>
          <w:spacing w:val="-3"/>
          <w:sz w:val="16"/>
        </w:rPr>
        <w:t xml:space="preserve"> </w:t>
      </w:r>
      <w:r>
        <w:rPr>
          <w:color w:val="070606"/>
          <w:sz w:val="16"/>
        </w:rPr>
        <w:t>no</w:t>
      </w:r>
      <w:r>
        <w:rPr>
          <w:color w:val="070606"/>
          <w:spacing w:val="-3"/>
          <w:sz w:val="16"/>
        </w:rPr>
        <w:t xml:space="preserve"> </w:t>
      </w:r>
      <w:r>
        <w:rPr>
          <w:color w:val="070606"/>
          <w:sz w:val="16"/>
        </w:rPr>
        <w:t>representations</w:t>
      </w:r>
      <w:r>
        <w:rPr>
          <w:color w:val="070606"/>
          <w:spacing w:val="-3"/>
          <w:sz w:val="16"/>
        </w:rPr>
        <w:t xml:space="preserve"> </w:t>
      </w:r>
      <w:r>
        <w:rPr>
          <w:color w:val="070606"/>
          <w:sz w:val="16"/>
        </w:rPr>
        <w:t>or</w:t>
      </w:r>
      <w:r>
        <w:rPr>
          <w:color w:val="070606"/>
          <w:spacing w:val="-3"/>
          <w:sz w:val="16"/>
        </w:rPr>
        <w:t xml:space="preserve"> </w:t>
      </w:r>
      <w:r>
        <w:rPr>
          <w:color w:val="070606"/>
          <w:sz w:val="16"/>
        </w:rPr>
        <w:t>warranties</w:t>
      </w:r>
      <w:r>
        <w:rPr>
          <w:color w:val="070606"/>
          <w:spacing w:val="-3"/>
          <w:sz w:val="16"/>
        </w:rPr>
        <w:t xml:space="preserve"> </w:t>
      </w:r>
      <w:r>
        <w:rPr>
          <w:color w:val="070606"/>
          <w:sz w:val="16"/>
        </w:rPr>
        <w:t>with</w:t>
      </w:r>
      <w:r>
        <w:rPr>
          <w:color w:val="070606"/>
          <w:spacing w:val="-3"/>
          <w:sz w:val="16"/>
        </w:rPr>
        <w:t xml:space="preserve"> </w:t>
      </w:r>
      <w:r>
        <w:rPr>
          <w:color w:val="070606"/>
          <w:sz w:val="16"/>
        </w:rPr>
        <w:t>respect</w:t>
      </w:r>
      <w:r>
        <w:rPr>
          <w:color w:val="070606"/>
          <w:spacing w:val="-4"/>
          <w:sz w:val="16"/>
        </w:rPr>
        <w:t xml:space="preserve"> </w:t>
      </w:r>
      <w:r>
        <w:rPr>
          <w:color w:val="070606"/>
          <w:sz w:val="16"/>
        </w:rPr>
        <w:t>to</w:t>
      </w:r>
      <w:r>
        <w:rPr>
          <w:color w:val="070606"/>
          <w:spacing w:val="-3"/>
          <w:sz w:val="16"/>
        </w:rPr>
        <w:t xml:space="preserve"> </w:t>
      </w:r>
      <w:r>
        <w:rPr>
          <w:color w:val="070606"/>
          <w:sz w:val="16"/>
        </w:rPr>
        <w:t>the</w:t>
      </w:r>
      <w:r>
        <w:rPr>
          <w:color w:val="070606"/>
          <w:spacing w:val="-4"/>
          <w:sz w:val="16"/>
        </w:rPr>
        <w:t xml:space="preserve"> </w:t>
      </w:r>
      <w:r>
        <w:rPr>
          <w:color w:val="070606"/>
          <w:sz w:val="16"/>
        </w:rPr>
        <w:t>accuracy,</w:t>
      </w:r>
      <w:r>
        <w:rPr>
          <w:color w:val="070606"/>
          <w:spacing w:val="-1"/>
          <w:sz w:val="16"/>
        </w:rPr>
        <w:t xml:space="preserve"> </w:t>
      </w:r>
      <w:r>
        <w:rPr>
          <w:color w:val="070606"/>
          <w:sz w:val="16"/>
        </w:rPr>
        <w:t>reliability,</w:t>
      </w:r>
      <w:r>
        <w:rPr>
          <w:color w:val="070606"/>
          <w:spacing w:val="-1"/>
          <w:sz w:val="16"/>
        </w:rPr>
        <w:t xml:space="preserve"> </w:t>
      </w:r>
      <w:r>
        <w:rPr>
          <w:color w:val="070606"/>
          <w:sz w:val="16"/>
        </w:rPr>
        <w:t>or</w:t>
      </w:r>
      <w:r>
        <w:rPr>
          <w:color w:val="070606"/>
          <w:spacing w:val="-3"/>
          <w:sz w:val="16"/>
        </w:rPr>
        <w:t xml:space="preserve"> </w:t>
      </w:r>
      <w:r>
        <w:rPr>
          <w:color w:val="070606"/>
          <w:sz w:val="16"/>
        </w:rPr>
        <w:t>utility</w:t>
      </w:r>
      <w:r>
        <w:rPr>
          <w:color w:val="070606"/>
          <w:spacing w:val="-1"/>
          <w:sz w:val="16"/>
        </w:rPr>
        <w:t xml:space="preserve"> </w:t>
      </w:r>
      <w:r>
        <w:rPr>
          <w:color w:val="070606"/>
          <w:sz w:val="16"/>
        </w:rPr>
        <w:t xml:space="preserve">of information obtained from </w:t>
      </w:r>
      <w:proofErr w:type="gramStart"/>
      <w:r>
        <w:rPr>
          <w:color w:val="070606"/>
          <w:sz w:val="16"/>
        </w:rPr>
        <w:t>third-parties</w:t>
      </w:r>
      <w:proofErr w:type="gramEnd"/>
      <w:r>
        <w:rPr>
          <w:color w:val="070606"/>
          <w:sz w:val="16"/>
        </w:rPr>
        <w:t>. Certain assumptions may have been made by these sources in compiling such</w:t>
      </w:r>
      <w:r>
        <w:rPr>
          <w:color w:val="070606"/>
          <w:spacing w:val="40"/>
          <w:sz w:val="16"/>
        </w:rPr>
        <w:t xml:space="preserve"> </w:t>
      </w:r>
      <w:r>
        <w:rPr>
          <w:color w:val="070606"/>
          <w:sz w:val="16"/>
        </w:rPr>
        <w:t xml:space="preserve">information, and changes to assumptions may have material impact on the information presented in these materials. </w:t>
      </w:r>
      <w:r>
        <w:rPr>
          <w:sz w:val="16"/>
        </w:rPr>
        <w:t>Investment advisory services o</w:t>
      </w:r>
      <w:r>
        <w:rPr>
          <w:rFonts w:ascii="Arial" w:hAnsi="Arial"/>
          <w:sz w:val="16"/>
        </w:rPr>
        <w:t>ﬀ</w:t>
      </w:r>
      <w:r>
        <w:rPr>
          <w:sz w:val="16"/>
        </w:rPr>
        <w:t>ered through Sequoia Financial Advisors, LLC, an SEC Registered Investment Advisor. Registration as an investment advisor does not imply a certain level of skill or training.</w:t>
      </w:r>
    </w:p>
    <w:p w14:paraId="6C17A6DF" w14:textId="6269B278" w:rsidR="009D36F5" w:rsidRDefault="009D36F5">
      <w:pPr>
        <w:spacing w:before="29" w:line="276" w:lineRule="auto"/>
        <w:ind w:left="119" w:right="676"/>
        <w:rPr>
          <w:sz w:val="16"/>
        </w:rPr>
      </w:pPr>
    </w:p>
    <w:p w14:paraId="119440E8" w14:textId="77777777" w:rsidR="009D36F5" w:rsidRPr="009D36F5" w:rsidRDefault="009D36F5" w:rsidP="009D36F5">
      <w:pPr>
        <w:spacing w:before="29" w:line="276" w:lineRule="auto"/>
        <w:ind w:left="119" w:right="676"/>
        <w:rPr>
          <w:sz w:val="16"/>
        </w:rPr>
      </w:pPr>
      <w:r w:rsidRPr="009D36F5">
        <w:rPr>
          <w:sz w:val="16"/>
        </w:rPr>
        <w:t xml:space="preserve">The information herein was obtained from various sources. Sequoia Financial Advisors, LLC does not guarantee the accuracy or completeness of information provided by third parties. The information in this report is given as of the date indicated and believed to be reliable. Sequoia Financial Advisors, LLC assumes no obligation to update this information, or to advise on further developments relating to it. Sequoia Financial Group is not affiliated with or endorsed by the Social Security Administration, </w:t>
      </w:r>
      <w:proofErr w:type="gramStart"/>
      <w:r w:rsidRPr="009D36F5">
        <w:rPr>
          <w:sz w:val="16"/>
        </w:rPr>
        <w:t>IRS</w:t>
      </w:r>
      <w:proofErr w:type="gramEnd"/>
      <w:r w:rsidRPr="009D36F5">
        <w:rPr>
          <w:sz w:val="16"/>
        </w:rPr>
        <w:t xml:space="preserve"> or any other government agency. The information presented is believed to be from reliable sources, but no responsibility is accepted for any inaccuracies.</w:t>
      </w:r>
    </w:p>
    <w:p w14:paraId="3DAC4A18" w14:textId="77777777" w:rsidR="009D36F5" w:rsidRDefault="009D36F5" w:rsidP="009D36F5">
      <w:pPr>
        <w:spacing w:before="29" w:line="276" w:lineRule="auto"/>
        <w:ind w:left="119" w:right="676"/>
        <w:rPr>
          <w:sz w:val="16"/>
        </w:rPr>
      </w:pPr>
    </w:p>
    <w:p w14:paraId="0BF0905F" w14:textId="259AC60B" w:rsidR="009D36F5" w:rsidRDefault="009D36F5" w:rsidP="009D36F5">
      <w:pPr>
        <w:spacing w:before="29" w:line="276" w:lineRule="auto"/>
        <w:ind w:left="119" w:right="676"/>
        <w:rPr>
          <w:sz w:val="16"/>
        </w:rPr>
      </w:pPr>
      <w:r w:rsidRPr="009D36F5">
        <w:rPr>
          <w:sz w:val="16"/>
        </w:rPr>
        <w:t>Information about Sequoia can be found within Part 2A of the firm's Form ADV, which is available at https://adviserinfo.sec.gov/firm/summary/117756</w:t>
      </w:r>
    </w:p>
    <w:p w14:paraId="1D9ADCEB" w14:textId="77777777" w:rsidR="003B6CE3" w:rsidRDefault="003B6CE3">
      <w:pPr>
        <w:pStyle w:val="BodyText"/>
      </w:pPr>
    </w:p>
    <w:p w14:paraId="5919DC04" w14:textId="3F5AA371" w:rsidR="003B6CE3" w:rsidRDefault="000D29C4">
      <w:pPr>
        <w:pStyle w:val="BodyText"/>
        <w:spacing w:before="4"/>
        <w:rPr>
          <w:sz w:val="27"/>
        </w:rPr>
      </w:pPr>
      <w:r>
        <w:rPr>
          <w:noProof/>
        </w:rPr>
        <mc:AlternateContent>
          <mc:Choice Requires="wps">
            <w:drawing>
              <wp:anchor distT="0" distB="0" distL="0" distR="0" simplePos="0" relativeHeight="487595008" behindDoc="1" locked="0" layoutInCell="1" allowOverlap="1" wp14:anchorId="3F46BF1F" wp14:editId="43B2D9CF">
                <wp:simplePos x="0" y="0"/>
                <wp:positionH relativeFrom="page">
                  <wp:posOffset>914400</wp:posOffset>
                </wp:positionH>
                <wp:positionV relativeFrom="paragraph">
                  <wp:posOffset>217805</wp:posOffset>
                </wp:positionV>
                <wp:extent cx="1828800" cy="7620"/>
                <wp:effectExtent l="0" t="0" r="0" b="0"/>
                <wp:wrapTopAndBottom/>
                <wp:docPr id="1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F1D2E" id="docshape28" o:spid="_x0000_s1026" style="position:absolute;margin-left:1in;margin-top:17.15pt;width:2in;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" fillcolor="black" stroked="f">
                <w10:wrap type="topAndBottom" anchorx="page"/>
              </v:rect>
            </w:pict>
          </mc:Fallback>
        </mc:AlternateContent>
      </w:r>
    </w:p>
    <w:p w14:paraId="501A6B94" w14:textId="77777777" w:rsidR="003B6CE3" w:rsidRDefault="000F1916">
      <w:pPr>
        <w:spacing w:before="104"/>
        <w:ind w:left="120" w:right="666"/>
        <w:rPr>
          <w:sz w:val="16"/>
        </w:rPr>
      </w:pPr>
      <w:bookmarkStart w:id="190" w:name="_bookmark59"/>
      <w:bookmarkEnd w:id="190"/>
      <w:r>
        <w:rPr>
          <w:position w:val="5"/>
          <w:sz w:val="10"/>
        </w:rPr>
        <w:t>60</w:t>
      </w:r>
      <w:r>
        <w:rPr>
          <w:spacing w:val="14"/>
          <w:position w:val="5"/>
          <w:sz w:val="10"/>
        </w:rPr>
        <w:t xml:space="preserve"> </w:t>
      </w:r>
      <w:r>
        <w:rPr>
          <w:sz w:val="16"/>
        </w:rPr>
        <w:t>The</w:t>
      </w:r>
      <w:r>
        <w:rPr>
          <w:spacing w:val="-1"/>
          <w:sz w:val="16"/>
        </w:rPr>
        <w:t xml:space="preserve"> </w:t>
      </w:r>
      <w:r>
        <w:rPr>
          <w:sz w:val="16"/>
        </w:rPr>
        <w:t>Supreme</w:t>
      </w:r>
      <w:r>
        <w:rPr>
          <w:spacing w:val="-3"/>
          <w:sz w:val="16"/>
        </w:rPr>
        <w:t xml:space="preserve"> </w:t>
      </w:r>
      <w:r>
        <w:rPr>
          <w:sz w:val="16"/>
        </w:rPr>
        <w:t>Court</w:t>
      </w:r>
      <w:r>
        <w:rPr>
          <w:spacing w:val="-2"/>
          <w:sz w:val="16"/>
        </w:rPr>
        <w:t xml:space="preserve"> </w:t>
      </w:r>
      <w:r>
        <w:rPr>
          <w:sz w:val="16"/>
        </w:rPr>
        <w:t>has</w:t>
      </w:r>
      <w:r>
        <w:rPr>
          <w:spacing w:val="-3"/>
          <w:sz w:val="16"/>
        </w:rPr>
        <w:t xml:space="preserve"> </w:t>
      </w:r>
      <w:r>
        <w:rPr>
          <w:sz w:val="16"/>
        </w:rPr>
        <w:t>ruled</w:t>
      </w:r>
      <w:r>
        <w:rPr>
          <w:spacing w:val="-3"/>
          <w:sz w:val="16"/>
        </w:rPr>
        <w:t xml:space="preserve"> </w:t>
      </w:r>
      <w:r>
        <w:rPr>
          <w:sz w:val="16"/>
        </w:rPr>
        <w:t>that</w:t>
      </w:r>
      <w:r>
        <w:rPr>
          <w:spacing w:val="-2"/>
          <w:sz w:val="16"/>
        </w:rPr>
        <w:t xml:space="preserve"> </w:t>
      </w:r>
      <w:r>
        <w:rPr>
          <w:sz w:val="16"/>
        </w:rPr>
        <w:t>inherited</w:t>
      </w:r>
      <w:r>
        <w:rPr>
          <w:spacing w:val="-3"/>
          <w:sz w:val="16"/>
        </w:rPr>
        <w:t xml:space="preserve"> </w:t>
      </w:r>
      <w:r>
        <w:rPr>
          <w:sz w:val="16"/>
        </w:rPr>
        <w:t>IRAs</w:t>
      </w:r>
      <w:r>
        <w:rPr>
          <w:spacing w:val="-3"/>
          <w:sz w:val="16"/>
        </w:rPr>
        <w:t xml:space="preserve"> </w:t>
      </w:r>
      <w:r>
        <w:rPr>
          <w:sz w:val="16"/>
        </w:rPr>
        <w:t>are</w:t>
      </w:r>
      <w:r>
        <w:rPr>
          <w:spacing w:val="-3"/>
          <w:sz w:val="16"/>
        </w:rPr>
        <w:t xml:space="preserve"> </w:t>
      </w:r>
      <w:r>
        <w:rPr>
          <w:sz w:val="16"/>
        </w:rPr>
        <w:t>subject</w:t>
      </w:r>
      <w:r>
        <w:rPr>
          <w:spacing w:val="-3"/>
          <w:sz w:val="16"/>
        </w:rPr>
        <w:t xml:space="preserve"> </w:t>
      </w:r>
      <w:r>
        <w:rPr>
          <w:sz w:val="16"/>
        </w:rPr>
        <w:t>to</w:t>
      </w:r>
      <w:r>
        <w:rPr>
          <w:spacing w:val="-2"/>
          <w:sz w:val="16"/>
        </w:rPr>
        <w:t xml:space="preserve"> </w:t>
      </w:r>
      <w:r>
        <w:rPr>
          <w:sz w:val="16"/>
        </w:rPr>
        <w:t>the</w:t>
      </w:r>
      <w:r>
        <w:rPr>
          <w:spacing w:val="-3"/>
          <w:sz w:val="16"/>
        </w:rPr>
        <w:t xml:space="preserve"> </w:t>
      </w:r>
      <w:r>
        <w:rPr>
          <w:sz w:val="16"/>
        </w:rPr>
        <w:t>claims of</w:t>
      </w:r>
      <w:r>
        <w:rPr>
          <w:spacing w:val="-3"/>
          <w:sz w:val="16"/>
        </w:rPr>
        <w:t xml:space="preserve"> </w:t>
      </w:r>
      <w:r>
        <w:rPr>
          <w:sz w:val="16"/>
        </w:rPr>
        <w:t>the</w:t>
      </w:r>
      <w:r>
        <w:rPr>
          <w:spacing w:val="-1"/>
          <w:sz w:val="16"/>
        </w:rPr>
        <w:t xml:space="preserve"> </w:t>
      </w:r>
      <w:r>
        <w:rPr>
          <w:sz w:val="16"/>
        </w:rPr>
        <w:t>creditors</w:t>
      </w:r>
      <w:r>
        <w:rPr>
          <w:spacing w:val="-3"/>
          <w:sz w:val="16"/>
        </w:rPr>
        <w:t xml:space="preserve"> </w:t>
      </w:r>
      <w:r>
        <w:rPr>
          <w:sz w:val="16"/>
        </w:rPr>
        <w:t>of</w:t>
      </w:r>
      <w:r>
        <w:rPr>
          <w:spacing w:val="-1"/>
          <w:sz w:val="16"/>
        </w:rPr>
        <w:t xml:space="preserve"> </w:t>
      </w:r>
      <w:r>
        <w:rPr>
          <w:sz w:val="16"/>
        </w:rPr>
        <w:t>the</w:t>
      </w:r>
      <w:r>
        <w:rPr>
          <w:spacing w:val="-3"/>
          <w:sz w:val="16"/>
        </w:rPr>
        <w:t xml:space="preserve"> </w:t>
      </w:r>
      <w:r>
        <w:rPr>
          <w:sz w:val="16"/>
        </w:rPr>
        <w:t>beneficiaries (</w:t>
      </w:r>
      <w:r>
        <w:rPr>
          <w:sz w:val="16"/>
          <w:u w:val="single"/>
        </w:rPr>
        <w:t>Clark</w:t>
      </w:r>
      <w:r>
        <w:rPr>
          <w:spacing w:val="-3"/>
          <w:sz w:val="16"/>
          <w:u w:val="single"/>
        </w:rPr>
        <w:t xml:space="preserve"> </w:t>
      </w:r>
      <w:r>
        <w:rPr>
          <w:sz w:val="16"/>
          <w:u w:val="single"/>
        </w:rPr>
        <w:t>v.</w:t>
      </w:r>
      <w:r>
        <w:rPr>
          <w:spacing w:val="-3"/>
          <w:sz w:val="16"/>
          <w:u w:val="single"/>
        </w:rPr>
        <w:t xml:space="preserve"> </w:t>
      </w:r>
      <w:proofErr w:type="spellStart"/>
      <w:r>
        <w:rPr>
          <w:sz w:val="16"/>
          <w:u w:val="single"/>
        </w:rPr>
        <w:t>Rameker</w:t>
      </w:r>
      <w:proofErr w:type="spellEnd"/>
      <w:r>
        <w:rPr>
          <w:sz w:val="16"/>
        </w:rPr>
        <w:t>). State-specific laws may protect inherited IRAs.</w:t>
      </w:r>
    </w:p>
    <w:p w14:paraId="209DFCB6" w14:textId="2AD2E86D" w:rsidR="003B6CE3" w:rsidRDefault="000F1916">
      <w:pPr>
        <w:ind w:left="120" w:right="661" w:hanging="1"/>
        <w:rPr>
          <w:sz w:val="16"/>
        </w:rPr>
      </w:pPr>
      <w:bookmarkStart w:id="191" w:name="_bookmark60"/>
      <w:bookmarkEnd w:id="191"/>
      <w:r>
        <w:rPr>
          <w:position w:val="5"/>
          <w:sz w:val="10"/>
        </w:rPr>
        <w:t>61</w:t>
      </w:r>
      <w:r>
        <w:rPr>
          <w:spacing w:val="14"/>
          <w:position w:val="5"/>
          <w:sz w:val="10"/>
        </w:rPr>
        <w:t xml:space="preserve"> </w:t>
      </w:r>
      <w:proofErr w:type="gramStart"/>
      <w:r>
        <w:rPr>
          <w:sz w:val="16"/>
        </w:rPr>
        <w:t>Non-spouse</w:t>
      </w:r>
      <w:proofErr w:type="gramEnd"/>
      <w:r>
        <w:rPr>
          <w:spacing w:val="-4"/>
          <w:sz w:val="16"/>
        </w:rPr>
        <w:t xml:space="preserve"> </w:t>
      </w:r>
      <w:r>
        <w:rPr>
          <w:sz w:val="16"/>
        </w:rPr>
        <w:t>beneficiaries</w:t>
      </w:r>
      <w:r>
        <w:rPr>
          <w:spacing w:val="-3"/>
          <w:sz w:val="16"/>
        </w:rPr>
        <w:t xml:space="preserve"> </w:t>
      </w:r>
      <w:r>
        <w:rPr>
          <w:sz w:val="16"/>
        </w:rPr>
        <w:t>can</w:t>
      </w:r>
      <w:r>
        <w:rPr>
          <w:spacing w:val="-2"/>
          <w:sz w:val="16"/>
        </w:rPr>
        <w:t xml:space="preserve"> </w:t>
      </w:r>
      <w:r>
        <w:rPr>
          <w:sz w:val="16"/>
        </w:rPr>
        <w:t>generally</w:t>
      </w:r>
      <w:r>
        <w:rPr>
          <w:spacing w:val="-3"/>
          <w:sz w:val="16"/>
        </w:rPr>
        <w:t xml:space="preserve"> </w:t>
      </w:r>
      <w:r>
        <w:rPr>
          <w:sz w:val="16"/>
        </w:rPr>
        <w:t>withdraw</w:t>
      </w:r>
      <w:r w:rsidR="00761559">
        <w:rPr>
          <w:sz w:val="16"/>
        </w:rPr>
        <w:t xml:space="preserve"> inherited IRAs</w:t>
      </w:r>
      <w:r>
        <w:rPr>
          <w:spacing w:val="-3"/>
          <w:sz w:val="16"/>
        </w:rPr>
        <w:t xml:space="preserve"> </w:t>
      </w:r>
      <w:r>
        <w:rPr>
          <w:sz w:val="16"/>
        </w:rPr>
        <w:t>over</w:t>
      </w:r>
      <w:r>
        <w:rPr>
          <w:spacing w:val="-4"/>
          <w:sz w:val="16"/>
        </w:rPr>
        <w:t xml:space="preserve"> </w:t>
      </w:r>
      <w:r w:rsidR="00761559">
        <w:rPr>
          <w:sz w:val="16"/>
        </w:rPr>
        <w:t>a ten-year period</w:t>
      </w:r>
      <w:r>
        <w:rPr>
          <w:sz w:val="16"/>
        </w:rPr>
        <w:t>.</w:t>
      </w:r>
      <w:r>
        <w:rPr>
          <w:spacing w:val="-2"/>
          <w:sz w:val="16"/>
        </w:rPr>
        <w:t xml:space="preserve"> </w:t>
      </w:r>
      <w:r>
        <w:rPr>
          <w:sz w:val="16"/>
        </w:rPr>
        <w:t>However,</w:t>
      </w:r>
      <w:r>
        <w:rPr>
          <w:spacing w:val="-3"/>
          <w:sz w:val="16"/>
        </w:rPr>
        <w:t xml:space="preserve"> </w:t>
      </w:r>
      <w:r>
        <w:rPr>
          <w:sz w:val="16"/>
        </w:rPr>
        <w:t>they</w:t>
      </w:r>
      <w:r>
        <w:rPr>
          <w:spacing w:val="-2"/>
          <w:sz w:val="16"/>
        </w:rPr>
        <w:t xml:space="preserve"> </w:t>
      </w:r>
      <w:r>
        <w:rPr>
          <w:sz w:val="16"/>
        </w:rPr>
        <w:t>MAY</w:t>
      </w:r>
      <w:r>
        <w:rPr>
          <w:spacing w:val="-2"/>
          <w:sz w:val="16"/>
        </w:rPr>
        <w:t xml:space="preserve"> </w:t>
      </w:r>
      <w:r>
        <w:rPr>
          <w:sz w:val="16"/>
        </w:rPr>
        <w:t>take</w:t>
      </w:r>
      <w:r>
        <w:rPr>
          <w:spacing w:val="-1"/>
          <w:sz w:val="16"/>
        </w:rPr>
        <w:t xml:space="preserve"> </w:t>
      </w:r>
      <w:r>
        <w:rPr>
          <w:sz w:val="16"/>
        </w:rPr>
        <w:t>the distributions sooner. An IRA trust can provide an intervening Trustee to control the distribution.</w:t>
      </w:r>
    </w:p>
    <w:p w14:paraId="67F493D4" w14:textId="77777777" w:rsidR="003B6CE3" w:rsidRDefault="003B6CE3">
      <w:pPr>
        <w:rPr>
          <w:sz w:val="16"/>
        </w:rPr>
        <w:sectPr w:rsidR="003B6CE3">
          <w:pgSz w:w="12240" w:h="15840"/>
          <w:pgMar w:top="1180" w:right="780" w:bottom="980" w:left="1320" w:header="0" w:footer="791" w:gutter="0"/>
          <w:cols w:space="720"/>
        </w:sectPr>
      </w:pPr>
    </w:p>
    <w:p w14:paraId="2CD81152" w14:textId="77777777" w:rsidR="003B6CE3" w:rsidRDefault="000F1916">
      <w:pPr>
        <w:pStyle w:val="BodyText"/>
        <w:ind w:left="3217"/>
      </w:pPr>
      <w:r>
        <w:rPr>
          <w:noProof/>
        </w:rPr>
        <w:lastRenderedPageBreak/>
        <w:drawing>
          <wp:inline distT="0" distB="0" distL="0" distR="0" wp14:anchorId="181ECF5F" wp14:editId="71063172">
            <wp:extent cx="2033447" cy="4838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8" cstate="print"/>
                    <a:stretch>
                      <a:fillRect/>
                    </a:stretch>
                  </pic:blipFill>
                  <pic:spPr>
                    <a:xfrm>
                      <a:off x="0" y="0"/>
                      <a:ext cx="2033447" cy="483870"/>
                    </a:xfrm>
                    <a:prstGeom prst="rect">
                      <a:avLst/>
                    </a:prstGeom>
                  </pic:spPr>
                </pic:pic>
              </a:graphicData>
            </a:graphic>
          </wp:inline>
        </w:drawing>
      </w:r>
    </w:p>
    <w:p w14:paraId="781D4071" w14:textId="77777777" w:rsidR="003B6CE3" w:rsidRDefault="003B6CE3">
      <w:pPr>
        <w:pStyle w:val="BodyText"/>
        <w:rPr>
          <w:sz w:val="28"/>
        </w:rPr>
      </w:pPr>
    </w:p>
    <w:p w14:paraId="153E1E19" w14:textId="77777777" w:rsidR="003B6CE3" w:rsidRDefault="000F1916">
      <w:pPr>
        <w:pStyle w:val="Heading1"/>
        <w:spacing w:before="100"/>
        <w:ind w:left="1857" w:right="2396"/>
        <w:jc w:val="center"/>
      </w:pPr>
      <w:r>
        <w:t>Appendix</w:t>
      </w:r>
      <w:r>
        <w:rPr>
          <w:spacing w:val="-9"/>
        </w:rPr>
        <w:t xml:space="preserve"> </w:t>
      </w:r>
      <w:r>
        <w:rPr>
          <w:spacing w:val="-10"/>
        </w:rPr>
        <w:t>A</w:t>
      </w:r>
    </w:p>
    <w:p w14:paraId="0B15600E" w14:textId="77777777" w:rsidR="003B6CE3" w:rsidRDefault="000F1916">
      <w:pPr>
        <w:spacing w:before="50"/>
        <w:ind w:left="2445" w:right="2982"/>
        <w:jc w:val="center"/>
        <w:rPr>
          <w:b/>
          <w:sz w:val="28"/>
        </w:rPr>
      </w:pPr>
      <w:r>
        <w:rPr>
          <w:b/>
          <w:sz w:val="28"/>
        </w:rPr>
        <w:t>My</w:t>
      </w:r>
      <w:r>
        <w:rPr>
          <w:b/>
          <w:spacing w:val="-7"/>
          <w:sz w:val="28"/>
        </w:rPr>
        <w:t xml:space="preserve"> </w:t>
      </w:r>
      <w:r>
        <w:rPr>
          <w:b/>
          <w:sz w:val="28"/>
        </w:rPr>
        <w:t>Lump-Sum</w:t>
      </w:r>
      <w:r>
        <w:rPr>
          <w:b/>
          <w:spacing w:val="-6"/>
          <w:sz w:val="28"/>
        </w:rPr>
        <w:t xml:space="preserve"> </w:t>
      </w:r>
      <w:r>
        <w:rPr>
          <w:b/>
          <w:sz w:val="28"/>
        </w:rPr>
        <w:t>Decision</w:t>
      </w:r>
      <w:r>
        <w:rPr>
          <w:b/>
          <w:spacing w:val="-5"/>
          <w:sz w:val="28"/>
        </w:rPr>
        <w:t xml:space="preserve"> </w:t>
      </w:r>
      <w:r>
        <w:rPr>
          <w:b/>
          <w:spacing w:val="-2"/>
          <w:sz w:val="28"/>
        </w:rPr>
        <w:t>Worksheet</w:t>
      </w:r>
    </w:p>
    <w:p w14:paraId="4E12AAB0" w14:textId="77777777" w:rsidR="003B6CE3" w:rsidRDefault="003B6CE3">
      <w:pPr>
        <w:pStyle w:val="BodyText"/>
        <w:spacing w:before="7"/>
        <w:rPr>
          <w:b/>
          <w:sz w:val="26"/>
        </w:rPr>
      </w:pPr>
    </w:p>
    <w:p w14:paraId="3D2B0538" w14:textId="50172F80" w:rsidR="003B6CE3" w:rsidRDefault="000F1916">
      <w:pPr>
        <w:pStyle w:val="BodyText"/>
        <w:ind w:left="119" w:right="729"/>
      </w:pPr>
      <w:r>
        <w:t>For a complimentary assessment of your lump-sum or monthly pension option please fill out the following</w:t>
      </w:r>
      <w:r>
        <w:rPr>
          <w:spacing w:val="-2"/>
        </w:rPr>
        <w:t xml:space="preserve"> </w:t>
      </w:r>
      <w:r>
        <w:t>worksheet</w:t>
      </w:r>
      <w:r>
        <w:rPr>
          <w:spacing w:val="-5"/>
        </w:rPr>
        <w:t xml:space="preserve"> </w:t>
      </w:r>
      <w:r>
        <w:t>and</w:t>
      </w:r>
      <w:r>
        <w:rPr>
          <w:spacing w:val="-5"/>
        </w:rPr>
        <w:t xml:space="preserve"> </w:t>
      </w:r>
      <w:r>
        <w:rPr>
          <w:b/>
        </w:rPr>
        <w:t>email</w:t>
      </w:r>
      <w:r>
        <w:rPr>
          <w:b/>
          <w:spacing w:val="-3"/>
        </w:rPr>
        <w:t xml:space="preserve"> </w:t>
      </w:r>
      <w:r>
        <w:rPr>
          <w:b/>
        </w:rPr>
        <w:t>to</w:t>
      </w:r>
      <w:r>
        <w:t>:</w:t>
      </w:r>
      <w:r>
        <w:rPr>
          <w:spacing w:val="-3"/>
        </w:rPr>
        <w:t xml:space="preserve"> </w:t>
      </w:r>
      <w:hyperlink r:id="rId39">
        <w:r>
          <w:rPr>
            <w:color w:val="0000FF"/>
            <w:u w:val="single" w:color="0000FF"/>
          </w:rPr>
          <w:t>info@sequoia-financial.com</w:t>
        </w:r>
        <w:r>
          <w:t>,</w:t>
        </w:r>
        <w:r>
          <w:rPr>
            <w:spacing w:val="-3"/>
          </w:rPr>
          <w:t xml:space="preserve"> </w:t>
        </w:r>
      </w:hyperlink>
      <w:r>
        <w:rPr>
          <w:b/>
        </w:rPr>
        <w:t>mail</w:t>
      </w:r>
      <w:r>
        <w:rPr>
          <w:b/>
          <w:spacing w:val="-3"/>
        </w:rPr>
        <w:t xml:space="preserve"> </w:t>
      </w:r>
      <w:r>
        <w:rPr>
          <w:b/>
        </w:rPr>
        <w:t>to:</w:t>
      </w:r>
      <w:r>
        <w:rPr>
          <w:b/>
          <w:spacing w:val="-5"/>
        </w:rPr>
        <w:t xml:space="preserve"> </w:t>
      </w:r>
      <w:r>
        <w:t>Sequoia</w:t>
      </w:r>
      <w:r>
        <w:rPr>
          <w:spacing w:val="-4"/>
        </w:rPr>
        <w:t xml:space="preserve"> </w:t>
      </w:r>
      <w:r>
        <w:t>Financial</w:t>
      </w:r>
      <w:r>
        <w:rPr>
          <w:spacing w:val="-4"/>
        </w:rPr>
        <w:t xml:space="preserve"> </w:t>
      </w:r>
      <w:r>
        <w:t>Group,</w:t>
      </w:r>
      <w:r>
        <w:rPr>
          <w:spacing w:val="-3"/>
        </w:rPr>
        <w:t xml:space="preserve"> </w:t>
      </w:r>
      <w:r>
        <w:t xml:space="preserve">5480 Corporate Drive, #100, Troy, MI 48098 or </w:t>
      </w:r>
      <w:r>
        <w:rPr>
          <w:b/>
        </w:rPr>
        <w:t xml:space="preserve">fax to: </w:t>
      </w:r>
      <w:proofErr w:type="gramStart"/>
      <w:r w:rsidR="004A2AD3">
        <w:rPr>
          <w:rFonts w:eastAsia="Times New Roman"/>
          <w:color w:val="000001"/>
          <w:shd w:val="clear" w:color="auto" w:fill="FFFFFF"/>
        </w:rPr>
        <w:t>833.267.4550</w:t>
      </w:r>
      <w:r w:rsidR="00426E15">
        <w:rPr>
          <w:rFonts w:eastAsia="Times New Roman"/>
          <w:color w:val="000001"/>
          <w:shd w:val="clear" w:color="auto" w:fill="FFFFFF"/>
        </w:rPr>
        <w:t xml:space="preserve"> </w:t>
      </w:r>
      <w:r>
        <w:t>.</w:t>
      </w:r>
      <w:proofErr w:type="gramEnd"/>
    </w:p>
    <w:p w14:paraId="367402AC" w14:textId="77777777" w:rsidR="003B6CE3" w:rsidRDefault="003B6CE3">
      <w:pPr>
        <w:pStyle w:val="BodyText"/>
        <w:spacing w:before="10"/>
        <w:rPr>
          <w:sz w:val="22"/>
        </w:rPr>
      </w:pPr>
    </w:p>
    <w:p w14:paraId="1B974559" w14:textId="4857E454" w:rsidR="003B6CE3" w:rsidRDefault="000F1916">
      <w:pPr>
        <w:pStyle w:val="BodyText"/>
        <w:tabs>
          <w:tab w:val="left" w:pos="3972"/>
          <w:tab w:val="left" w:pos="5386"/>
          <w:tab w:val="left" w:pos="6839"/>
          <w:tab w:val="left" w:pos="8019"/>
          <w:tab w:val="left" w:pos="9389"/>
          <w:tab w:val="left" w:pos="9419"/>
        </w:tabs>
        <w:spacing w:line="480" w:lineRule="auto"/>
        <w:ind w:left="119" w:right="680"/>
      </w:pPr>
      <w:r>
        <w:t xml:space="preserve">Name: </w:t>
      </w:r>
      <w:r>
        <w:rPr>
          <w:u w:val="single"/>
        </w:rPr>
        <w:tab/>
      </w:r>
      <w:r>
        <w:rPr>
          <w:u w:val="single"/>
        </w:rPr>
        <w:tab/>
      </w:r>
      <w:r>
        <w:rPr>
          <w:u w:val="single"/>
        </w:rPr>
        <w:tab/>
      </w:r>
      <w:r>
        <w:rPr>
          <w:u w:val="single"/>
        </w:rPr>
        <w:tab/>
      </w:r>
      <w:r>
        <w:rPr>
          <w:u w:val="single"/>
        </w:rPr>
        <w:tab/>
      </w:r>
      <w:r>
        <w:rPr>
          <w:u w:val="single"/>
        </w:rPr>
        <w:tab/>
      </w:r>
      <w:r w:rsidR="00426E15">
        <w:rPr>
          <w:spacing w:val="-31"/>
          <w:u w:val="single"/>
        </w:rPr>
        <w:t xml:space="preserve"> </w:t>
      </w:r>
      <w:r>
        <w:t xml:space="preserve">Address: </w:t>
      </w:r>
      <w:r>
        <w:rPr>
          <w:u w:val="single"/>
        </w:rPr>
        <w:tab/>
      </w:r>
      <w:r>
        <w:t xml:space="preserve"> City:</w:t>
      </w:r>
      <w:r>
        <w:rPr>
          <w:u w:val="single"/>
        </w:rPr>
        <w:tab/>
      </w:r>
      <w:r>
        <w:rPr>
          <w:u w:val="single"/>
        </w:rPr>
        <w:tab/>
      </w:r>
      <w:r>
        <w:t xml:space="preserve"> State:</w:t>
      </w:r>
      <w:r>
        <w:rPr>
          <w:u w:val="single"/>
        </w:rPr>
        <w:tab/>
      </w:r>
      <w:r>
        <w:t xml:space="preserve"> ZIP: </w:t>
      </w:r>
      <w:r>
        <w:rPr>
          <w:u w:val="single"/>
        </w:rPr>
        <w:tab/>
      </w:r>
      <w:r>
        <w:t xml:space="preserve"> Email Address: </w:t>
      </w:r>
      <w:r>
        <w:rPr>
          <w:u w:val="single"/>
        </w:rPr>
        <w:tab/>
      </w:r>
      <w:r>
        <w:rPr>
          <w:u w:val="single"/>
        </w:rPr>
        <w:tab/>
      </w:r>
      <w:r>
        <w:rPr>
          <w:u w:val="single"/>
        </w:rPr>
        <w:tab/>
      </w:r>
      <w:r>
        <w:rPr>
          <w:u w:val="single"/>
        </w:rPr>
        <w:tab/>
      </w:r>
      <w:r>
        <w:rPr>
          <w:u w:val="single"/>
        </w:rPr>
        <w:tab/>
      </w:r>
      <w:r>
        <w:rPr>
          <w:u w:val="single"/>
        </w:rPr>
        <w:tab/>
      </w:r>
      <w:r>
        <w:t xml:space="preserve"> Phone</w:t>
      </w:r>
      <w:r>
        <w:rPr>
          <w:spacing w:val="-1"/>
        </w:rPr>
        <w:t xml:space="preserve"> </w:t>
      </w:r>
      <w:r>
        <w:t>Number:</w:t>
      </w:r>
      <w:r>
        <w:rPr>
          <w:spacing w:val="54"/>
        </w:rPr>
        <w:t xml:space="preserve"> </w:t>
      </w:r>
      <w:r>
        <w:t>Cell:</w:t>
      </w:r>
      <w:r>
        <w:rPr>
          <w:spacing w:val="-2"/>
        </w:rPr>
        <w:t xml:space="preserve"> </w:t>
      </w:r>
      <w:r>
        <w:rPr>
          <w:u w:val="single"/>
        </w:rPr>
        <w:tab/>
      </w:r>
      <w:r>
        <w:rPr>
          <w:u w:val="single"/>
        </w:rPr>
        <w:tab/>
      </w:r>
      <w:r>
        <w:t xml:space="preserve"> Home: </w:t>
      </w:r>
      <w:r>
        <w:rPr>
          <w:u w:val="single"/>
        </w:rPr>
        <w:tab/>
      </w:r>
      <w:r>
        <w:rPr>
          <w:u w:val="single"/>
        </w:rPr>
        <w:tab/>
      </w:r>
      <w:r>
        <w:rPr>
          <w:u w:val="single"/>
        </w:rPr>
        <w:tab/>
        <w:t xml:space="preserve"> </w:t>
      </w:r>
    </w:p>
    <w:p w14:paraId="154C180A" w14:textId="77777777" w:rsidR="003B6CE3" w:rsidRDefault="003B6CE3">
      <w:pPr>
        <w:pStyle w:val="BodyText"/>
      </w:pPr>
    </w:p>
    <w:p w14:paraId="2342EDA8" w14:textId="77777777" w:rsidR="003B6CE3" w:rsidRDefault="003B6CE3">
      <w:pPr>
        <w:pStyle w:val="BodyText"/>
      </w:pPr>
    </w:p>
    <w:p w14:paraId="59A41E72" w14:textId="77777777" w:rsidR="003B6CE3" w:rsidRDefault="000F1916">
      <w:pPr>
        <w:pStyle w:val="ListParagraph"/>
        <w:numPr>
          <w:ilvl w:val="0"/>
          <w:numId w:val="2"/>
        </w:numPr>
        <w:tabs>
          <w:tab w:val="left" w:pos="840"/>
          <w:tab w:val="left" w:pos="5603"/>
        </w:tabs>
        <w:spacing w:line="233" w:lineRule="exact"/>
        <w:ind w:hanging="361"/>
        <w:rPr>
          <w:sz w:val="20"/>
        </w:rPr>
      </w:pPr>
      <w:r>
        <w:rPr>
          <w:sz w:val="20"/>
        </w:rPr>
        <w:t>Amount</w:t>
      </w:r>
      <w:r>
        <w:rPr>
          <w:spacing w:val="-4"/>
          <w:sz w:val="20"/>
        </w:rPr>
        <w:t xml:space="preserve"> </w:t>
      </w:r>
      <w:r>
        <w:rPr>
          <w:sz w:val="20"/>
        </w:rPr>
        <w:t>of</w:t>
      </w:r>
      <w:r>
        <w:rPr>
          <w:spacing w:val="-3"/>
          <w:sz w:val="20"/>
        </w:rPr>
        <w:t xml:space="preserve"> </w:t>
      </w:r>
      <w:r>
        <w:rPr>
          <w:sz w:val="20"/>
        </w:rPr>
        <w:t>the lump-sum</w:t>
      </w:r>
      <w:r>
        <w:rPr>
          <w:spacing w:val="-3"/>
          <w:sz w:val="20"/>
        </w:rPr>
        <w:t xml:space="preserve"> </w:t>
      </w:r>
      <w:r>
        <w:rPr>
          <w:sz w:val="20"/>
        </w:rPr>
        <w:t>option:</w:t>
      </w:r>
      <w:r>
        <w:rPr>
          <w:spacing w:val="-4"/>
          <w:sz w:val="20"/>
        </w:rPr>
        <w:t xml:space="preserve"> </w:t>
      </w:r>
      <w:r>
        <w:rPr>
          <w:sz w:val="20"/>
          <w:u w:val="single"/>
        </w:rPr>
        <w:tab/>
      </w:r>
    </w:p>
    <w:p w14:paraId="0830E225" w14:textId="77777777" w:rsidR="003B6CE3" w:rsidRDefault="000F1916">
      <w:pPr>
        <w:pStyle w:val="ListParagraph"/>
        <w:numPr>
          <w:ilvl w:val="0"/>
          <w:numId w:val="2"/>
        </w:numPr>
        <w:tabs>
          <w:tab w:val="left" w:pos="840"/>
        </w:tabs>
        <w:spacing w:line="233" w:lineRule="exact"/>
        <w:ind w:hanging="361"/>
        <w:rPr>
          <w:sz w:val="20"/>
        </w:rPr>
      </w:pPr>
      <w:r>
        <w:rPr>
          <w:sz w:val="20"/>
        </w:rPr>
        <w:t>Monthly</w:t>
      </w:r>
      <w:r>
        <w:rPr>
          <w:spacing w:val="-11"/>
          <w:sz w:val="20"/>
        </w:rPr>
        <w:t xml:space="preserve"> </w:t>
      </w:r>
      <w:r>
        <w:rPr>
          <w:spacing w:val="-2"/>
          <w:sz w:val="20"/>
        </w:rPr>
        <w:t>Pension:</w:t>
      </w:r>
    </w:p>
    <w:p w14:paraId="56605A0A" w14:textId="77777777" w:rsidR="003B6CE3" w:rsidRDefault="000F1916">
      <w:pPr>
        <w:pStyle w:val="ListParagraph"/>
        <w:numPr>
          <w:ilvl w:val="1"/>
          <w:numId w:val="2"/>
        </w:numPr>
        <w:tabs>
          <w:tab w:val="left" w:pos="1200"/>
          <w:tab w:val="left" w:pos="3774"/>
        </w:tabs>
        <w:spacing w:line="233" w:lineRule="exact"/>
        <w:ind w:hanging="361"/>
        <w:rPr>
          <w:sz w:val="20"/>
        </w:rPr>
      </w:pPr>
      <w:r>
        <w:rPr>
          <w:sz w:val="20"/>
        </w:rPr>
        <w:t xml:space="preserve">Pension </w:t>
      </w:r>
      <w:r>
        <w:rPr>
          <w:sz w:val="20"/>
          <w:u w:val="single"/>
        </w:rPr>
        <w:tab/>
      </w:r>
    </w:p>
    <w:p w14:paraId="496B1F1A" w14:textId="77777777" w:rsidR="003B6CE3" w:rsidRDefault="000F1916">
      <w:pPr>
        <w:pStyle w:val="ListParagraph"/>
        <w:numPr>
          <w:ilvl w:val="1"/>
          <w:numId w:val="2"/>
        </w:numPr>
        <w:tabs>
          <w:tab w:val="left" w:pos="1200"/>
          <w:tab w:val="left" w:pos="5255"/>
        </w:tabs>
        <w:ind w:hanging="361"/>
        <w:rPr>
          <w:sz w:val="20"/>
        </w:rPr>
      </w:pPr>
      <w:r>
        <w:rPr>
          <w:sz w:val="20"/>
        </w:rPr>
        <w:t>Surviving</w:t>
      </w:r>
      <w:r>
        <w:rPr>
          <w:spacing w:val="-2"/>
          <w:sz w:val="20"/>
        </w:rPr>
        <w:t xml:space="preserve"> </w:t>
      </w:r>
      <w:r>
        <w:rPr>
          <w:sz w:val="20"/>
        </w:rPr>
        <w:t>spouse</w:t>
      </w:r>
      <w:r>
        <w:rPr>
          <w:spacing w:val="-2"/>
          <w:sz w:val="20"/>
        </w:rPr>
        <w:t xml:space="preserve"> </w:t>
      </w:r>
      <w:r>
        <w:rPr>
          <w:sz w:val="20"/>
        </w:rPr>
        <w:t>benefit</w:t>
      </w:r>
      <w:r>
        <w:rPr>
          <w:spacing w:val="-3"/>
          <w:sz w:val="20"/>
        </w:rPr>
        <w:t xml:space="preserve"> </w:t>
      </w:r>
      <w:r>
        <w:rPr>
          <w:sz w:val="20"/>
          <w:u w:val="single"/>
        </w:rPr>
        <w:tab/>
      </w:r>
    </w:p>
    <w:p w14:paraId="2D9510BF" w14:textId="77777777" w:rsidR="003B6CE3" w:rsidRDefault="000F1916">
      <w:pPr>
        <w:pStyle w:val="ListParagraph"/>
        <w:numPr>
          <w:ilvl w:val="0"/>
          <w:numId w:val="2"/>
        </w:numPr>
        <w:tabs>
          <w:tab w:val="left" w:pos="840"/>
          <w:tab w:val="left" w:pos="3553"/>
          <w:tab w:val="left" w:pos="4624"/>
          <w:tab w:val="left" w:pos="6881"/>
        </w:tabs>
        <w:spacing w:before="1"/>
        <w:ind w:hanging="361"/>
        <w:rPr>
          <w:i/>
          <w:sz w:val="20"/>
        </w:rPr>
      </w:pPr>
      <w:r>
        <w:rPr>
          <w:sz w:val="20"/>
        </w:rPr>
        <w:t xml:space="preserve">Age of the employee? </w:t>
      </w:r>
      <w:r>
        <w:rPr>
          <w:sz w:val="20"/>
          <w:u w:val="single"/>
        </w:rPr>
        <w:tab/>
      </w:r>
      <w:r>
        <w:rPr>
          <w:sz w:val="20"/>
        </w:rPr>
        <w:t xml:space="preserve"> Sex: </w:t>
      </w:r>
      <w:r>
        <w:rPr>
          <w:i/>
          <w:sz w:val="20"/>
        </w:rPr>
        <w:t>M F</w:t>
      </w:r>
      <w:r>
        <w:rPr>
          <w:i/>
          <w:sz w:val="20"/>
        </w:rPr>
        <w:tab/>
      </w:r>
      <w:r>
        <w:rPr>
          <w:sz w:val="20"/>
        </w:rPr>
        <w:t xml:space="preserve">Age of spouse? </w:t>
      </w:r>
      <w:r>
        <w:rPr>
          <w:sz w:val="20"/>
          <w:u w:val="single"/>
        </w:rPr>
        <w:tab/>
      </w:r>
      <w:r>
        <w:rPr>
          <w:sz w:val="20"/>
        </w:rPr>
        <w:t xml:space="preserve"> Sex: </w:t>
      </w:r>
      <w:r>
        <w:rPr>
          <w:i/>
          <w:sz w:val="20"/>
        </w:rPr>
        <w:t>M F</w:t>
      </w:r>
    </w:p>
    <w:p w14:paraId="4AB0433B" w14:textId="77777777" w:rsidR="003B6CE3" w:rsidRDefault="000F1916">
      <w:pPr>
        <w:pStyle w:val="ListParagraph"/>
        <w:numPr>
          <w:ilvl w:val="0"/>
          <w:numId w:val="2"/>
        </w:numPr>
        <w:tabs>
          <w:tab w:val="left" w:pos="839"/>
        </w:tabs>
        <w:spacing w:before="1" w:line="234" w:lineRule="exact"/>
        <w:ind w:left="838" w:hanging="361"/>
        <w:rPr>
          <w:i/>
          <w:sz w:val="20"/>
        </w:rPr>
      </w:pPr>
      <w:r>
        <w:rPr>
          <w:sz w:val="20"/>
        </w:rPr>
        <w:t>Marital</w:t>
      </w:r>
      <w:r>
        <w:rPr>
          <w:spacing w:val="-7"/>
          <w:sz w:val="20"/>
        </w:rPr>
        <w:t xml:space="preserve"> </w:t>
      </w:r>
      <w:r>
        <w:rPr>
          <w:sz w:val="20"/>
        </w:rPr>
        <w:t>status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employee?</w:t>
      </w:r>
      <w:r>
        <w:rPr>
          <w:spacing w:val="-6"/>
          <w:sz w:val="20"/>
        </w:rPr>
        <w:t xml:space="preserve"> </w:t>
      </w:r>
      <w:r>
        <w:rPr>
          <w:i/>
          <w:sz w:val="20"/>
        </w:rPr>
        <w:t>M</w:t>
      </w:r>
      <w:r>
        <w:rPr>
          <w:i/>
          <w:spacing w:val="-6"/>
          <w:sz w:val="20"/>
        </w:rPr>
        <w:t xml:space="preserve"> </w:t>
      </w:r>
      <w:r>
        <w:rPr>
          <w:i/>
          <w:sz w:val="20"/>
        </w:rPr>
        <w:t>S</w:t>
      </w:r>
      <w:r>
        <w:rPr>
          <w:i/>
          <w:spacing w:val="-5"/>
          <w:sz w:val="20"/>
        </w:rPr>
        <w:t xml:space="preserve"> </w:t>
      </w:r>
      <w:r>
        <w:rPr>
          <w:i/>
          <w:sz w:val="20"/>
        </w:rPr>
        <w:t>W(widowed)</w:t>
      </w:r>
      <w:r>
        <w:rPr>
          <w:i/>
          <w:spacing w:val="-4"/>
          <w:sz w:val="20"/>
        </w:rPr>
        <w:t xml:space="preserve"> </w:t>
      </w:r>
      <w:r>
        <w:rPr>
          <w:i/>
          <w:spacing w:val="-2"/>
          <w:sz w:val="20"/>
        </w:rPr>
        <w:t>D(Divorced)</w:t>
      </w:r>
    </w:p>
    <w:p w14:paraId="67101216" w14:textId="77777777" w:rsidR="003B6CE3" w:rsidRDefault="000F1916">
      <w:pPr>
        <w:pStyle w:val="ListParagraph"/>
        <w:numPr>
          <w:ilvl w:val="0"/>
          <w:numId w:val="2"/>
        </w:numPr>
        <w:tabs>
          <w:tab w:val="left" w:pos="839"/>
        </w:tabs>
        <w:ind w:left="838" w:hanging="361"/>
        <w:rPr>
          <w:sz w:val="20"/>
        </w:rPr>
      </w:pPr>
      <w:r>
        <w:rPr>
          <w:sz w:val="20"/>
        </w:rPr>
        <w:t>What</w:t>
      </w:r>
      <w:r>
        <w:rPr>
          <w:spacing w:val="-5"/>
          <w:sz w:val="20"/>
        </w:rPr>
        <w:t xml:space="preserve"> </w:t>
      </w:r>
      <w:r>
        <w:rPr>
          <w:sz w:val="20"/>
        </w:rPr>
        <w:t>is</w:t>
      </w:r>
      <w:r>
        <w:rPr>
          <w:spacing w:val="-5"/>
          <w:sz w:val="20"/>
        </w:rPr>
        <w:t xml:space="preserve"> </w:t>
      </w:r>
      <w:r>
        <w:rPr>
          <w:sz w:val="20"/>
        </w:rPr>
        <w:t>the</w:t>
      </w:r>
      <w:r>
        <w:rPr>
          <w:spacing w:val="-4"/>
          <w:sz w:val="20"/>
        </w:rPr>
        <w:t xml:space="preserve"> </w:t>
      </w:r>
      <w:r>
        <w:rPr>
          <w:sz w:val="20"/>
        </w:rPr>
        <w:t>relative</w:t>
      </w:r>
      <w:r>
        <w:rPr>
          <w:spacing w:val="-4"/>
          <w:sz w:val="20"/>
        </w:rPr>
        <w:t xml:space="preserve"> </w:t>
      </w:r>
      <w:r>
        <w:rPr>
          <w:sz w:val="20"/>
        </w:rPr>
        <w:t>health</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pacing w:val="-2"/>
          <w:sz w:val="20"/>
        </w:rPr>
        <w:t>employee?</w:t>
      </w:r>
    </w:p>
    <w:p w14:paraId="6E92C628" w14:textId="77777777" w:rsidR="003B6CE3" w:rsidRDefault="000F1916">
      <w:pPr>
        <w:pStyle w:val="ListParagraph"/>
        <w:numPr>
          <w:ilvl w:val="1"/>
          <w:numId w:val="2"/>
        </w:numPr>
        <w:tabs>
          <w:tab w:val="left" w:pos="1200"/>
        </w:tabs>
        <w:spacing w:before="1" w:line="234" w:lineRule="exact"/>
        <w:ind w:hanging="361"/>
        <w:rPr>
          <w:i/>
          <w:sz w:val="20"/>
        </w:rPr>
      </w:pPr>
      <w:r>
        <w:rPr>
          <w:sz w:val="20"/>
        </w:rPr>
        <w:t>Excellent</w:t>
      </w:r>
      <w:r>
        <w:rPr>
          <w:spacing w:val="-8"/>
          <w:sz w:val="20"/>
        </w:rPr>
        <w:t xml:space="preserve"> </w:t>
      </w:r>
      <w:r>
        <w:rPr>
          <w:sz w:val="20"/>
        </w:rPr>
        <w:t>health,</w:t>
      </w:r>
      <w:r>
        <w:rPr>
          <w:spacing w:val="-5"/>
          <w:sz w:val="20"/>
        </w:rPr>
        <w:t xml:space="preserve"> </w:t>
      </w:r>
      <w:r>
        <w:rPr>
          <w:sz w:val="20"/>
        </w:rPr>
        <w:t>longevity</w:t>
      </w:r>
      <w:r>
        <w:rPr>
          <w:spacing w:val="-6"/>
          <w:sz w:val="20"/>
        </w:rPr>
        <w:t xml:space="preserve"> </w:t>
      </w:r>
      <w:r>
        <w:rPr>
          <w:sz w:val="20"/>
        </w:rPr>
        <w:t>in</w:t>
      </w:r>
      <w:r>
        <w:rPr>
          <w:spacing w:val="-7"/>
          <w:sz w:val="20"/>
        </w:rPr>
        <w:t xml:space="preserve"> </w:t>
      </w:r>
      <w:r>
        <w:rPr>
          <w:sz w:val="20"/>
        </w:rPr>
        <w:t>family.</w:t>
      </w:r>
      <w:r>
        <w:rPr>
          <w:spacing w:val="41"/>
          <w:sz w:val="20"/>
        </w:rPr>
        <w:t xml:space="preserve"> </w:t>
      </w:r>
      <w:r>
        <w:rPr>
          <w:i/>
          <w:sz w:val="20"/>
        </w:rPr>
        <w:t>Employee</w:t>
      </w:r>
      <w:r>
        <w:rPr>
          <w:i/>
          <w:spacing w:val="-6"/>
          <w:sz w:val="20"/>
        </w:rPr>
        <w:t xml:space="preserve"> </w:t>
      </w:r>
      <w:r>
        <w:rPr>
          <w:i/>
          <w:spacing w:val="-2"/>
          <w:sz w:val="20"/>
        </w:rPr>
        <w:t>Spouse</w:t>
      </w:r>
    </w:p>
    <w:p w14:paraId="0FC8E984" w14:textId="77777777" w:rsidR="003B6CE3" w:rsidRDefault="000F1916">
      <w:pPr>
        <w:pStyle w:val="ListParagraph"/>
        <w:numPr>
          <w:ilvl w:val="1"/>
          <w:numId w:val="2"/>
        </w:numPr>
        <w:tabs>
          <w:tab w:val="left" w:pos="1200"/>
        </w:tabs>
        <w:spacing w:line="234" w:lineRule="exact"/>
        <w:ind w:hanging="361"/>
        <w:rPr>
          <w:i/>
          <w:sz w:val="20"/>
        </w:rPr>
      </w:pPr>
      <w:r>
        <w:rPr>
          <w:sz w:val="20"/>
        </w:rPr>
        <w:t>Good</w:t>
      </w:r>
      <w:r>
        <w:rPr>
          <w:spacing w:val="-9"/>
          <w:sz w:val="20"/>
        </w:rPr>
        <w:t xml:space="preserve"> </w:t>
      </w:r>
      <w:r>
        <w:rPr>
          <w:sz w:val="20"/>
        </w:rPr>
        <w:t>health,</w:t>
      </w:r>
      <w:r>
        <w:rPr>
          <w:spacing w:val="-9"/>
          <w:sz w:val="20"/>
        </w:rPr>
        <w:t xml:space="preserve"> </w:t>
      </w:r>
      <w:r>
        <w:rPr>
          <w:sz w:val="20"/>
        </w:rPr>
        <w:t>no</w:t>
      </w:r>
      <w:r>
        <w:rPr>
          <w:spacing w:val="-7"/>
          <w:sz w:val="20"/>
        </w:rPr>
        <w:t xml:space="preserve"> </w:t>
      </w:r>
      <w:r>
        <w:rPr>
          <w:sz w:val="20"/>
        </w:rPr>
        <w:t>serious</w:t>
      </w:r>
      <w:r>
        <w:rPr>
          <w:spacing w:val="-8"/>
          <w:sz w:val="20"/>
        </w:rPr>
        <w:t xml:space="preserve"> </w:t>
      </w:r>
      <w:r>
        <w:rPr>
          <w:sz w:val="20"/>
        </w:rPr>
        <w:t>health</w:t>
      </w:r>
      <w:r>
        <w:rPr>
          <w:spacing w:val="-8"/>
          <w:sz w:val="20"/>
        </w:rPr>
        <w:t xml:space="preserve"> </w:t>
      </w:r>
      <w:r>
        <w:rPr>
          <w:sz w:val="20"/>
        </w:rPr>
        <w:t>conditions,</w:t>
      </w:r>
      <w:r>
        <w:rPr>
          <w:spacing w:val="-9"/>
          <w:sz w:val="20"/>
        </w:rPr>
        <w:t xml:space="preserve"> </w:t>
      </w:r>
      <w:r>
        <w:rPr>
          <w:sz w:val="20"/>
        </w:rPr>
        <w:t>normal</w:t>
      </w:r>
      <w:r>
        <w:rPr>
          <w:spacing w:val="-7"/>
          <w:sz w:val="20"/>
        </w:rPr>
        <w:t xml:space="preserve"> </w:t>
      </w:r>
      <w:r>
        <w:rPr>
          <w:sz w:val="20"/>
        </w:rPr>
        <w:t>height/weight.</w:t>
      </w:r>
      <w:r>
        <w:rPr>
          <w:spacing w:val="-7"/>
          <w:sz w:val="20"/>
        </w:rPr>
        <w:t xml:space="preserve"> </w:t>
      </w:r>
      <w:r>
        <w:rPr>
          <w:i/>
          <w:sz w:val="20"/>
        </w:rPr>
        <w:t>Employee</w:t>
      </w:r>
      <w:r>
        <w:rPr>
          <w:i/>
          <w:spacing w:val="-8"/>
          <w:sz w:val="20"/>
        </w:rPr>
        <w:t xml:space="preserve"> </w:t>
      </w:r>
      <w:r>
        <w:rPr>
          <w:i/>
          <w:spacing w:val="-2"/>
          <w:sz w:val="20"/>
        </w:rPr>
        <w:t>Spouse</w:t>
      </w:r>
    </w:p>
    <w:p w14:paraId="29B31F88" w14:textId="77777777" w:rsidR="003B6CE3" w:rsidRDefault="000F1916">
      <w:pPr>
        <w:pStyle w:val="ListParagraph"/>
        <w:numPr>
          <w:ilvl w:val="1"/>
          <w:numId w:val="2"/>
        </w:numPr>
        <w:tabs>
          <w:tab w:val="left" w:pos="1200"/>
        </w:tabs>
        <w:spacing w:before="1" w:line="234" w:lineRule="exact"/>
        <w:ind w:hanging="361"/>
        <w:rPr>
          <w:i/>
          <w:sz w:val="20"/>
        </w:rPr>
      </w:pPr>
      <w:r>
        <w:rPr>
          <w:sz w:val="20"/>
        </w:rPr>
        <w:t>Average-to-fair</w:t>
      </w:r>
      <w:r>
        <w:rPr>
          <w:spacing w:val="-11"/>
          <w:sz w:val="20"/>
        </w:rPr>
        <w:t xml:space="preserve"> </w:t>
      </w:r>
      <w:r>
        <w:rPr>
          <w:sz w:val="20"/>
        </w:rPr>
        <w:t>health,</w:t>
      </w:r>
      <w:r>
        <w:rPr>
          <w:spacing w:val="-11"/>
          <w:sz w:val="20"/>
        </w:rPr>
        <w:t xml:space="preserve"> </w:t>
      </w:r>
      <w:r>
        <w:rPr>
          <w:sz w:val="20"/>
        </w:rPr>
        <w:t>medications,</w:t>
      </w:r>
      <w:r>
        <w:rPr>
          <w:spacing w:val="-11"/>
          <w:sz w:val="20"/>
        </w:rPr>
        <w:t xml:space="preserve"> </w:t>
      </w:r>
      <w:r>
        <w:rPr>
          <w:sz w:val="20"/>
        </w:rPr>
        <w:t>height/weight</w:t>
      </w:r>
      <w:r>
        <w:rPr>
          <w:spacing w:val="-12"/>
          <w:sz w:val="20"/>
        </w:rPr>
        <w:t xml:space="preserve"> </w:t>
      </w:r>
      <w:r>
        <w:rPr>
          <w:sz w:val="20"/>
        </w:rPr>
        <w:t>abnormal.</w:t>
      </w:r>
      <w:r>
        <w:rPr>
          <w:spacing w:val="-11"/>
          <w:sz w:val="20"/>
        </w:rPr>
        <w:t xml:space="preserve"> </w:t>
      </w:r>
      <w:r>
        <w:rPr>
          <w:i/>
          <w:sz w:val="20"/>
        </w:rPr>
        <w:t>Employee</w:t>
      </w:r>
      <w:r>
        <w:rPr>
          <w:i/>
          <w:spacing w:val="-10"/>
          <w:sz w:val="20"/>
        </w:rPr>
        <w:t xml:space="preserve"> </w:t>
      </w:r>
      <w:r>
        <w:rPr>
          <w:i/>
          <w:spacing w:val="-2"/>
          <w:sz w:val="20"/>
        </w:rPr>
        <w:t>Spouse</w:t>
      </w:r>
    </w:p>
    <w:p w14:paraId="57CD6F2F" w14:textId="77777777" w:rsidR="003B6CE3" w:rsidRDefault="000F1916">
      <w:pPr>
        <w:pStyle w:val="ListParagraph"/>
        <w:numPr>
          <w:ilvl w:val="1"/>
          <w:numId w:val="2"/>
        </w:numPr>
        <w:tabs>
          <w:tab w:val="left" w:pos="1200"/>
        </w:tabs>
        <w:spacing w:line="233" w:lineRule="exact"/>
        <w:ind w:hanging="361"/>
        <w:rPr>
          <w:i/>
          <w:sz w:val="20"/>
        </w:rPr>
      </w:pPr>
      <w:r>
        <w:rPr>
          <w:sz w:val="20"/>
        </w:rPr>
        <w:t>Poor</w:t>
      </w:r>
      <w:r>
        <w:rPr>
          <w:spacing w:val="-6"/>
          <w:sz w:val="20"/>
        </w:rPr>
        <w:t xml:space="preserve"> </w:t>
      </w:r>
      <w:r>
        <w:rPr>
          <w:sz w:val="20"/>
        </w:rPr>
        <w:t>health,</w:t>
      </w:r>
      <w:r>
        <w:rPr>
          <w:spacing w:val="-6"/>
          <w:sz w:val="20"/>
        </w:rPr>
        <w:t xml:space="preserve"> </w:t>
      </w:r>
      <w:r>
        <w:rPr>
          <w:sz w:val="20"/>
        </w:rPr>
        <w:t>prior</w:t>
      </w:r>
      <w:r>
        <w:rPr>
          <w:spacing w:val="-5"/>
          <w:sz w:val="20"/>
        </w:rPr>
        <w:t xml:space="preserve"> </w:t>
      </w:r>
      <w:r>
        <w:rPr>
          <w:sz w:val="20"/>
        </w:rPr>
        <w:t>or</w:t>
      </w:r>
      <w:r>
        <w:rPr>
          <w:spacing w:val="-6"/>
          <w:sz w:val="20"/>
        </w:rPr>
        <w:t xml:space="preserve"> </w:t>
      </w:r>
      <w:r>
        <w:rPr>
          <w:sz w:val="20"/>
        </w:rPr>
        <w:t>current</w:t>
      </w:r>
      <w:r>
        <w:rPr>
          <w:spacing w:val="-6"/>
          <w:sz w:val="20"/>
        </w:rPr>
        <w:t xml:space="preserve"> </w:t>
      </w:r>
      <w:r>
        <w:rPr>
          <w:sz w:val="20"/>
        </w:rPr>
        <w:t>medical</w:t>
      </w:r>
      <w:r>
        <w:rPr>
          <w:spacing w:val="-7"/>
          <w:sz w:val="20"/>
        </w:rPr>
        <w:t xml:space="preserve"> </w:t>
      </w:r>
      <w:r>
        <w:rPr>
          <w:sz w:val="20"/>
        </w:rPr>
        <w:t>conditions.</w:t>
      </w:r>
      <w:r>
        <w:rPr>
          <w:spacing w:val="44"/>
          <w:sz w:val="20"/>
        </w:rPr>
        <w:t xml:space="preserve"> </w:t>
      </w:r>
      <w:r>
        <w:rPr>
          <w:i/>
          <w:sz w:val="20"/>
        </w:rPr>
        <w:t>Employee</w:t>
      </w:r>
      <w:r>
        <w:rPr>
          <w:i/>
          <w:spacing w:val="-6"/>
          <w:sz w:val="20"/>
        </w:rPr>
        <w:t xml:space="preserve"> </w:t>
      </w:r>
      <w:r>
        <w:rPr>
          <w:i/>
          <w:spacing w:val="-2"/>
          <w:sz w:val="20"/>
        </w:rPr>
        <w:t>Spouse</w:t>
      </w:r>
    </w:p>
    <w:p w14:paraId="7F2F428D" w14:textId="77777777" w:rsidR="003B6CE3" w:rsidRDefault="000F1916">
      <w:pPr>
        <w:pStyle w:val="ListParagraph"/>
        <w:numPr>
          <w:ilvl w:val="0"/>
          <w:numId w:val="2"/>
        </w:numPr>
        <w:tabs>
          <w:tab w:val="left" w:pos="840"/>
          <w:tab w:val="left" w:pos="5313"/>
          <w:tab w:val="left" w:pos="7224"/>
        </w:tabs>
        <w:spacing w:line="233" w:lineRule="exact"/>
        <w:ind w:hanging="361"/>
        <w:rPr>
          <w:sz w:val="20"/>
        </w:rPr>
      </w:pPr>
      <w:r>
        <w:rPr>
          <w:sz w:val="20"/>
        </w:rPr>
        <w:t>Estimated</w:t>
      </w:r>
      <w:r>
        <w:rPr>
          <w:spacing w:val="-3"/>
          <w:sz w:val="20"/>
        </w:rPr>
        <w:t xml:space="preserve"> </w:t>
      </w:r>
      <w:r>
        <w:rPr>
          <w:sz w:val="20"/>
        </w:rPr>
        <w:t>life</w:t>
      </w:r>
      <w:r>
        <w:rPr>
          <w:spacing w:val="-2"/>
          <w:sz w:val="20"/>
        </w:rPr>
        <w:t xml:space="preserve"> </w:t>
      </w:r>
      <w:r>
        <w:rPr>
          <w:sz w:val="20"/>
        </w:rPr>
        <w:t>expectancy</w:t>
      </w:r>
      <w:r>
        <w:rPr>
          <w:spacing w:val="-2"/>
          <w:sz w:val="20"/>
        </w:rPr>
        <w:t xml:space="preserve"> </w:t>
      </w:r>
      <w:r>
        <w:rPr>
          <w:sz w:val="20"/>
        </w:rPr>
        <w:t>age</w:t>
      </w:r>
      <w:r>
        <w:rPr>
          <w:spacing w:val="-2"/>
          <w:sz w:val="20"/>
        </w:rPr>
        <w:t xml:space="preserve"> </w:t>
      </w:r>
      <w:r>
        <w:rPr>
          <w:sz w:val="20"/>
        </w:rPr>
        <w:t>employee?</w:t>
      </w:r>
      <w:r>
        <w:rPr>
          <w:spacing w:val="-3"/>
          <w:sz w:val="20"/>
        </w:rPr>
        <w:t xml:space="preserve"> </w:t>
      </w:r>
      <w:r>
        <w:rPr>
          <w:sz w:val="20"/>
          <w:u w:val="single"/>
        </w:rPr>
        <w:tab/>
      </w:r>
      <w:r>
        <w:rPr>
          <w:sz w:val="20"/>
        </w:rPr>
        <w:t xml:space="preserve"> The spouse?</w:t>
      </w:r>
      <w:r>
        <w:rPr>
          <w:sz w:val="20"/>
          <w:u w:val="single"/>
        </w:rPr>
        <w:tab/>
      </w:r>
    </w:p>
    <w:p w14:paraId="53190B51" w14:textId="77777777" w:rsidR="003B6CE3" w:rsidRDefault="000F1916">
      <w:pPr>
        <w:pStyle w:val="ListParagraph"/>
        <w:numPr>
          <w:ilvl w:val="0"/>
          <w:numId w:val="2"/>
        </w:numPr>
        <w:tabs>
          <w:tab w:val="left" w:pos="840"/>
        </w:tabs>
        <w:ind w:hanging="361"/>
        <w:rPr>
          <w:sz w:val="20"/>
        </w:rPr>
      </w:pPr>
      <w:r>
        <w:rPr>
          <w:sz w:val="20"/>
        </w:rPr>
        <w:t>Which</w:t>
      </w:r>
      <w:r>
        <w:rPr>
          <w:spacing w:val="-7"/>
          <w:sz w:val="20"/>
        </w:rPr>
        <w:t xml:space="preserve"> </w:t>
      </w:r>
      <w:r>
        <w:rPr>
          <w:sz w:val="20"/>
        </w:rPr>
        <w:t>statement</w:t>
      </w:r>
      <w:r>
        <w:rPr>
          <w:spacing w:val="-6"/>
          <w:sz w:val="20"/>
        </w:rPr>
        <w:t xml:space="preserve"> </w:t>
      </w:r>
      <w:r>
        <w:rPr>
          <w:sz w:val="20"/>
        </w:rPr>
        <w:t>most</w:t>
      </w:r>
      <w:r>
        <w:rPr>
          <w:spacing w:val="-6"/>
          <w:sz w:val="20"/>
        </w:rPr>
        <w:t xml:space="preserve"> </w:t>
      </w:r>
      <w:r>
        <w:rPr>
          <w:sz w:val="20"/>
        </w:rPr>
        <w:t>effectively</w:t>
      </w:r>
      <w:r>
        <w:rPr>
          <w:spacing w:val="-6"/>
          <w:sz w:val="20"/>
        </w:rPr>
        <w:t xml:space="preserve"> </w:t>
      </w:r>
      <w:r>
        <w:rPr>
          <w:sz w:val="20"/>
        </w:rPr>
        <w:t>sums</w:t>
      </w:r>
      <w:r>
        <w:rPr>
          <w:spacing w:val="-6"/>
          <w:sz w:val="20"/>
        </w:rPr>
        <w:t xml:space="preserve"> </w:t>
      </w:r>
      <w:r>
        <w:rPr>
          <w:sz w:val="20"/>
        </w:rPr>
        <w:t>up</w:t>
      </w:r>
      <w:r>
        <w:rPr>
          <w:spacing w:val="-7"/>
          <w:sz w:val="20"/>
        </w:rPr>
        <w:t xml:space="preserve"> </w:t>
      </w:r>
      <w:r>
        <w:rPr>
          <w:sz w:val="20"/>
        </w:rPr>
        <w:t>the</w:t>
      </w:r>
      <w:r>
        <w:rPr>
          <w:spacing w:val="-6"/>
          <w:sz w:val="20"/>
        </w:rPr>
        <w:t xml:space="preserve"> </w:t>
      </w:r>
      <w:r>
        <w:rPr>
          <w:sz w:val="20"/>
        </w:rPr>
        <w:t>employee’s</w:t>
      </w:r>
      <w:r>
        <w:rPr>
          <w:spacing w:val="-6"/>
          <w:sz w:val="20"/>
        </w:rPr>
        <w:t xml:space="preserve"> </w:t>
      </w:r>
      <w:r>
        <w:rPr>
          <w:sz w:val="20"/>
        </w:rPr>
        <w:t>wishes</w:t>
      </w:r>
      <w:r>
        <w:rPr>
          <w:spacing w:val="-6"/>
          <w:sz w:val="20"/>
        </w:rPr>
        <w:t xml:space="preserve"> </w:t>
      </w:r>
      <w:r>
        <w:rPr>
          <w:sz w:val="20"/>
        </w:rPr>
        <w:t>regarding</w:t>
      </w:r>
      <w:r>
        <w:rPr>
          <w:spacing w:val="-6"/>
          <w:sz w:val="20"/>
        </w:rPr>
        <w:t xml:space="preserve"> </w:t>
      </w:r>
      <w:r>
        <w:rPr>
          <w:sz w:val="20"/>
        </w:rPr>
        <w:t>a</w:t>
      </w:r>
      <w:r>
        <w:rPr>
          <w:spacing w:val="-6"/>
          <w:sz w:val="20"/>
        </w:rPr>
        <w:t xml:space="preserve"> </w:t>
      </w:r>
      <w:r>
        <w:rPr>
          <w:spacing w:val="-2"/>
          <w:sz w:val="20"/>
        </w:rPr>
        <w:t>legacy:</w:t>
      </w:r>
    </w:p>
    <w:p w14:paraId="02D3F214" w14:textId="77777777" w:rsidR="003B6CE3" w:rsidRDefault="000F1916">
      <w:pPr>
        <w:pStyle w:val="ListParagraph"/>
        <w:numPr>
          <w:ilvl w:val="1"/>
          <w:numId w:val="2"/>
        </w:numPr>
        <w:tabs>
          <w:tab w:val="left" w:pos="1200"/>
        </w:tabs>
        <w:spacing w:before="2" w:line="233" w:lineRule="exact"/>
        <w:ind w:hanging="361"/>
        <w:rPr>
          <w:sz w:val="20"/>
        </w:rPr>
      </w:pPr>
      <w:r>
        <w:rPr>
          <w:sz w:val="20"/>
        </w:rPr>
        <w:t>I</w:t>
      </w:r>
      <w:r>
        <w:rPr>
          <w:spacing w:val="-5"/>
          <w:sz w:val="20"/>
        </w:rPr>
        <w:t xml:space="preserve"> </w:t>
      </w:r>
      <w:r>
        <w:rPr>
          <w:sz w:val="20"/>
        </w:rPr>
        <w:t>need</w:t>
      </w:r>
      <w:r>
        <w:rPr>
          <w:spacing w:val="-5"/>
          <w:sz w:val="20"/>
        </w:rPr>
        <w:t xml:space="preserve"> </w:t>
      </w:r>
      <w:r>
        <w:rPr>
          <w:sz w:val="20"/>
        </w:rPr>
        <w:t>to</w:t>
      </w:r>
      <w:r>
        <w:rPr>
          <w:spacing w:val="-1"/>
          <w:sz w:val="20"/>
        </w:rPr>
        <w:t xml:space="preserve"> </w:t>
      </w:r>
      <w:r>
        <w:rPr>
          <w:sz w:val="20"/>
        </w:rPr>
        <w:t>take</w:t>
      </w:r>
      <w:r>
        <w:rPr>
          <w:spacing w:val="-3"/>
          <w:sz w:val="20"/>
        </w:rPr>
        <w:t xml:space="preserve"> </w:t>
      </w:r>
      <w:r>
        <w:rPr>
          <w:sz w:val="20"/>
        </w:rPr>
        <w:t>care</w:t>
      </w:r>
      <w:r>
        <w:rPr>
          <w:spacing w:val="-3"/>
          <w:sz w:val="20"/>
        </w:rPr>
        <w:t xml:space="preserve"> </w:t>
      </w:r>
      <w:r>
        <w:rPr>
          <w:sz w:val="20"/>
        </w:rPr>
        <w:t>of</w:t>
      </w:r>
      <w:r>
        <w:rPr>
          <w:spacing w:val="-3"/>
          <w:sz w:val="20"/>
        </w:rPr>
        <w:t xml:space="preserve"> </w:t>
      </w:r>
      <w:r>
        <w:rPr>
          <w:sz w:val="20"/>
        </w:rPr>
        <w:t>me</w:t>
      </w:r>
      <w:r>
        <w:rPr>
          <w:spacing w:val="-3"/>
          <w:sz w:val="20"/>
        </w:rPr>
        <w:t xml:space="preserve"> </w:t>
      </w:r>
      <w:r>
        <w:rPr>
          <w:sz w:val="20"/>
        </w:rPr>
        <w:t>(or</w:t>
      </w:r>
      <w:r>
        <w:rPr>
          <w:spacing w:val="-3"/>
          <w:sz w:val="20"/>
        </w:rPr>
        <w:t xml:space="preserve"> </w:t>
      </w:r>
      <w:r>
        <w:rPr>
          <w:sz w:val="20"/>
        </w:rPr>
        <w:t>my</w:t>
      </w:r>
      <w:r>
        <w:rPr>
          <w:spacing w:val="-3"/>
          <w:sz w:val="20"/>
        </w:rPr>
        <w:t xml:space="preserve"> </w:t>
      </w:r>
      <w:r>
        <w:rPr>
          <w:sz w:val="20"/>
        </w:rPr>
        <w:t>spouse</w:t>
      </w:r>
      <w:r>
        <w:rPr>
          <w:spacing w:val="-4"/>
          <w:sz w:val="20"/>
        </w:rPr>
        <w:t xml:space="preserve"> </w:t>
      </w:r>
      <w:r>
        <w:rPr>
          <w:sz w:val="20"/>
        </w:rPr>
        <w:t>and</w:t>
      </w:r>
      <w:r>
        <w:rPr>
          <w:spacing w:val="-4"/>
          <w:sz w:val="20"/>
        </w:rPr>
        <w:t xml:space="preserve"> </w:t>
      </w:r>
      <w:r>
        <w:rPr>
          <w:sz w:val="20"/>
        </w:rPr>
        <w:t>me)</w:t>
      </w:r>
      <w:r>
        <w:rPr>
          <w:spacing w:val="-5"/>
          <w:sz w:val="20"/>
        </w:rPr>
        <w:t xml:space="preserve"> </w:t>
      </w:r>
      <w:r>
        <w:rPr>
          <w:spacing w:val="-4"/>
          <w:sz w:val="20"/>
        </w:rPr>
        <w:t>only</w:t>
      </w:r>
    </w:p>
    <w:p w14:paraId="17FA9FF7" w14:textId="77777777" w:rsidR="003B6CE3" w:rsidRDefault="000F1916">
      <w:pPr>
        <w:pStyle w:val="ListParagraph"/>
        <w:numPr>
          <w:ilvl w:val="1"/>
          <w:numId w:val="2"/>
        </w:numPr>
        <w:tabs>
          <w:tab w:val="left" w:pos="1201"/>
        </w:tabs>
        <w:spacing w:line="233" w:lineRule="exact"/>
        <w:ind w:left="1200" w:hanging="362"/>
        <w:rPr>
          <w:sz w:val="20"/>
        </w:rPr>
      </w:pPr>
      <w:r>
        <w:rPr>
          <w:sz w:val="20"/>
        </w:rPr>
        <w:t>I</w:t>
      </w:r>
      <w:r>
        <w:rPr>
          <w:spacing w:val="-6"/>
          <w:sz w:val="20"/>
        </w:rPr>
        <w:t xml:space="preserve"> </w:t>
      </w:r>
      <w:r>
        <w:rPr>
          <w:sz w:val="20"/>
        </w:rPr>
        <w:t>would</w:t>
      </w:r>
      <w:r>
        <w:rPr>
          <w:spacing w:val="-3"/>
          <w:sz w:val="20"/>
        </w:rPr>
        <w:t xml:space="preserve"> </w:t>
      </w:r>
      <w:r>
        <w:rPr>
          <w:sz w:val="20"/>
        </w:rPr>
        <w:t>like to</w:t>
      </w:r>
      <w:r>
        <w:rPr>
          <w:spacing w:val="-4"/>
          <w:sz w:val="20"/>
        </w:rPr>
        <w:t xml:space="preserve"> </w:t>
      </w:r>
      <w:r>
        <w:rPr>
          <w:sz w:val="20"/>
        </w:rPr>
        <w:t>leave</w:t>
      </w:r>
      <w:r>
        <w:rPr>
          <w:spacing w:val="-4"/>
          <w:sz w:val="20"/>
        </w:rPr>
        <w:t xml:space="preserve"> </w:t>
      </w:r>
      <w:r>
        <w:rPr>
          <w:sz w:val="20"/>
        </w:rPr>
        <w:t>whatever</w:t>
      </w:r>
      <w:r>
        <w:rPr>
          <w:spacing w:val="-3"/>
          <w:sz w:val="20"/>
        </w:rPr>
        <w:t xml:space="preserve"> </w:t>
      </w:r>
      <w:r>
        <w:rPr>
          <w:sz w:val="20"/>
        </w:rPr>
        <w:t>I</w:t>
      </w:r>
      <w:r>
        <w:rPr>
          <w:spacing w:val="-6"/>
          <w:sz w:val="20"/>
        </w:rPr>
        <w:t xml:space="preserve"> </w:t>
      </w:r>
      <w:r>
        <w:rPr>
          <w:sz w:val="20"/>
        </w:rPr>
        <w:t>(or</w:t>
      </w:r>
      <w:r>
        <w:rPr>
          <w:spacing w:val="-3"/>
          <w:sz w:val="20"/>
        </w:rPr>
        <w:t xml:space="preserve"> </w:t>
      </w:r>
      <w:r>
        <w:rPr>
          <w:sz w:val="20"/>
        </w:rPr>
        <w:t>my</w:t>
      </w:r>
      <w:r>
        <w:rPr>
          <w:spacing w:val="-4"/>
          <w:sz w:val="20"/>
        </w:rPr>
        <w:t xml:space="preserve"> </w:t>
      </w:r>
      <w:r>
        <w:rPr>
          <w:sz w:val="20"/>
        </w:rPr>
        <w:t>spouse</w:t>
      </w:r>
      <w:r>
        <w:rPr>
          <w:spacing w:val="-4"/>
          <w:sz w:val="20"/>
        </w:rPr>
        <w:t xml:space="preserve"> </w:t>
      </w:r>
      <w:r>
        <w:rPr>
          <w:sz w:val="20"/>
        </w:rPr>
        <w:t>and</w:t>
      </w:r>
      <w:r>
        <w:rPr>
          <w:spacing w:val="-2"/>
          <w:sz w:val="20"/>
        </w:rPr>
        <w:t xml:space="preserve"> </w:t>
      </w:r>
      <w:r>
        <w:rPr>
          <w:sz w:val="20"/>
        </w:rPr>
        <w:t>I)</w:t>
      </w:r>
      <w:r>
        <w:rPr>
          <w:spacing w:val="-3"/>
          <w:sz w:val="20"/>
        </w:rPr>
        <w:t xml:space="preserve"> </w:t>
      </w:r>
      <w:r>
        <w:rPr>
          <w:sz w:val="20"/>
        </w:rPr>
        <w:t>don’t</w:t>
      </w:r>
      <w:r>
        <w:rPr>
          <w:spacing w:val="-5"/>
          <w:sz w:val="20"/>
        </w:rPr>
        <w:t xml:space="preserve"> </w:t>
      </w:r>
      <w:r>
        <w:rPr>
          <w:sz w:val="20"/>
        </w:rPr>
        <w:t>use</w:t>
      </w:r>
      <w:r>
        <w:rPr>
          <w:spacing w:val="-3"/>
          <w:sz w:val="20"/>
        </w:rPr>
        <w:t xml:space="preserve"> </w:t>
      </w:r>
      <w:r>
        <w:rPr>
          <w:sz w:val="20"/>
        </w:rPr>
        <w:t>up</w:t>
      </w:r>
      <w:r>
        <w:rPr>
          <w:spacing w:val="-5"/>
          <w:sz w:val="20"/>
        </w:rPr>
        <w:t xml:space="preserve"> </w:t>
      </w:r>
      <w:r>
        <w:rPr>
          <w:sz w:val="20"/>
        </w:rPr>
        <w:t>to</w:t>
      </w:r>
      <w:r>
        <w:rPr>
          <w:spacing w:val="-3"/>
          <w:sz w:val="20"/>
        </w:rPr>
        <w:t xml:space="preserve"> </w:t>
      </w:r>
      <w:r>
        <w:rPr>
          <w:spacing w:val="-2"/>
          <w:sz w:val="20"/>
        </w:rPr>
        <w:t>heirs</w:t>
      </w:r>
    </w:p>
    <w:p w14:paraId="04D79124" w14:textId="77777777" w:rsidR="003B6CE3" w:rsidRDefault="000F1916">
      <w:pPr>
        <w:pStyle w:val="ListParagraph"/>
        <w:numPr>
          <w:ilvl w:val="1"/>
          <w:numId w:val="2"/>
        </w:numPr>
        <w:tabs>
          <w:tab w:val="left" w:pos="1201"/>
        </w:tabs>
        <w:spacing w:line="233" w:lineRule="exact"/>
        <w:ind w:left="1200" w:hanging="361"/>
        <w:rPr>
          <w:sz w:val="20"/>
        </w:rPr>
      </w:pPr>
      <w:r>
        <w:rPr>
          <w:sz w:val="20"/>
        </w:rPr>
        <w:t>I</w:t>
      </w:r>
      <w:r>
        <w:rPr>
          <w:spacing w:val="-6"/>
          <w:sz w:val="20"/>
        </w:rPr>
        <w:t xml:space="preserve"> </w:t>
      </w:r>
      <w:r>
        <w:rPr>
          <w:sz w:val="20"/>
        </w:rPr>
        <w:t>want</w:t>
      </w:r>
      <w:r>
        <w:rPr>
          <w:spacing w:val="-3"/>
          <w:sz w:val="20"/>
        </w:rPr>
        <w:t xml:space="preserve"> </w:t>
      </w:r>
      <w:r>
        <w:rPr>
          <w:sz w:val="20"/>
        </w:rPr>
        <w:t>to</w:t>
      </w:r>
      <w:r>
        <w:rPr>
          <w:spacing w:val="-5"/>
          <w:sz w:val="20"/>
        </w:rPr>
        <w:t xml:space="preserve"> </w:t>
      </w:r>
      <w:r>
        <w:rPr>
          <w:sz w:val="20"/>
        </w:rPr>
        <w:t>live</w:t>
      </w:r>
      <w:r>
        <w:rPr>
          <w:spacing w:val="-4"/>
          <w:sz w:val="20"/>
        </w:rPr>
        <w:t xml:space="preserve"> </w:t>
      </w:r>
      <w:r>
        <w:rPr>
          <w:sz w:val="20"/>
        </w:rPr>
        <w:t>off</w:t>
      </w:r>
      <w:r>
        <w:rPr>
          <w:spacing w:val="-4"/>
          <w:sz w:val="20"/>
        </w:rPr>
        <w:t xml:space="preserve"> </w:t>
      </w:r>
      <w:r>
        <w:rPr>
          <w:sz w:val="20"/>
        </w:rPr>
        <w:t>the</w:t>
      </w:r>
      <w:r>
        <w:rPr>
          <w:spacing w:val="-4"/>
          <w:sz w:val="20"/>
        </w:rPr>
        <w:t xml:space="preserve"> </w:t>
      </w:r>
      <w:r>
        <w:rPr>
          <w:sz w:val="20"/>
        </w:rPr>
        <w:t>interest</w:t>
      </w:r>
      <w:r>
        <w:rPr>
          <w:spacing w:val="-5"/>
          <w:sz w:val="20"/>
        </w:rPr>
        <w:t xml:space="preserve"> </w:t>
      </w:r>
      <w:r>
        <w:rPr>
          <w:sz w:val="20"/>
        </w:rPr>
        <w:t>and</w:t>
      </w:r>
      <w:r>
        <w:rPr>
          <w:spacing w:val="-3"/>
          <w:sz w:val="20"/>
        </w:rPr>
        <w:t xml:space="preserve"> </w:t>
      </w:r>
      <w:r>
        <w:rPr>
          <w:sz w:val="20"/>
        </w:rPr>
        <w:t>leave</w:t>
      </w:r>
      <w:r>
        <w:rPr>
          <w:spacing w:val="-4"/>
          <w:sz w:val="20"/>
        </w:rPr>
        <w:t xml:space="preserve"> </w:t>
      </w:r>
      <w:r>
        <w:rPr>
          <w:sz w:val="20"/>
        </w:rPr>
        <w:t>the</w:t>
      </w:r>
      <w:r>
        <w:rPr>
          <w:spacing w:val="-4"/>
          <w:sz w:val="20"/>
        </w:rPr>
        <w:t xml:space="preserve"> </w:t>
      </w:r>
      <w:r>
        <w:rPr>
          <w:sz w:val="20"/>
        </w:rPr>
        <w:t>principal</w:t>
      </w:r>
      <w:r>
        <w:rPr>
          <w:spacing w:val="-6"/>
          <w:sz w:val="20"/>
        </w:rPr>
        <w:t xml:space="preserve"> </w:t>
      </w:r>
      <w:r>
        <w:rPr>
          <w:sz w:val="20"/>
        </w:rPr>
        <w:t>and</w:t>
      </w:r>
      <w:r>
        <w:rPr>
          <w:spacing w:val="-5"/>
          <w:sz w:val="20"/>
        </w:rPr>
        <w:t xml:space="preserve"> </w:t>
      </w:r>
      <w:r>
        <w:rPr>
          <w:sz w:val="20"/>
        </w:rPr>
        <w:t>growth</w:t>
      </w:r>
      <w:r>
        <w:rPr>
          <w:spacing w:val="-5"/>
          <w:sz w:val="20"/>
        </w:rPr>
        <w:t xml:space="preserve"> </w:t>
      </w:r>
      <w:r>
        <w:rPr>
          <w:sz w:val="20"/>
        </w:rPr>
        <w:t>to</w:t>
      </w:r>
      <w:r>
        <w:rPr>
          <w:spacing w:val="-2"/>
          <w:sz w:val="20"/>
        </w:rPr>
        <w:t xml:space="preserve"> heirs</w:t>
      </w:r>
    </w:p>
    <w:p w14:paraId="5CE7C45B" w14:textId="77777777" w:rsidR="003B6CE3" w:rsidRDefault="000F1916">
      <w:pPr>
        <w:pStyle w:val="ListParagraph"/>
        <w:numPr>
          <w:ilvl w:val="1"/>
          <w:numId w:val="2"/>
        </w:numPr>
        <w:tabs>
          <w:tab w:val="left" w:pos="1201"/>
        </w:tabs>
        <w:spacing w:line="233" w:lineRule="exact"/>
        <w:ind w:left="1200" w:hanging="361"/>
        <w:rPr>
          <w:sz w:val="20"/>
        </w:rPr>
      </w:pPr>
      <w:r>
        <w:rPr>
          <w:sz w:val="20"/>
        </w:rPr>
        <w:t>It</w:t>
      </w:r>
      <w:r>
        <w:rPr>
          <w:spacing w:val="-3"/>
          <w:sz w:val="20"/>
        </w:rPr>
        <w:t xml:space="preserve"> </w:t>
      </w:r>
      <w:r>
        <w:rPr>
          <w:sz w:val="20"/>
        </w:rPr>
        <w:t>is</w:t>
      </w:r>
      <w:r>
        <w:rPr>
          <w:spacing w:val="-4"/>
          <w:sz w:val="20"/>
        </w:rPr>
        <w:t xml:space="preserve"> </w:t>
      </w:r>
      <w:r>
        <w:rPr>
          <w:sz w:val="20"/>
        </w:rPr>
        <w:t>very</w:t>
      </w:r>
      <w:r>
        <w:rPr>
          <w:spacing w:val="-3"/>
          <w:sz w:val="20"/>
        </w:rPr>
        <w:t xml:space="preserve"> </w:t>
      </w:r>
      <w:r>
        <w:rPr>
          <w:sz w:val="20"/>
        </w:rPr>
        <w:t>important</w:t>
      </w:r>
      <w:r>
        <w:rPr>
          <w:spacing w:val="-5"/>
          <w:sz w:val="20"/>
        </w:rPr>
        <w:t xml:space="preserve"> </w:t>
      </w:r>
      <w:r>
        <w:rPr>
          <w:sz w:val="20"/>
        </w:rPr>
        <w:t>to</w:t>
      </w:r>
      <w:r>
        <w:rPr>
          <w:spacing w:val="-3"/>
          <w:sz w:val="20"/>
        </w:rPr>
        <w:t xml:space="preserve"> </w:t>
      </w:r>
      <w:r>
        <w:rPr>
          <w:sz w:val="20"/>
        </w:rPr>
        <w:t>me</w:t>
      </w:r>
      <w:r>
        <w:rPr>
          <w:spacing w:val="-4"/>
          <w:sz w:val="20"/>
        </w:rPr>
        <w:t xml:space="preserve"> </w:t>
      </w:r>
      <w:r>
        <w:rPr>
          <w:sz w:val="20"/>
        </w:rPr>
        <w:t>to</w:t>
      </w:r>
      <w:r>
        <w:rPr>
          <w:spacing w:val="-3"/>
          <w:sz w:val="20"/>
        </w:rPr>
        <w:t xml:space="preserve"> </w:t>
      </w:r>
      <w:r>
        <w:rPr>
          <w:sz w:val="20"/>
        </w:rPr>
        <w:t>leave</w:t>
      </w:r>
      <w:r>
        <w:rPr>
          <w:spacing w:val="-4"/>
          <w:sz w:val="20"/>
        </w:rPr>
        <w:t xml:space="preserve"> </w:t>
      </w:r>
      <w:r>
        <w:rPr>
          <w:sz w:val="20"/>
        </w:rPr>
        <w:t>a</w:t>
      </w:r>
      <w:r>
        <w:rPr>
          <w:spacing w:val="-3"/>
          <w:sz w:val="20"/>
        </w:rPr>
        <w:t xml:space="preserve"> </w:t>
      </w:r>
      <w:r>
        <w:rPr>
          <w:sz w:val="20"/>
        </w:rPr>
        <w:t>legacy</w:t>
      </w:r>
      <w:r>
        <w:rPr>
          <w:spacing w:val="-4"/>
          <w:sz w:val="20"/>
        </w:rPr>
        <w:t xml:space="preserve"> </w:t>
      </w:r>
      <w:r>
        <w:rPr>
          <w:sz w:val="20"/>
        </w:rPr>
        <w:t>to</w:t>
      </w:r>
      <w:r>
        <w:rPr>
          <w:spacing w:val="-3"/>
          <w:sz w:val="20"/>
        </w:rPr>
        <w:t xml:space="preserve"> </w:t>
      </w:r>
      <w:r>
        <w:rPr>
          <w:spacing w:val="-2"/>
          <w:sz w:val="20"/>
        </w:rPr>
        <w:t>heirs</w:t>
      </w:r>
    </w:p>
    <w:p w14:paraId="4264AC54" w14:textId="77777777" w:rsidR="003B6CE3" w:rsidRDefault="000F1916">
      <w:pPr>
        <w:pStyle w:val="ListParagraph"/>
        <w:numPr>
          <w:ilvl w:val="0"/>
          <w:numId w:val="2"/>
        </w:numPr>
        <w:tabs>
          <w:tab w:val="left" w:pos="841"/>
        </w:tabs>
        <w:spacing w:line="233" w:lineRule="exact"/>
        <w:ind w:left="840" w:hanging="361"/>
        <w:rPr>
          <w:sz w:val="20"/>
        </w:rPr>
      </w:pPr>
      <w:r>
        <w:rPr>
          <w:sz w:val="20"/>
        </w:rPr>
        <w:t>Which</w:t>
      </w:r>
      <w:r>
        <w:rPr>
          <w:spacing w:val="-7"/>
          <w:sz w:val="20"/>
        </w:rPr>
        <w:t xml:space="preserve"> </w:t>
      </w:r>
      <w:r>
        <w:rPr>
          <w:sz w:val="20"/>
        </w:rPr>
        <w:t>statement</w:t>
      </w:r>
      <w:r>
        <w:rPr>
          <w:spacing w:val="-5"/>
          <w:sz w:val="20"/>
        </w:rPr>
        <w:t xml:space="preserve"> </w:t>
      </w:r>
      <w:r>
        <w:rPr>
          <w:sz w:val="20"/>
        </w:rPr>
        <w:t>most</w:t>
      </w:r>
      <w:r>
        <w:rPr>
          <w:spacing w:val="-6"/>
          <w:sz w:val="20"/>
        </w:rPr>
        <w:t xml:space="preserve"> </w:t>
      </w:r>
      <w:r>
        <w:rPr>
          <w:sz w:val="20"/>
        </w:rPr>
        <w:t>effectively</w:t>
      </w:r>
      <w:r>
        <w:rPr>
          <w:spacing w:val="-6"/>
          <w:sz w:val="20"/>
        </w:rPr>
        <w:t xml:space="preserve"> </w:t>
      </w:r>
      <w:r>
        <w:rPr>
          <w:sz w:val="20"/>
        </w:rPr>
        <w:t>sums</w:t>
      </w:r>
      <w:r>
        <w:rPr>
          <w:spacing w:val="-6"/>
          <w:sz w:val="20"/>
        </w:rPr>
        <w:t xml:space="preserve"> </w:t>
      </w:r>
      <w:r>
        <w:rPr>
          <w:sz w:val="20"/>
        </w:rPr>
        <w:t>up</w:t>
      </w:r>
      <w:r>
        <w:rPr>
          <w:spacing w:val="-6"/>
          <w:sz w:val="20"/>
        </w:rPr>
        <w:t xml:space="preserve"> </w:t>
      </w:r>
      <w:r>
        <w:rPr>
          <w:sz w:val="20"/>
        </w:rPr>
        <w:t>the</w:t>
      </w:r>
      <w:r>
        <w:rPr>
          <w:spacing w:val="-6"/>
          <w:sz w:val="20"/>
        </w:rPr>
        <w:t xml:space="preserve"> </w:t>
      </w:r>
      <w:r>
        <w:rPr>
          <w:sz w:val="20"/>
        </w:rPr>
        <w:t>employee’s</w:t>
      </w:r>
      <w:r>
        <w:rPr>
          <w:spacing w:val="-6"/>
          <w:sz w:val="20"/>
        </w:rPr>
        <w:t xml:space="preserve"> </w:t>
      </w:r>
      <w:r>
        <w:rPr>
          <w:sz w:val="20"/>
        </w:rPr>
        <w:t>view</w:t>
      </w:r>
      <w:r>
        <w:rPr>
          <w:spacing w:val="-6"/>
          <w:sz w:val="20"/>
        </w:rPr>
        <w:t xml:space="preserve"> </w:t>
      </w:r>
      <w:r>
        <w:rPr>
          <w:sz w:val="20"/>
        </w:rPr>
        <w:t>on</w:t>
      </w:r>
      <w:r>
        <w:rPr>
          <w:spacing w:val="-7"/>
          <w:sz w:val="20"/>
        </w:rPr>
        <w:t xml:space="preserve"> </w:t>
      </w:r>
      <w:r>
        <w:rPr>
          <w:sz w:val="20"/>
        </w:rPr>
        <w:t>flexibility</w:t>
      </w:r>
      <w:r>
        <w:rPr>
          <w:spacing w:val="-6"/>
          <w:sz w:val="20"/>
        </w:rPr>
        <w:t xml:space="preserve"> </w:t>
      </w:r>
      <w:r>
        <w:rPr>
          <w:sz w:val="20"/>
        </w:rPr>
        <w:t>of</w:t>
      </w:r>
      <w:r>
        <w:rPr>
          <w:spacing w:val="-5"/>
          <w:sz w:val="20"/>
        </w:rPr>
        <w:t xml:space="preserve"> </w:t>
      </w:r>
      <w:r>
        <w:rPr>
          <w:spacing w:val="-2"/>
          <w:sz w:val="20"/>
        </w:rPr>
        <w:t>withdrawals?</w:t>
      </w:r>
    </w:p>
    <w:p w14:paraId="2B33E11E" w14:textId="77777777" w:rsidR="003B6CE3" w:rsidRDefault="000F1916">
      <w:pPr>
        <w:pStyle w:val="ListParagraph"/>
        <w:numPr>
          <w:ilvl w:val="1"/>
          <w:numId w:val="2"/>
        </w:numPr>
        <w:tabs>
          <w:tab w:val="left" w:pos="1201"/>
        </w:tabs>
        <w:ind w:left="1200" w:hanging="361"/>
        <w:rPr>
          <w:sz w:val="20"/>
        </w:rPr>
      </w:pPr>
      <w:r>
        <w:rPr>
          <w:sz w:val="20"/>
        </w:rPr>
        <w:t>I</w:t>
      </w:r>
      <w:r>
        <w:rPr>
          <w:spacing w:val="-7"/>
          <w:sz w:val="20"/>
        </w:rPr>
        <w:t xml:space="preserve"> </w:t>
      </w:r>
      <w:r>
        <w:rPr>
          <w:sz w:val="20"/>
        </w:rPr>
        <w:t>want</w:t>
      </w:r>
      <w:r>
        <w:rPr>
          <w:spacing w:val="-3"/>
          <w:sz w:val="20"/>
        </w:rPr>
        <w:t xml:space="preserve"> </w:t>
      </w:r>
      <w:r>
        <w:rPr>
          <w:sz w:val="20"/>
        </w:rPr>
        <w:t>my</w:t>
      </w:r>
      <w:r>
        <w:rPr>
          <w:spacing w:val="-4"/>
          <w:sz w:val="20"/>
        </w:rPr>
        <w:t xml:space="preserve"> </w:t>
      </w:r>
      <w:r>
        <w:rPr>
          <w:sz w:val="20"/>
        </w:rPr>
        <w:t>retirement</w:t>
      </w:r>
      <w:r>
        <w:rPr>
          <w:spacing w:val="-5"/>
          <w:sz w:val="20"/>
        </w:rPr>
        <w:t xml:space="preserve"> </w:t>
      </w:r>
      <w:r>
        <w:rPr>
          <w:sz w:val="20"/>
        </w:rPr>
        <w:t>income</w:t>
      </w:r>
      <w:r>
        <w:rPr>
          <w:spacing w:val="-4"/>
          <w:sz w:val="20"/>
        </w:rPr>
        <w:t xml:space="preserve"> </w:t>
      </w:r>
      <w:r>
        <w:rPr>
          <w:sz w:val="20"/>
        </w:rPr>
        <w:t>to</w:t>
      </w:r>
      <w:r>
        <w:rPr>
          <w:spacing w:val="-5"/>
          <w:sz w:val="20"/>
        </w:rPr>
        <w:t xml:space="preserve"> </w:t>
      </w:r>
      <w:r>
        <w:rPr>
          <w:sz w:val="20"/>
        </w:rPr>
        <w:t>be</w:t>
      </w:r>
      <w:r>
        <w:rPr>
          <w:spacing w:val="-4"/>
          <w:sz w:val="20"/>
        </w:rPr>
        <w:t xml:space="preserve"> </w:t>
      </w:r>
      <w:r>
        <w:rPr>
          <w:spacing w:val="-2"/>
          <w:sz w:val="20"/>
        </w:rPr>
        <w:t>certain</w:t>
      </w:r>
    </w:p>
    <w:p w14:paraId="00500422" w14:textId="77777777" w:rsidR="003B6CE3" w:rsidRDefault="000F1916">
      <w:pPr>
        <w:pStyle w:val="ListParagraph"/>
        <w:numPr>
          <w:ilvl w:val="1"/>
          <w:numId w:val="2"/>
        </w:numPr>
        <w:tabs>
          <w:tab w:val="left" w:pos="1201"/>
        </w:tabs>
        <w:spacing w:before="2"/>
        <w:ind w:left="1200" w:right="673" w:hanging="361"/>
        <w:rPr>
          <w:sz w:val="20"/>
        </w:rPr>
      </w:pPr>
      <w:r>
        <w:rPr>
          <w:sz w:val="20"/>
        </w:rPr>
        <w:t>I</w:t>
      </w:r>
      <w:r>
        <w:rPr>
          <w:spacing w:val="-4"/>
          <w:sz w:val="20"/>
        </w:rPr>
        <w:t xml:space="preserve"> </w:t>
      </w:r>
      <w:r>
        <w:rPr>
          <w:sz w:val="20"/>
        </w:rPr>
        <w:t>want</w:t>
      </w:r>
      <w:r>
        <w:rPr>
          <w:spacing w:val="-3"/>
          <w:sz w:val="20"/>
        </w:rPr>
        <w:t xml:space="preserve"> </w:t>
      </w:r>
      <w:r>
        <w:rPr>
          <w:sz w:val="20"/>
        </w:rPr>
        <w:t>some</w:t>
      </w:r>
      <w:r>
        <w:rPr>
          <w:spacing w:val="-3"/>
          <w:sz w:val="20"/>
        </w:rPr>
        <w:t xml:space="preserve"> </w:t>
      </w:r>
      <w:r>
        <w:rPr>
          <w:sz w:val="20"/>
        </w:rPr>
        <w:t>of</w:t>
      </w:r>
      <w:r>
        <w:rPr>
          <w:spacing w:val="-3"/>
          <w:sz w:val="20"/>
        </w:rPr>
        <w:t xml:space="preserve"> </w:t>
      </w:r>
      <w:r>
        <w:rPr>
          <w:sz w:val="20"/>
        </w:rPr>
        <w:t>my</w:t>
      </w:r>
      <w:r>
        <w:rPr>
          <w:spacing w:val="-3"/>
          <w:sz w:val="20"/>
        </w:rPr>
        <w:t xml:space="preserve"> </w:t>
      </w:r>
      <w:r>
        <w:rPr>
          <w:sz w:val="20"/>
        </w:rPr>
        <w:t>retirement</w:t>
      </w:r>
      <w:r>
        <w:rPr>
          <w:spacing w:val="-3"/>
          <w:sz w:val="20"/>
        </w:rPr>
        <w:t xml:space="preserve"> </w:t>
      </w:r>
      <w:r>
        <w:rPr>
          <w:sz w:val="20"/>
        </w:rPr>
        <w:t>income</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certain,</w:t>
      </w:r>
      <w:r>
        <w:rPr>
          <w:spacing w:val="-2"/>
          <w:sz w:val="20"/>
        </w:rPr>
        <w:t xml:space="preserve"> </w:t>
      </w:r>
      <w:r>
        <w:rPr>
          <w:sz w:val="20"/>
        </w:rPr>
        <w:t>but</w:t>
      </w:r>
      <w:r>
        <w:rPr>
          <w:spacing w:val="-3"/>
          <w:sz w:val="20"/>
        </w:rPr>
        <w:t xml:space="preserve"> </w:t>
      </w:r>
      <w:r>
        <w:rPr>
          <w:sz w:val="20"/>
        </w:rPr>
        <w:t>would</w:t>
      </w:r>
      <w:r>
        <w:rPr>
          <w:spacing w:val="-3"/>
          <w:sz w:val="20"/>
        </w:rPr>
        <w:t xml:space="preserve"> </w:t>
      </w:r>
      <w:r>
        <w:rPr>
          <w:sz w:val="20"/>
        </w:rPr>
        <w:t>like</w:t>
      </w:r>
      <w:r>
        <w:rPr>
          <w:spacing w:val="-3"/>
          <w:sz w:val="20"/>
        </w:rPr>
        <w:t xml:space="preserve"> </w:t>
      </w:r>
      <w:r>
        <w:rPr>
          <w:sz w:val="20"/>
        </w:rPr>
        <w:t>some</w:t>
      </w:r>
      <w:r>
        <w:rPr>
          <w:spacing w:val="-3"/>
          <w:sz w:val="20"/>
        </w:rPr>
        <w:t xml:space="preserve"> </w:t>
      </w:r>
      <w:r>
        <w:rPr>
          <w:sz w:val="20"/>
        </w:rPr>
        <w:t>income</w:t>
      </w:r>
      <w:r>
        <w:rPr>
          <w:spacing w:val="-1"/>
          <w:sz w:val="20"/>
        </w:rPr>
        <w:t xml:space="preserve"> </w:t>
      </w:r>
      <w:r>
        <w:rPr>
          <w:sz w:val="20"/>
        </w:rPr>
        <w:t>I</w:t>
      </w:r>
      <w:r>
        <w:rPr>
          <w:spacing w:val="-3"/>
          <w:sz w:val="20"/>
        </w:rPr>
        <w:t xml:space="preserve"> </w:t>
      </w:r>
      <w:r>
        <w:rPr>
          <w:sz w:val="20"/>
        </w:rPr>
        <w:t>can</w:t>
      </w:r>
      <w:r>
        <w:rPr>
          <w:spacing w:val="-3"/>
          <w:sz w:val="20"/>
        </w:rPr>
        <w:t xml:space="preserve"> </w:t>
      </w:r>
      <w:r>
        <w:rPr>
          <w:sz w:val="20"/>
        </w:rPr>
        <w:t>modify to my needs</w:t>
      </w:r>
    </w:p>
    <w:p w14:paraId="18BB43BA" w14:textId="77777777" w:rsidR="003B6CE3" w:rsidRDefault="000F1916">
      <w:pPr>
        <w:pStyle w:val="ListParagraph"/>
        <w:numPr>
          <w:ilvl w:val="1"/>
          <w:numId w:val="2"/>
        </w:numPr>
        <w:tabs>
          <w:tab w:val="left" w:pos="1201"/>
        </w:tabs>
        <w:ind w:left="1200" w:right="730"/>
        <w:rPr>
          <w:sz w:val="20"/>
        </w:rPr>
      </w:pPr>
      <w:r>
        <w:rPr>
          <w:sz w:val="20"/>
        </w:rPr>
        <w:t>I</w:t>
      </w:r>
      <w:r>
        <w:rPr>
          <w:spacing w:val="-5"/>
          <w:sz w:val="20"/>
        </w:rPr>
        <w:t xml:space="preserve"> </w:t>
      </w:r>
      <w:r>
        <w:rPr>
          <w:sz w:val="20"/>
        </w:rPr>
        <w:t>am</w:t>
      </w:r>
      <w:r>
        <w:rPr>
          <w:spacing w:val="-3"/>
          <w:sz w:val="20"/>
        </w:rPr>
        <w:t xml:space="preserve"> </w:t>
      </w:r>
      <w:r>
        <w:rPr>
          <w:sz w:val="20"/>
        </w:rPr>
        <w:t>comfortable</w:t>
      </w:r>
      <w:r>
        <w:rPr>
          <w:spacing w:val="-3"/>
          <w:sz w:val="20"/>
        </w:rPr>
        <w:t xml:space="preserve"> </w:t>
      </w:r>
      <w:r>
        <w:rPr>
          <w:sz w:val="20"/>
        </w:rPr>
        <w:t>with</w:t>
      </w:r>
      <w:r>
        <w:rPr>
          <w:spacing w:val="-4"/>
          <w:sz w:val="20"/>
        </w:rPr>
        <w:t xml:space="preserve"> </w:t>
      </w:r>
      <w:r>
        <w:rPr>
          <w:sz w:val="20"/>
        </w:rPr>
        <w:t>my</w:t>
      </w:r>
      <w:r>
        <w:rPr>
          <w:spacing w:val="-3"/>
          <w:sz w:val="20"/>
        </w:rPr>
        <w:t xml:space="preserve"> </w:t>
      </w:r>
      <w:r>
        <w:rPr>
          <w:sz w:val="20"/>
        </w:rPr>
        <w:t>other</w:t>
      </w:r>
      <w:r>
        <w:rPr>
          <w:spacing w:val="-3"/>
          <w:sz w:val="20"/>
        </w:rPr>
        <w:t xml:space="preserve"> </w:t>
      </w:r>
      <w:r>
        <w:rPr>
          <w:sz w:val="20"/>
        </w:rPr>
        <w:t>sources</w:t>
      </w:r>
      <w:r>
        <w:rPr>
          <w:spacing w:val="-3"/>
          <w:sz w:val="20"/>
        </w:rPr>
        <w:t xml:space="preserve"> </w:t>
      </w:r>
      <w:r>
        <w:rPr>
          <w:sz w:val="20"/>
        </w:rPr>
        <w:t>of</w:t>
      </w:r>
      <w:r>
        <w:rPr>
          <w:spacing w:val="-3"/>
          <w:sz w:val="20"/>
        </w:rPr>
        <w:t xml:space="preserve"> </w:t>
      </w:r>
      <w:r>
        <w:rPr>
          <w:sz w:val="20"/>
        </w:rPr>
        <w:t>retirement</w:t>
      </w:r>
      <w:r>
        <w:rPr>
          <w:spacing w:val="-4"/>
          <w:sz w:val="20"/>
        </w:rPr>
        <w:t xml:space="preserve"> </w:t>
      </w:r>
      <w:r>
        <w:rPr>
          <w:sz w:val="20"/>
        </w:rPr>
        <w:t>income,</w:t>
      </w:r>
      <w:r>
        <w:rPr>
          <w:spacing w:val="-4"/>
          <w:sz w:val="20"/>
        </w:rPr>
        <w:t xml:space="preserve"> </w:t>
      </w:r>
      <w:r>
        <w:rPr>
          <w:sz w:val="20"/>
        </w:rPr>
        <w:t>like</w:t>
      </w:r>
      <w:r>
        <w:rPr>
          <w:spacing w:val="-3"/>
          <w:sz w:val="20"/>
        </w:rPr>
        <w:t xml:space="preserve"> </w:t>
      </w:r>
      <w:r>
        <w:rPr>
          <w:sz w:val="20"/>
        </w:rPr>
        <w:t>my</w:t>
      </w:r>
      <w:r>
        <w:rPr>
          <w:spacing w:val="-3"/>
          <w:sz w:val="20"/>
        </w:rPr>
        <w:t xml:space="preserve"> </w:t>
      </w:r>
      <w:r>
        <w:rPr>
          <w:sz w:val="20"/>
        </w:rPr>
        <w:t>spouse’s</w:t>
      </w:r>
      <w:r>
        <w:rPr>
          <w:spacing w:val="-3"/>
          <w:sz w:val="20"/>
        </w:rPr>
        <w:t xml:space="preserve"> </w:t>
      </w:r>
      <w:r>
        <w:rPr>
          <w:sz w:val="20"/>
        </w:rPr>
        <w:t>pension</w:t>
      </w:r>
      <w:r>
        <w:rPr>
          <w:spacing w:val="-4"/>
          <w:sz w:val="20"/>
        </w:rPr>
        <w:t xml:space="preserve"> </w:t>
      </w:r>
      <w:r>
        <w:rPr>
          <w:sz w:val="20"/>
        </w:rPr>
        <w:t>and Social Security</w:t>
      </w:r>
    </w:p>
    <w:p w14:paraId="6321F2F6" w14:textId="77777777" w:rsidR="003B6CE3" w:rsidRDefault="000F1916">
      <w:pPr>
        <w:pStyle w:val="ListParagraph"/>
        <w:numPr>
          <w:ilvl w:val="1"/>
          <w:numId w:val="2"/>
        </w:numPr>
        <w:tabs>
          <w:tab w:val="left" w:pos="1201"/>
        </w:tabs>
        <w:spacing w:line="232" w:lineRule="exact"/>
        <w:ind w:left="1200" w:hanging="361"/>
        <w:rPr>
          <w:sz w:val="20"/>
        </w:rPr>
      </w:pPr>
      <w:r>
        <w:rPr>
          <w:sz w:val="20"/>
        </w:rPr>
        <w:t>I</w:t>
      </w:r>
      <w:r>
        <w:rPr>
          <w:spacing w:val="-6"/>
          <w:sz w:val="20"/>
        </w:rPr>
        <w:t xml:space="preserve"> </w:t>
      </w:r>
      <w:r>
        <w:rPr>
          <w:sz w:val="20"/>
        </w:rPr>
        <w:t>want</w:t>
      </w:r>
      <w:r>
        <w:rPr>
          <w:spacing w:val="-4"/>
          <w:sz w:val="20"/>
        </w:rPr>
        <w:t xml:space="preserve"> </w:t>
      </w:r>
      <w:r>
        <w:rPr>
          <w:sz w:val="20"/>
        </w:rPr>
        <w:t>control</w:t>
      </w:r>
      <w:r>
        <w:rPr>
          <w:spacing w:val="-5"/>
          <w:sz w:val="20"/>
        </w:rPr>
        <w:t xml:space="preserve"> </w:t>
      </w:r>
      <w:r>
        <w:rPr>
          <w:sz w:val="20"/>
        </w:rPr>
        <w:t>over</w:t>
      </w:r>
      <w:r>
        <w:rPr>
          <w:spacing w:val="-4"/>
          <w:sz w:val="20"/>
        </w:rPr>
        <w:t xml:space="preserve"> </w:t>
      </w:r>
      <w:r>
        <w:rPr>
          <w:sz w:val="20"/>
        </w:rPr>
        <w:t>my</w:t>
      </w:r>
      <w:r>
        <w:rPr>
          <w:spacing w:val="-3"/>
          <w:sz w:val="20"/>
        </w:rPr>
        <w:t xml:space="preserve"> </w:t>
      </w:r>
      <w:r>
        <w:rPr>
          <w:sz w:val="20"/>
        </w:rPr>
        <w:t>assets</w:t>
      </w:r>
      <w:r>
        <w:rPr>
          <w:spacing w:val="-4"/>
          <w:sz w:val="20"/>
        </w:rPr>
        <w:t xml:space="preserve"> </w:t>
      </w:r>
      <w:r>
        <w:rPr>
          <w:sz w:val="20"/>
        </w:rPr>
        <w:t>and</w:t>
      </w:r>
      <w:r>
        <w:rPr>
          <w:spacing w:val="-4"/>
          <w:sz w:val="20"/>
        </w:rPr>
        <w:t xml:space="preserve"> </w:t>
      </w:r>
      <w:r>
        <w:rPr>
          <w:sz w:val="20"/>
        </w:rPr>
        <w:t>income</w:t>
      </w:r>
      <w:r>
        <w:rPr>
          <w:spacing w:val="-3"/>
          <w:sz w:val="20"/>
        </w:rPr>
        <w:t xml:space="preserve"> </w:t>
      </w:r>
      <w:r>
        <w:rPr>
          <w:sz w:val="20"/>
        </w:rPr>
        <w:t>flow</w:t>
      </w:r>
      <w:r>
        <w:rPr>
          <w:spacing w:val="-5"/>
          <w:sz w:val="20"/>
        </w:rPr>
        <w:t xml:space="preserve"> </w:t>
      </w:r>
      <w:r>
        <w:rPr>
          <w:sz w:val="20"/>
        </w:rPr>
        <w:t>as</w:t>
      </w:r>
      <w:r>
        <w:rPr>
          <w:spacing w:val="-3"/>
          <w:sz w:val="20"/>
        </w:rPr>
        <w:t xml:space="preserve"> </w:t>
      </w:r>
      <w:r>
        <w:rPr>
          <w:sz w:val="20"/>
        </w:rPr>
        <w:t>much</w:t>
      </w:r>
      <w:r>
        <w:rPr>
          <w:spacing w:val="-4"/>
          <w:sz w:val="20"/>
        </w:rPr>
        <w:t xml:space="preserve"> </w:t>
      </w:r>
      <w:r>
        <w:rPr>
          <w:sz w:val="20"/>
        </w:rPr>
        <w:t>as</w:t>
      </w:r>
      <w:r>
        <w:rPr>
          <w:spacing w:val="-4"/>
          <w:sz w:val="20"/>
        </w:rPr>
        <w:t xml:space="preserve"> </w:t>
      </w:r>
      <w:r>
        <w:rPr>
          <w:spacing w:val="-2"/>
          <w:sz w:val="20"/>
        </w:rPr>
        <w:t>possible</w:t>
      </w:r>
    </w:p>
    <w:p w14:paraId="2872BF03" w14:textId="77777777" w:rsidR="003B6CE3" w:rsidRDefault="000F1916">
      <w:pPr>
        <w:pStyle w:val="ListParagraph"/>
        <w:numPr>
          <w:ilvl w:val="0"/>
          <w:numId w:val="2"/>
        </w:numPr>
        <w:tabs>
          <w:tab w:val="left" w:pos="841"/>
          <w:tab w:val="left" w:pos="7553"/>
        </w:tabs>
        <w:ind w:left="840" w:hanging="361"/>
        <w:rPr>
          <w:sz w:val="20"/>
        </w:rPr>
      </w:pPr>
      <w:r>
        <w:rPr>
          <w:sz w:val="20"/>
        </w:rPr>
        <w:t>What</w:t>
      </w:r>
      <w:r>
        <w:rPr>
          <w:spacing w:val="-4"/>
          <w:sz w:val="20"/>
        </w:rPr>
        <w:t xml:space="preserve"> </w:t>
      </w:r>
      <w:r>
        <w:rPr>
          <w:sz w:val="20"/>
        </w:rPr>
        <w:t>income</w:t>
      </w:r>
      <w:r>
        <w:rPr>
          <w:spacing w:val="-3"/>
          <w:sz w:val="20"/>
        </w:rPr>
        <w:t xml:space="preserve"> </w:t>
      </w:r>
      <w:r>
        <w:rPr>
          <w:sz w:val="20"/>
        </w:rPr>
        <w:t>tax</w:t>
      </w:r>
      <w:r>
        <w:rPr>
          <w:spacing w:val="-4"/>
          <w:sz w:val="20"/>
        </w:rPr>
        <w:t xml:space="preserve"> </w:t>
      </w:r>
      <w:r>
        <w:rPr>
          <w:sz w:val="20"/>
        </w:rPr>
        <w:t>bracket</w:t>
      </w:r>
      <w:r>
        <w:rPr>
          <w:spacing w:val="-4"/>
          <w:sz w:val="20"/>
        </w:rPr>
        <w:t xml:space="preserve"> </w:t>
      </w:r>
      <w:r>
        <w:rPr>
          <w:sz w:val="20"/>
        </w:rPr>
        <w:t>is the</w:t>
      </w:r>
      <w:r>
        <w:rPr>
          <w:spacing w:val="-3"/>
          <w:sz w:val="20"/>
        </w:rPr>
        <w:t xml:space="preserve"> </w:t>
      </w:r>
      <w:r>
        <w:rPr>
          <w:sz w:val="20"/>
        </w:rPr>
        <w:t>employee</w:t>
      </w:r>
      <w:r>
        <w:rPr>
          <w:spacing w:val="-3"/>
          <w:sz w:val="20"/>
        </w:rPr>
        <w:t xml:space="preserve"> </w:t>
      </w:r>
      <w:r>
        <w:rPr>
          <w:sz w:val="20"/>
        </w:rPr>
        <w:t>in</w:t>
      </w:r>
      <w:r>
        <w:rPr>
          <w:spacing w:val="-2"/>
          <w:sz w:val="20"/>
        </w:rPr>
        <w:t xml:space="preserve"> </w:t>
      </w:r>
      <w:r>
        <w:rPr>
          <w:sz w:val="20"/>
        </w:rPr>
        <w:t>currently?</w:t>
      </w:r>
      <w:r>
        <w:rPr>
          <w:spacing w:val="-2"/>
          <w:sz w:val="20"/>
        </w:rPr>
        <w:t xml:space="preserve"> </w:t>
      </w:r>
      <w:r>
        <w:rPr>
          <w:sz w:val="20"/>
          <w:u w:val="single"/>
        </w:rPr>
        <w:tab/>
      </w:r>
    </w:p>
    <w:p w14:paraId="55169481" w14:textId="77777777" w:rsidR="003B6CE3" w:rsidRDefault="000F1916">
      <w:pPr>
        <w:pStyle w:val="ListParagraph"/>
        <w:numPr>
          <w:ilvl w:val="0"/>
          <w:numId w:val="2"/>
        </w:numPr>
        <w:tabs>
          <w:tab w:val="left" w:pos="841"/>
          <w:tab w:val="left" w:pos="6873"/>
        </w:tabs>
        <w:spacing w:before="1" w:line="233" w:lineRule="exact"/>
        <w:ind w:left="840" w:hanging="361"/>
        <w:rPr>
          <w:sz w:val="20"/>
        </w:rPr>
      </w:pPr>
      <w:r>
        <w:rPr>
          <w:sz w:val="20"/>
        </w:rPr>
        <w:t>What</w:t>
      </w:r>
      <w:r>
        <w:rPr>
          <w:spacing w:val="-3"/>
          <w:sz w:val="20"/>
        </w:rPr>
        <w:t xml:space="preserve"> </w:t>
      </w:r>
      <w:r>
        <w:rPr>
          <w:sz w:val="20"/>
        </w:rPr>
        <w:t>tax</w:t>
      </w:r>
      <w:r>
        <w:rPr>
          <w:spacing w:val="-3"/>
          <w:sz w:val="20"/>
        </w:rPr>
        <w:t xml:space="preserve"> </w:t>
      </w:r>
      <w:r>
        <w:rPr>
          <w:sz w:val="20"/>
        </w:rPr>
        <w:t>bracket</w:t>
      </w:r>
      <w:r>
        <w:rPr>
          <w:spacing w:val="-1"/>
          <w:sz w:val="20"/>
        </w:rPr>
        <w:t xml:space="preserve"> </w:t>
      </w:r>
      <w:r>
        <w:rPr>
          <w:sz w:val="20"/>
        </w:rPr>
        <w:t>is</w:t>
      </w:r>
      <w:r>
        <w:rPr>
          <w:spacing w:val="-2"/>
          <w:sz w:val="20"/>
        </w:rPr>
        <w:t xml:space="preserve"> </w:t>
      </w:r>
      <w:r>
        <w:rPr>
          <w:sz w:val="20"/>
        </w:rPr>
        <w:t>anticipated</w:t>
      </w:r>
      <w:r>
        <w:rPr>
          <w:spacing w:val="-3"/>
          <w:sz w:val="20"/>
        </w:rPr>
        <w:t xml:space="preserve"> </w:t>
      </w:r>
      <w:r>
        <w:rPr>
          <w:sz w:val="20"/>
        </w:rPr>
        <w:t>after</w:t>
      </w:r>
      <w:r>
        <w:rPr>
          <w:spacing w:val="-2"/>
          <w:sz w:val="20"/>
        </w:rPr>
        <w:t xml:space="preserve"> </w:t>
      </w:r>
      <w:r>
        <w:rPr>
          <w:sz w:val="20"/>
        </w:rPr>
        <w:t>age</w:t>
      </w:r>
      <w:r>
        <w:rPr>
          <w:spacing w:val="-2"/>
          <w:sz w:val="20"/>
        </w:rPr>
        <w:t xml:space="preserve"> </w:t>
      </w:r>
      <w:r>
        <w:rPr>
          <w:sz w:val="20"/>
        </w:rPr>
        <w:t>70½?</w:t>
      </w:r>
      <w:r>
        <w:rPr>
          <w:spacing w:val="-3"/>
          <w:sz w:val="20"/>
        </w:rPr>
        <w:t xml:space="preserve"> </w:t>
      </w:r>
      <w:r>
        <w:rPr>
          <w:sz w:val="20"/>
          <w:u w:val="single"/>
        </w:rPr>
        <w:tab/>
      </w:r>
    </w:p>
    <w:p w14:paraId="5E4BFE77" w14:textId="77777777" w:rsidR="003B6CE3" w:rsidRDefault="000F1916">
      <w:pPr>
        <w:pStyle w:val="ListParagraph"/>
        <w:numPr>
          <w:ilvl w:val="0"/>
          <w:numId w:val="2"/>
        </w:numPr>
        <w:tabs>
          <w:tab w:val="left" w:pos="841"/>
          <w:tab w:val="left" w:pos="9396"/>
        </w:tabs>
        <w:ind w:left="840" w:right="741"/>
        <w:rPr>
          <w:sz w:val="20"/>
        </w:rPr>
      </w:pPr>
      <w:r>
        <w:rPr>
          <w:sz w:val="20"/>
        </w:rPr>
        <w:t xml:space="preserve">What is the size of the employee’s estate? [This would be the sum of all assets, including IRAs and life insurance (unless owned by an Irrevocable Life Insurance Trust), minus liabilities] </w:t>
      </w:r>
      <w:r>
        <w:rPr>
          <w:sz w:val="20"/>
          <w:u w:val="single"/>
        </w:rPr>
        <w:tab/>
      </w:r>
    </w:p>
    <w:p w14:paraId="246E00C3" w14:textId="77777777" w:rsidR="003B6CE3" w:rsidRDefault="000F1916">
      <w:pPr>
        <w:pStyle w:val="ListParagraph"/>
        <w:numPr>
          <w:ilvl w:val="0"/>
          <w:numId w:val="2"/>
        </w:numPr>
        <w:tabs>
          <w:tab w:val="left" w:pos="841"/>
        </w:tabs>
        <w:spacing w:line="232" w:lineRule="exact"/>
        <w:ind w:left="840" w:hanging="361"/>
        <w:rPr>
          <w:sz w:val="20"/>
        </w:rPr>
      </w:pPr>
      <w:r>
        <w:rPr>
          <w:sz w:val="20"/>
        </w:rPr>
        <w:t>Which</w:t>
      </w:r>
      <w:r>
        <w:rPr>
          <w:spacing w:val="-7"/>
          <w:sz w:val="20"/>
        </w:rPr>
        <w:t xml:space="preserve"> </w:t>
      </w:r>
      <w:r>
        <w:rPr>
          <w:sz w:val="20"/>
        </w:rPr>
        <w:t>statement</w:t>
      </w:r>
      <w:r>
        <w:rPr>
          <w:spacing w:val="-5"/>
          <w:sz w:val="20"/>
        </w:rPr>
        <w:t xml:space="preserve"> </w:t>
      </w:r>
      <w:r>
        <w:rPr>
          <w:sz w:val="20"/>
        </w:rPr>
        <w:t>most</w:t>
      </w:r>
      <w:r>
        <w:rPr>
          <w:spacing w:val="-7"/>
          <w:sz w:val="20"/>
        </w:rPr>
        <w:t xml:space="preserve"> </w:t>
      </w:r>
      <w:r>
        <w:rPr>
          <w:sz w:val="20"/>
        </w:rPr>
        <w:t>effectively</w:t>
      </w:r>
      <w:r>
        <w:rPr>
          <w:spacing w:val="-5"/>
          <w:sz w:val="20"/>
        </w:rPr>
        <w:t xml:space="preserve"> </w:t>
      </w:r>
      <w:r>
        <w:rPr>
          <w:sz w:val="20"/>
        </w:rPr>
        <w:t>sums</w:t>
      </w:r>
      <w:r>
        <w:rPr>
          <w:spacing w:val="-6"/>
          <w:sz w:val="20"/>
        </w:rPr>
        <w:t xml:space="preserve"> </w:t>
      </w:r>
      <w:r>
        <w:rPr>
          <w:sz w:val="20"/>
        </w:rPr>
        <w:t>up</w:t>
      </w:r>
      <w:r>
        <w:rPr>
          <w:spacing w:val="-7"/>
          <w:sz w:val="20"/>
        </w:rPr>
        <w:t xml:space="preserve"> </w:t>
      </w:r>
      <w:r>
        <w:rPr>
          <w:sz w:val="20"/>
        </w:rPr>
        <w:t>the</w:t>
      </w:r>
      <w:r>
        <w:rPr>
          <w:spacing w:val="-5"/>
          <w:sz w:val="20"/>
        </w:rPr>
        <w:t xml:space="preserve"> </w:t>
      </w:r>
      <w:r>
        <w:rPr>
          <w:sz w:val="20"/>
        </w:rPr>
        <w:t>employee’s</w:t>
      </w:r>
      <w:r>
        <w:rPr>
          <w:spacing w:val="-6"/>
          <w:sz w:val="20"/>
        </w:rPr>
        <w:t xml:space="preserve"> </w:t>
      </w:r>
      <w:r>
        <w:rPr>
          <w:sz w:val="20"/>
        </w:rPr>
        <w:t>risk</w:t>
      </w:r>
      <w:r>
        <w:rPr>
          <w:spacing w:val="-7"/>
          <w:sz w:val="20"/>
        </w:rPr>
        <w:t xml:space="preserve"> </w:t>
      </w:r>
      <w:r>
        <w:rPr>
          <w:spacing w:val="-2"/>
          <w:sz w:val="20"/>
        </w:rPr>
        <w:t>tolerance?</w:t>
      </w:r>
    </w:p>
    <w:p w14:paraId="2B1FF10A" w14:textId="77777777" w:rsidR="003B6CE3" w:rsidRDefault="000F1916">
      <w:pPr>
        <w:pStyle w:val="ListParagraph"/>
        <w:numPr>
          <w:ilvl w:val="1"/>
          <w:numId w:val="2"/>
        </w:numPr>
        <w:tabs>
          <w:tab w:val="left" w:pos="1201"/>
        </w:tabs>
        <w:ind w:left="1200" w:right="702"/>
        <w:rPr>
          <w:sz w:val="20"/>
        </w:rPr>
      </w:pPr>
      <w:r>
        <w:rPr>
          <w:sz w:val="20"/>
        </w:rPr>
        <w:t>I</w:t>
      </w:r>
      <w:r>
        <w:rPr>
          <w:spacing w:val="-4"/>
          <w:sz w:val="20"/>
        </w:rPr>
        <w:t xml:space="preserve"> </w:t>
      </w:r>
      <w:r>
        <w:rPr>
          <w:sz w:val="20"/>
        </w:rPr>
        <w:t>am</w:t>
      </w:r>
      <w:r>
        <w:rPr>
          <w:spacing w:val="-2"/>
          <w:sz w:val="20"/>
        </w:rPr>
        <w:t xml:space="preserve"> </w:t>
      </w:r>
      <w:r>
        <w:rPr>
          <w:sz w:val="20"/>
        </w:rPr>
        <w:t>conservative.</w:t>
      </w:r>
      <w:r>
        <w:rPr>
          <w:spacing w:val="-3"/>
          <w:sz w:val="20"/>
        </w:rPr>
        <w:t xml:space="preserve"> </w:t>
      </w:r>
      <w:r>
        <w:rPr>
          <w:sz w:val="20"/>
        </w:rPr>
        <w:t>I</w:t>
      </w:r>
      <w:r>
        <w:rPr>
          <w:spacing w:val="-4"/>
          <w:sz w:val="20"/>
        </w:rPr>
        <w:t xml:space="preserve"> </w:t>
      </w:r>
      <w:r>
        <w:rPr>
          <w:sz w:val="20"/>
        </w:rPr>
        <w:t>like</w:t>
      </w:r>
      <w:r>
        <w:rPr>
          <w:spacing w:val="-2"/>
          <w:sz w:val="20"/>
        </w:rPr>
        <w:t xml:space="preserve"> </w:t>
      </w:r>
      <w:r>
        <w:rPr>
          <w:sz w:val="20"/>
        </w:rPr>
        <w:t>a</w:t>
      </w:r>
      <w:r>
        <w:rPr>
          <w:spacing w:val="-2"/>
          <w:sz w:val="20"/>
        </w:rPr>
        <w:t xml:space="preserve"> </w:t>
      </w:r>
      <w:r>
        <w:rPr>
          <w:sz w:val="20"/>
        </w:rPr>
        <w:t>lot</w:t>
      </w:r>
      <w:r>
        <w:rPr>
          <w:spacing w:val="-3"/>
          <w:sz w:val="20"/>
        </w:rPr>
        <w:t xml:space="preserve"> </w:t>
      </w:r>
      <w:r>
        <w:rPr>
          <w:sz w:val="20"/>
        </w:rPr>
        <w:t>of</w:t>
      </w:r>
      <w:r>
        <w:rPr>
          <w:spacing w:val="-2"/>
          <w:sz w:val="20"/>
        </w:rPr>
        <w:t xml:space="preserve"> </w:t>
      </w:r>
      <w:r>
        <w:rPr>
          <w:sz w:val="20"/>
        </w:rPr>
        <w:t>money</w:t>
      </w:r>
      <w:r>
        <w:rPr>
          <w:spacing w:val="-2"/>
          <w:sz w:val="20"/>
        </w:rPr>
        <w:t xml:space="preserve"> </w:t>
      </w:r>
      <w:r>
        <w:rPr>
          <w:sz w:val="20"/>
        </w:rPr>
        <w:t>in</w:t>
      </w:r>
      <w:r>
        <w:rPr>
          <w:spacing w:val="-3"/>
          <w:sz w:val="20"/>
        </w:rPr>
        <w:t xml:space="preserve"> </w:t>
      </w:r>
      <w:r>
        <w:rPr>
          <w:sz w:val="20"/>
        </w:rPr>
        <w:t>the bank, CDs,</w:t>
      </w:r>
      <w:r>
        <w:rPr>
          <w:spacing w:val="-3"/>
          <w:sz w:val="20"/>
        </w:rPr>
        <w:t xml:space="preserve"> </w:t>
      </w:r>
      <w:r>
        <w:rPr>
          <w:sz w:val="20"/>
        </w:rPr>
        <w:t>or</w:t>
      </w:r>
      <w:r>
        <w:rPr>
          <w:spacing w:val="-2"/>
          <w:sz w:val="20"/>
        </w:rPr>
        <w:t xml:space="preserve"> </w:t>
      </w:r>
      <w:r>
        <w:rPr>
          <w:sz w:val="20"/>
        </w:rPr>
        <w:t>safe</w:t>
      </w:r>
      <w:r>
        <w:rPr>
          <w:spacing w:val="-2"/>
          <w:sz w:val="20"/>
        </w:rPr>
        <w:t xml:space="preserve"> </w:t>
      </w:r>
      <w:r>
        <w:rPr>
          <w:sz w:val="20"/>
        </w:rPr>
        <w:t>investments.</w:t>
      </w:r>
      <w:r>
        <w:rPr>
          <w:spacing w:val="-3"/>
          <w:sz w:val="20"/>
        </w:rPr>
        <w:t xml:space="preserve"> </w:t>
      </w:r>
      <w:r>
        <w:rPr>
          <w:sz w:val="20"/>
        </w:rPr>
        <w:t>I</w:t>
      </w:r>
      <w:r>
        <w:rPr>
          <w:spacing w:val="-4"/>
          <w:sz w:val="20"/>
        </w:rPr>
        <w:t xml:space="preserve"> </w:t>
      </w:r>
      <w:r>
        <w:rPr>
          <w:sz w:val="20"/>
        </w:rPr>
        <w:t>hate</w:t>
      </w:r>
      <w:r>
        <w:rPr>
          <w:spacing w:val="-2"/>
          <w:sz w:val="20"/>
        </w:rPr>
        <w:t xml:space="preserve"> </w:t>
      </w:r>
      <w:r>
        <w:rPr>
          <w:sz w:val="20"/>
        </w:rPr>
        <w:t>negative numbers on my statements.</w:t>
      </w:r>
    </w:p>
    <w:p w14:paraId="036EC8F4" w14:textId="77777777" w:rsidR="003B6CE3" w:rsidRDefault="003B6CE3">
      <w:pPr>
        <w:rPr>
          <w:sz w:val="20"/>
        </w:rPr>
        <w:sectPr w:rsidR="003B6CE3">
          <w:pgSz w:w="12240" w:h="15840"/>
          <w:pgMar w:top="1260" w:right="780" w:bottom="980" w:left="1320" w:header="0" w:footer="791" w:gutter="0"/>
          <w:cols w:space="720"/>
        </w:sectPr>
      </w:pPr>
    </w:p>
    <w:p w14:paraId="4C1FF495" w14:textId="77777777" w:rsidR="003B6CE3" w:rsidRDefault="000F1916">
      <w:pPr>
        <w:pStyle w:val="ListParagraph"/>
        <w:numPr>
          <w:ilvl w:val="1"/>
          <w:numId w:val="2"/>
        </w:numPr>
        <w:tabs>
          <w:tab w:val="left" w:pos="1201"/>
        </w:tabs>
        <w:spacing w:before="79"/>
        <w:ind w:left="1200" w:right="916" w:hanging="361"/>
        <w:rPr>
          <w:sz w:val="20"/>
        </w:rPr>
      </w:pPr>
      <w:r>
        <w:rPr>
          <w:sz w:val="20"/>
        </w:rPr>
        <w:lastRenderedPageBreak/>
        <w:t>I</w:t>
      </w:r>
      <w:r>
        <w:rPr>
          <w:spacing w:val="-4"/>
          <w:sz w:val="20"/>
        </w:rPr>
        <w:t xml:space="preserve"> </w:t>
      </w:r>
      <w:r>
        <w:rPr>
          <w:sz w:val="20"/>
        </w:rPr>
        <w:t>am</w:t>
      </w:r>
      <w:r>
        <w:rPr>
          <w:spacing w:val="-2"/>
          <w:sz w:val="20"/>
        </w:rPr>
        <w:t xml:space="preserve"> </w:t>
      </w:r>
      <w:r>
        <w:rPr>
          <w:sz w:val="20"/>
        </w:rPr>
        <w:t>moderately</w:t>
      </w:r>
      <w:r>
        <w:rPr>
          <w:spacing w:val="-2"/>
          <w:sz w:val="20"/>
        </w:rPr>
        <w:t xml:space="preserve"> </w:t>
      </w:r>
      <w:r>
        <w:rPr>
          <w:sz w:val="20"/>
        </w:rPr>
        <w:t>conservative.</w:t>
      </w:r>
      <w:r>
        <w:rPr>
          <w:spacing w:val="-3"/>
          <w:sz w:val="20"/>
        </w:rPr>
        <w:t xml:space="preserve"> </w:t>
      </w:r>
      <w:r>
        <w:rPr>
          <w:sz w:val="20"/>
        </w:rPr>
        <w:t>I</w:t>
      </w:r>
      <w:r>
        <w:rPr>
          <w:spacing w:val="-4"/>
          <w:sz w:val="20"/>
        </w:rPr>
        <w:t xml:space="preserve"> </w:t>
      </w:r>
      <w:r>
        <w:rPr>
          <w:sz w:val="20"/>
        </w:rPr>
        <w:t>understand</w:t>
      </w:r>
      <w:r>
        <w:rPr>
          <w:spacing w:val="-3"/>
          <w:sz w:val="20"/>
        </w:rPr>
        <w:t xml:space="preserve"> </w:t>
      </w:r>
      <w:r>
        <w:rPr>
          <w:sz w:val="20"/>
        </w:rPr>
        <w:t>markets</w:t>
      </w:r>
      <w:r>
        <w:rPr>
          <w:spacing w:val="-2"/>
          <w:sz w:val="20"/>
        </w:rPr>
        <w:t xml:space="preserve"> </w:t>
      </w:r>
      <w:r>
        <w:rPr>
          <w:sz w:val="20"/>
        </w:rPr>
        <w:t>go</w:t>
      </w:r>
      <w:r>
        <w:rPr>
          <w:spacing w:val="-2"/>
          <w:sz w:val="20"/>
        </w:rPr>
        <w:t xml:space="preserve"> </w:t>
      </w:r>
      <w:r>
        <w:rPr>
          <w:sz w:val="20"/>
        </w:rPr>
        <w:t>up</w:t>
      </w:r>
      <w:r>
        <w:rPr>
          <w:spacing w:val="-3"/>
          <w:sz w:val="20"/>
        </w:rPr>
        <w:t xml:space="preserve"> </w:t>
      </w:r>
      <w:r>
        <w:rPr>
          <w:sz w:val="20"/>
        </w:rPr>
        <w:t>and</w:t>
      </w:r>
      <w:r>
        <w:rPr>
          <w:spacing w:val="-1"/>
          <w:sz w:val="20"/>
        </w:rPr>
        <w:t xml:space="preserve"> </w:t>
      </w:r>
      <w:r>
        <w:rPr>
          <w:sz w:val="20"/>
        </w:rPr>
        <w:t>down,</w:t>
      </w:r>
      <w:r>
        <w:rPr>
          <w:spacing w:val="-3"/>
          <w:sz w:val="20"/>
        </w:rPr>
        <w:t xml:space="preserve"> </w:t>
      </w:r>
      <w:r>
        <w:rPr>
          <w:sz w:val="20"/>
        </w:rPr>
        <w:t>but</w:t>
      </w:r>
      <w:r>
        <w:rPr>
          <w:spacing w:val="-3"/>
          <w:sz w:val="20"/>
        </w:rPr>
        <w:t xml:space="preserve"> </w:t>
      </w:r>
      <w:r>
        <w:rPr>
          <w:sz w:val="20"/>
        </w:rPr>
        <w:t>I</w:t>
      </w:r>
      <w:r>
        <w:rPr>
          <w:spacing w:val="-2"/>
          <w:sz w:val="20"/>
        </w:rPr>
        <w:t xml:space="preserve"> </w:t>
      </w:r>
      <w:r>
        <w:rPr>
          <w:sz w:val="20"/>
        </w:rPr>
        <w:t>prefer</w:t>
      </w:r>
      <w:r>
        <w:rPr>
          <w:spacing w:val="-2"/>
          <w:sz w:val="20"/>
        </w:rPr>
        <w:t xml:space="preserve"> </w:t>
      </w:r>
      <w:r>
        <w:rPr>
          <w:sz w:val="20"/>
        </w:rPr>
        <w:t>some</w:t>
      </w:r>
      <w:r>
        <w:rPr>
          <w:spacing w:val="-2"/>
          <w:sz w:val="20"/>
        </w:rPr>
        <w:t xml:space="preserve"> </w:t>
      </w:r>
      <w:r>
        <w:rPr>
          <w:sz w:val="20"/>
        </w:rPr>
        <w:t>of the ups and less of the downs.</w:t>
      </w:r>
    </w:p>
    <w:p w14:paraId="00F6DDF6" w14:textId="77777777" w:rsidR="003B6CE3" w:rsidRDefault="000F1916">
      <w:pPr>
        <w:pStyle w:val="ListParagraph"/>
        <w:numPr>
          <w:ilvl w:val="1"/>
          <w:numId w:val="2"/>
        </w:numPr>
        <w:tabs>
          <w:tab w:val="left" w:pos="1201"/>
        </w:tabs>
        <w:ind w:left="1200" w:right="1072"/>
        <w:rPr>
          <w:sz w:val="20"/>
        </w:rPr>
      </w:pPr>
      <w:r>
        <w:rPr>
          <w:sz w:val="20"/>
        </w:rPr>
        <w:t>I</w:t>
      </w:r>
      <w:r>
        <w:rPr>
          <w:spacing w:val="-5"/>
          <w:sz w:val="20"/>
        </w:rPr>
        <w:t xml:space="preserve"> </w:t>
      </w:r>
      <w:r>
        <w:rPr>
          <w:sz w:val="20"/>
        </w:rPr>
        <w:t>am</w:t>
      </w:r>
      <w:r>
        <w:rPr>
          <w:spacing w:val="-3"/>
          <w:sz w:val="20"/>
        </w:rPr>
        <w:t xml:space="preserve"> </w:t>
      </w:r>
      <w:r>
        <w:rPr>
          <w:sz w:val="20"/>
        </w:rPr>
        <w:t>moderate.</w:t>
      </w:r>
      <w:r>
        <w:rPr>
          <w:spacing w:val="-4"/>
          <w:sz w:val="20"/>
        </w:rPr>
        <w:t xml:space="preserve"> </w:t>
      </w:r>
      <w:r>
        <w:rPr>
          <w:sz w:val="20"/>
        </w:rPr>
        <w:t>I</w:t>
      </w:r>
      <w:r>
        <w:rPr>
          <w:spacing w:val="-3"/>
          <w:sz w:val="20"/>
        </w:rPr>
        <w:t xml:space="preserve"> </w:t>
      </w:r>
      <w:r>
        <w:rPr>
          <w:sz w:val="20"/>
        </w:rPr>
        <w:t>think</w:t>
      </w:r>
      <w:r>
        <w:rPr>
          <w:spacing w:val="-4"/>
          <w:sz w:val="20"/>
        </w:rPr>
        <w:t xml:space="preserve"> </w:t>
      </w:r>
      <w:r>
        <w:rPr>
          <w:sz w:val="20"/>
        </w:rPr>
        <w:t>of</w:t>
      </w:r>
      <w:r>
        <w:rPr>
          <w:spacing w:val="-3"/>
          <w:sz w:val="20"/>
        </w:rPr>
        <w:t xml:space="preserve"> </w:t>
      </w:r>
      <w:r>
        <w:rPr>
          <w:sz w:val="20"/>
        </w:rPr>
        <w:t>my</w:t>
      </w:r>
      <w:r>
        <w:rPr>
          <w:spacing w:val="-3"/>
          <w:sz w:val="20"/>
        </w:rPr>
        <w:t xml:space="preserve"> </w:t>
      </w:r>
      <w:r>
        <w:rPr>
          <w:sz w:val="20"/>
        </w:rPr>
        <w:t>retirement</w:t>
      </w:r>
      <w:r>
        <w:rPr>
          <w:spacing w:val="-4"/>
          <w:sz w:val="20"/>
        </w:rPr>
        <w:t xml:space="preserve"> </w:t>
      </w:r>
      <w:r>
        <w:rPr>
          <w:sz w:val="20"/>
        </w:rPr>
        <w:t>investments</w:t>
      </w:r>
      <w:r>
        <w:rPr>
          <w:spacing w:val="-3"/>
          <w:sz w:val="20"/>
        </w:rPr>
        <w:t xml:space="preserve"> </w:t>
      </w:r>
      <w:r>
        <w:rPr>
          <w:sz w:val="20"/>
        </w:rPr>
        <w:t>as</w:t>
      </w:r>
      <w:r>
        <w:rPr>
          <w:spacing w:val="-3"/>
          <w:sz w:val="20"/>
        </w:rPr>
        <w:t xml:space="preserve"> </w:t>
      </w:r>
      <w:r>
        <w:rPr>
          <w:sz w:val="20"/>
        </w:rPr>
        <w:t>pensions</w:t>
      </w:r>
      <w:r>
        <w:rPr>
          <w:spacing w:val="-3"/>
          <w:sz w:val="20"/>
        </w:rPr>
        <w:t xml:space="preserve"> </w:t>
      </w:r>
      <w:r>
        <w:rPr>
          <w:sz w:val="20"/>
        </w:rPr>
        <w:t>and</w:t>
      </w:r>
      <w:r>
        <w:rPr>
          <w:spacing w:val="-4"/>
          <w:sz w:val="20"/>
        </w:rPr>
        <w:t xml:space="preserve"> </w:t>
      </w:r>
      <w:r>
        <w:rPr>
          <w:sz w:val="20"/>
        </w:rPr>
        <w:t>feel</w:t>
      </w:r>
      <w:r>
        <w:rPr>
          <w:spacing w:val="-5"/>
          <w:sz w:val="20"/>
        </w:rPr>
        <w:t xml:space="preserve"> </w:t>
      </w:r>
      <w:r>
        <w:rPr>
          <w:sz w:val="20"/>
        </w:rPr>
        <w:t>they</w:t>
      </w:r>
      <w:r>
        <w:rPr>
          <w:spacing w:val="-3"/>
          <w:sz w:val="20"/>
        </w:rPr>
        <w:t xml:space="preserve"> </w:t>
      </w:r>
      <w:r>
        <w:rPr>
          <w:sz w:val="20"/>
        </w:rPr>
        <w:t>should</w:t>
      </w:r>
      <w:r>
        <w:rPr>
          <w:spacing w:val="-2"/>
          <w:sz w:val="20"/>
        </w:rPr>
        <w:t xml:space="preserve"> </w:t>
      </w:r>
      <w:r>
        <w:rPr>
          <w:sz w:val="20"/>
        </w:rPr>
        <w:t>be invested like a pension plan in a mix of assets globally. My balance goes up and down.</w:t>
      </w:r>
    </w:p>
    <w:p w14:paraId="19ADD413" w14:textId="77777777" w:rsidR="003B6CE3" w:rsidRDefault="000F1916">
      <w:pPr>
        <w:pStyle w:val="ListParagraph"/>
        <w:numPr>
          <w:ilvl w:val="1"/>
          <w:numId w:val="2"/>
        </w:numPr>
        <w:tabs>
          <w:tab w:val="left" w:pos="1201"/>
        </w:tabs>
        <w:spacing w:before="1"/>
        <w:ind w:left="1200" w:right="810" w:hanging="361"/>
        <w:rPr>
          <w:sz w:val="20"/>
        </w:rPr>
      </w:pPr>
      <w:r>
        <w:rPr>
          <w:sz w:val="20"/>
        </w:rPr>
        <w:t>I</w:t>
      </w:r>
      <w:r>
        <w:rPr>
          <w:spacing w:val="-4"/>
          <w:sz w:val="20"/>
        </w:rPr>
        <w:t xml:space="preserve"> </w:t>
      </w:r>
      <w:r>
        <w:rPr>
          <w:sz w:val="20"/>
        </w:rPr>
        <w:t>am</w:t>
      </w:r>
      <w:r>
        <w:rPr>
          <w:spacing w:val="-3"/>
          <w:sz w:val="20"/>
        </w:rPr>
        <w:t xml:space="preserve"> </w:t>
      </w:r>
      <w:r>
        <w:rPr>
          <w:sz w:val="20"/>
        </w:rPr>
        <w:t>aggressive.</w:t>
      </w:r>
      <w:r>
        <w:rPr>
          <w:spacing w:val="-4"/>
          <w:sz w:val="20"/>
        </w:rPr>
        <w:t xml:space="preserve"> </w:t>
      </w:r>
      <w:r>
        <w:rPr>
          <w:sz w:val="20"/>
        </w:rPr>
        <w:t>I</w:t>
      </w:r>
      <w:r>
        <w:rPr>
          <w:spacing w:val="-4"/>
          <w:sz w:val="20"/>
        </w:rPr>
        <w:t xml:space="preserve"> </w:t>
      </w:r>
      <w:r>
        <w:rPr>
          <w:sz w:val="20"/>
        </w:rPr>
        <w:t>think</w:t>
      </w:r>
      <w:r>
        <w:rPr>
          <w:spacing w:val="-4"/>
          <w:sz w:val="20"/>
        </w:rPr>
        <w:t xml:space="preserve"> </w:t>
      </w:r>
      <w:r>
        <w:rPr>
          <w:sz w:val="20"/>
        </w:rPr>
        <w:t>that</w:t>
      </w:r>
      <w:r>
        <w:rPr>
          <w:spacing w:val="-2"/>
          <w:sz w:val="20"/>
        </w:rPr>
        <w:t xml:space="preserve"> </w:t>
      </w:r>
      <w:r>
        <w:rPr>
          <w:sz w:val="20"/>
        </w:rPr>
        <w:t>equities</w:t>
      </w:r>
      <w:r>
        <w:rPr>
          <w:spacing w:val="-3"/>
          <w:sz w:val="20"/>
        </w:rPr>
        <w:t xml:space="preserve"> </w:t>
      </w:r>
      <w:r>
        <w:rPr>
          <w:sz w:val="20"/>
        </w:rPr>
        <w:t>and</w:t>
      </w:r>
      <w:r>
        <w:rPr>
          <w:spacing w:val="-4"/>
          <w:sz w:val="20"/>
        </w:rPr>
        <w:t xml:space="preserve"> </w:t>
      </w:r>
      <w:r>
        <w:rPr>
          <w:sz w:val="20"/>
        </w:rPr>
        <w:t>alternate</w:t>
      </w:r>
      <w:r>
        <w:rPr>
          <w:spacing w:val="-3"/>
          <w:sz w:val="20"/>
        </w:rPr>
        <w:t xml:space="preserve"> </w:t>
      </w:r>
      <w:r>
        <w:rPr>
          <w:sz w:val="20"/>
        </w:rPr>
        <w:t>investment</w:t>
      </w:r>
      <w:r>
        <w:rPr>
          <w:spacing w:val="-4"/>
          <w:sz w:val="20"/>
        </w:rPr>
        <w:t xml:space="preserve"> </w:t>
      </w:r>
      <w:r>
        <w:rPr>
          <w:sz w:val="20"/>
        </w:rPr>
        <w:t>are</w:t>
      </w:r>
      <w:r>
        <w:rPr>
          <w:spacing w:val="-3"/>
          <w:sz w:val="20"/>
        </w:rPr>
        <w:t xml:space="preserve"> </w:t>
      </w:r>
      <w:r>
        <w:rPr>
          <w:sz w:val="20"/>
        </w:rPr>
        <w:t>the</w:t>
      </w:r>
      <w:r>
        <w:rPr>
          <w:spacing w:val="-3"/>
          <w:sz w:val="20"/>
        </w:rPr>
        <w:t xml:space="preserve"> </w:t>
      </w:r>
      <w:r>
        <w:rPr>
          <w:sz w:val="20"/>
        </w:rPr>
        <w:t>only</w:t>
      </w:r>
      <w:r>
        <w:rPr>
          <w:spacing w:val="-3"/>
          <w:sz w:val="20"/>
        </w:rPr>
        <w:t xml:space="preserve"> </w:t>
      </w:r>
      <w:r>
        <w:rPr>
          <w:sz w:val="20"/>
        </w:rPr>
        <w:t>effective</w:t>
      </w:r>
      <w:r>
        <w:rPr>
          <w:spacing w:val="-3"/>
          <w:sz w:val="20"/>
        </w:rPr>
        <w:t xml:space="preserve"> </w:t>
      </w:r>
      <w:r>
        <w:rPr>
          <w:sz w:val="20"/>
        </w:rPr>
        <w:t>ways</w:t>
      </w:r>
      <w:r>
        <w:rPr>
          <w:spacing w:val="-3"/>
          <w:sz w:val="20"/>
        </w:rPr>
        <w:t xml:space="preserve"> </w:t>
      </w:r>
      <w:r>
        <w:rPr>
          <w:sz w:val="20"/>
        </w:rPr>
        <w:t>to make money, and I willingly assume the risk of loss.</w:t>
      </w:r>
    </w:p>
    <w:p w14:paraId="3CADAF1A" w14:textId="77777777" w:rsidR="003B6CE3" w:rsidRDefault="000F1916">
      <w:pPr>
        <w:pStyle w:val="ListParagraph"/>
        <w:numPr>
          <w:ilvl w:val="0"/>
          <w:numId w:val="2"/>
        </w:numPr>
        <w:tabs>
          <w:tab w:val="left" w:pos="841"/>
        </w:tabs>
        <w:spacing w:line="232" w:lineRule="exact"/>
        <w:ind w:left="840" w:hanging="361"/>
        <w:rPr>
          <w:sz w:val="20"/>
        </w:rPr>
      </w:pPr>
      <w:r>
        <w:rPr>
          <w:sz w:val="20"/>
        </w:rPr>
        <w:t>Which</w:t>
      </w:r>
      <w:r>
        <w:rPr>
          <w:spacing w:val="-9"/>
          <w:sz w:val="20"/>
        </w:rPr>
        <w:t xml:space="preserve"> </w:t>
      </w:r>
      <w:r>
        <w:rPr>
          <w:sz w:val="20"/>
        </w:rPr>
        <w:t>statement</w:t>
      </w:r>
      <w:r>
        <w:rPr>
          <w:spacing w:val="-7"/>
          <w:sz w:val="20"/>
        </w:rPr>
        <w:t xml:space="preserve"> </w:t>
      </w:r>
      <w:r>
        <w:rPr>
          <w:sz w:val="20"/>
        </w:rPr>
        <w:t>accurately</w:t>
      </w:r>
      <w:r>
        <w:rPr>
          <w:spacing w:val="-8"/>
          <w:sz w:val="20"/>
        </w:rPr>
        <w:t xml:space="preserve"> </w:t>
      </w:r>
      <w:r>
        <w:rPr>
          <w:sz w:val="20"/>
        </w:rPr>
        <w:t>reflects</w:t>
      </w:r>
      <w:r>
        <w:rPr>
          <w:spacing w:val="-8"/>
          <w:sz w:val="20"/>
        </w:rPr>
        <w:t xml:space="preserve"> </w:t>
      </w:r>
      <w:r>
        <w:rPr>
          <w:sz w:val="20"/>
        </w:rPr>
        <w:t>the</w:t>
      </w:r>
      <w:r>
        <w:rPr>
          <w:spacing w:val="-7"/>
          <w:sz w:val="20"/>
        </w:rPr>
        <w:t xml:space="preserve"> </w:t>
      </w:r>
      <w:r>
        <w:rPr>
          <w:sz w:val="20"/>
        </w:rPr>
        <w:t>employee’s</w:t>
      </w:r>
      <w:r>
        <w:rPr>
          <w:spacing w:val="-8"/>
          <w:sz w:val="20"/>
        </w:rPr>
        <w:t xml:space="preserve"> </w:t>
      </w:r>
      <w:r>
        <w:rPr>
          <w:sz w:val="20"/>
        </w:rPr>
        <w:t>attitude</w:t>
      </w:r>
      <w:r>
        <w:rPr>
          <w:spacing w:val="-8"/>
          <w:sz w:val="20"/>
        </w:rPr>
        <w:t xml:space="preserve"> </w:t>
      </w:r>
      <w:r>
        <w:rPr>
          <w:sz w:val="20"/>
        </w:rPr>
        <w:t>about</w:t>
      </w:r>
      <w:r>
        <w:rPr>
          <w:spacing w:val="-7"/>
          <w:sz w:val="20"/>
        </w:rPr>
        <w:t xml:space="preserve"> </w:t>
      </w:r>
      <w:r>
        <w:rPr>
          <w:spacing w:val="-2"/>
          <w:sz w:val="20"/>
        </w:rPr>
        <w:t>inflation?</w:t>
      </w:r>
    </w:p>
    <w:p w14:paraId="6E234163" w14:textId="77777777" w:rsidR="003B6CE3" w:rsidRDefault="000F1916">
      <w:pPr>
        <w:pStyle w:val="ListParagraph"/>
        <w:numPr>
          <w:ilvl w:val="1"/>
          <w:numId w:val="2"/>
        </w:numPr>
        <w:tabs>
          <w:tab w:val="left" w:pos="1201"/>
        </w:tabs>
        <w:spacing w:line="233" w:lineRule="exact"/>
        <w:ind w:left="1200" w:hanging="361"/>
        <w:rPr>
          <w:sz w:val="20"/>
        </w:rPr>
      </w:pPr>
      <w:r>
        <w:rPr>
          <w:sz w:val="20"/>
        </w:rPr>
        <w:t>I</w:t>
      </w:r>
      <w:r>
        <w:rPr>
          <w:spacing w:val="-6"/>
          <w:sz w:val="20"/>
        </w:rPr>
        <w:t xml:space="preserve"> </w:t>
      </w:r>
      <w:r>
        <w:rPr>
          <w:sz w:val="20"/>
        </w:rPr>
        <w:t>am</w:t>
      </w:r>
      <w:r>
        <w:rPr>
          <w:spacing w:val="-4"/>
          <w:sz w:val="20"/>
        </w:rPr>
        <w:t xml:space="preserve"> </w:t>
      </w:r>
      <w:r>
        <w:rPr>
          <w:sz w:val="20"/>
        </w:rPr>
        <w:t>not</w:t>
      </w:r>
      <w:r>
        <w:rPr>
          <w:spacing w:val="-4"/>
          <w:sz w:val="20"/>
        </w:rPr>
        <w:t xml:space="preserve"> </w:t>
      </w:r>
      <w:r>
        <w:rPr>
          <w:sz w:val="20"/>
        </w:rPr>
        <w:t>concerned</w:t>
      </w:r>
      <w:r>
        <w:rPr>
          <w:spacing w:val="-5"/>
          <w:sz w:val="20"/>
        </w:rPr>
        <w:t xml:space="preserve"> </w:t>
      </w:r>
      <w:r>
        <w:rPr>
          <w:sz w:val="20"/>
        </w:rPr>
        <w:t>about</w:t>
      </w:r>
      <w:r>
        <w:rPr>
          <w:spacing w:val="-4"/>
          <w:sz w:val="20"/>
        </w:rPr>
        <w:t xml:space="preserve"> </w:t>
      </w:r>
      <w:r>
        <w:rPr>
          <w:sz w:val="20"/>
        </w:rPr>
        <w:t>inflation.</w:t>
      </w:r>
      <w:r>
        <w:rPr>
          <w:spacing w:val="-2"/>
          <w:sz w:val="20"/>
        </w:rPr>
        <w:t xml:space="preserve"> </w:t>
      </w:r>
      <w:r>
        <w:rPr>
          <w:sz w:val="20"/>
        </w:rPr>
        <w:t>I</w:t>
      </w:r>
      <w:r>
        <w:rPr>
          <w:spacing w:val="-5"/>
          <w:sz w:val="20"/>
        </w:rPr>
        <w:t xml:space="preserve"> </w:t>
      </w:r>
      <w:r>
        <w:rPr>
          <w:sz w:val="20"/>
        </w:rPr>
        <w:t>want</w:t>
      </w:r>
      <w:r>
        <w:rPr>
          <w:spacing w:val="-5"/>
          <w:sz w:val="20"/>
        </w:rPr>
        <w:t xml:space="preserve"> </w:t>
      </w:r>
      <w:r>
        <w:rPr>
          <w:sz w:val="20"/>
        </w:rPr>
        <w:t>safety</w:t>
      </w:r>
      <w:r>
        <w:rPr>
          <w:spacing w:val="-3"/>
          <w:sz w:val="20"/>
        </w:rPr>
        <w:t xml:space="preserve"> </w:t>
      </w:r>
      <w:r>
        <w:rPr>
          <w:sz w:val="20"/>
        </w:rPr>
        <w:t>of</w:t>
      </w:r>
      <w:r>
        <w:rPr>
          <w:spacing w:val="-4"/>
          <w:sz w:val="20"/>
        </w:rPr>
        <w:t xml:space="preserve"> </w:t>
      </w:r>
      <w:r>
        <w:rPr>
          <w:spacing w:val="-2"/>
          <w:sz w:val="20"/>
        </w:rPr>
        <w:t>principal.</w:t>
      </w:r>
    </w:p>
    <w:p w14:paraId="59905951" w14:textId="77777777" w:rsidR="003B6CE3" w:rsidRDefault="000F1916">
      <w:pPr>
        <w:pStyle w:val="ListParagraph"/>
        <w:numPr>
          <w:ilvl w:val="1"/>
          <w:numId w:val="2"/>
        </w:numPr>
        <w:tabs>
          <w:tab w:val="left" w:pos="1201"/>
        </w:tabs>
        <w:ind w:left="1200" w:right="1475" w:hanging="361"/>
        <w:rPr>
          <w:sz w:val="20"/>
        </w:rPr>
      </w:pPr>
      <w:r>
        <w:rPr>
          <w:sz w:val="20"/>
        </w:rPr>
        <w:t>I</w:t>
      </w:r>
      <w:r>
        <w:rPr>
          <w:spacing w:val="-5"/>
          <w:sz w:val="20"/>
        </w:rPr>
        <w:t xml:space="preserve"> </w:t>
      </w:r>
      <w:r>
        <w:rPr>
          <w:sz w:val="20"/>
        </w:rPr>
        <w:t>am</w:t>
      </w:r>
      <w:r>
        <w:rPr>
          <w:spacing w:val="-3"/>
          <w:sz w:val="20"/>
        </w:rPr>
        <w:t xml:space="preserve"> </w:t>
      </w:r>
      <w:r>
        <w:rPr>
          <w:sz w:val="20"/>
        </w:rPr>
        <w:t>somewhat</w:t>
      </w:r>
      <w:r>
        <w:rPr>
          <w:spacing w:val="-4"/>
          <w:sz w:val="20"/>
        </w:rPr>
        <w:t xml:space="preserve"> </w:t>
      </w:r>
      <w:r>
        <w:rPr>
          <w:sz w:val="20"/>
        </w:rPr>
        <w:t>concerned</w:t>
      </w:r>
      <w:r>
        <w:rPr>
          <w:spacing w:val="-2"/>
          <w:sz w:val="20"/>
        </w:rPr>
        <w:t xml:space="preserve"> </w:t>
      </w:r>
      <w:r>
        <w:rPr>
          <w:sz w:val="20"/>
        </w:rPr>
        <w:t>about</w:t>
      </w:r>
      <w:r>
        <w:rPr>
          <w:spacing w:val="-4"/>
          <w:sz w:val="20"/>
        </w:rPr>
        <w:t xml:space="preserve"> </w:t>
      </w:r>
      <w:r>
        <w:rPr>
          <w:sz w:val="20"/>
        </w:rPr>
        <w:t>inflation,</w:t>
      </w:r>
      <w:r>
        <w:rPr>
          <w:spacing w:val="-4"/>
          <w:sz w:val="20"/>
        </w:rPr>
        <w:t xml:space="preserve"> </w:t>
      </w:r>
      <w:r>
        <w:rPr>
          <w:sz w:val="20"/>
        </w:rPr>
        <w:t>but</w:t>
      </w:r>
      <w:r>
        <w:rPr>
          <w:spacing w:val="-2"/>
          <w:sz w:val="20"/>
        </w:rPr>
        <w:t xml:space="preserve"> </w:t>
      </w:r>
      <w:r>
        <w:rPr>
          <w:sz w:val="20"/>
        </w:rPr>
        <w:t>I</w:t>
      </w:r>
      <w:r>
        <w:rPr>
          <w:spacing w:val="-5"/>
          <w:sz w:val="20"/>
        </w:rPr>
        <w:t xml:space="preserve"> </w:t>
      </w:r>
      <w:r>
        <w:rPr>
          <w:sz w:val="20"/>
        </w:rPr>
        <w:t>am</w:t>
      </w:r>
      <w:r>
        <w:rPr>
          <w:spacing w:val="-3"/>
          <w:sz w:val="20"/>
        </w:rPr>
        <w:t xml:space="preserve"> </w:t>
      </w:r>
      <w:r>
        <w:rPr>
          <w:sz w:val="20"/>
        </w:rPr>
        <w:t>more</w:t>
      </w:r>
      <w:r>
        <w:rPr>
          <w:spacing w:val="-3"/>
          <w:sz w:val="20"/>
        </w:rPr>
        <w:t xml:space="preserve"> </w:t>
      </w:r>
      <w:r>
        <w:rPr>
          <w:sz w:val="20"/>
        </w:rPr>
        <w:t>concerned</w:t>
      </w:r>
      <w:r>
        <w:rPr>
          <w:spacing w:val="-4"/>
          <w:sz w:val="20"/>
        </w:rPr>
        <w:t xml:space="preserve"> </w:t>
      </w:r>
      <w:r>
        <w:rPr>
          <w:sz w:val="20"/>
        </w:rPr>
        <w:t>about</w:t>
      </w:r>
      <w:r>
        <w:rPr>
          <w:spacing w:val="-4"/>
          <w:sz w:val="20"/>
        </w:rPr>
        <w:t xml:space="preserve"> </w:t>
      </w:r>
      <w:r>
        <w:rPr>
          <w:sz w:val="20"/>
        </w:rPr>
        <w:t>safety</w:t>
      </w:r>
      <w:r>
        <w:rPr>
          <w:spacing w:val="-3"/>
          <w:sz w:val="20"/>
        </w:rPr>
        <w:t xml:space="preserve"> </w:t>
      </w:r>
      <w:r>
        <w:rPr>
          <w:sz w:val="20"/>
        </w:rPr>
        <w:t xml:space="preserve">of </w:t>
      </w:r>
      <w:r>
        <w:rPr>
          <w:spacing w:val="-2"/>
          <w:sz w:val="20"/>
        </w:rPr>
        <w:t>principal.</w:t>
      </w:r>
    </w:p>
    <w:p w14:paraId="11BF5710" w14:textId="77777777" w:rsidR="003B6CE3" w:rsidRDefault="000F1916">
      <w:pPr>
        <w:pStyle w:val="ListParagraph"/>
        <w:numPr>
          <w:ilvl w:val="1"/>
          <w:numId w:val="2"/>
        </w:numPr>
        <w:tabs>
          <w:tab w:val="left" w:pos="1201"/>
        </w:tabs>
        <w:spacing w:before="2" w:line="233" w:lineRule="exact"/>
        <w:ind w:left="1200" w:hanging="361"/>
        <w:rPr>
          <w:sz w:val="20"/>
        </w:rPr>
      </w:pPr>
      <w:r>
        <w:rPr>
          <w:sz w:val="20"/>
        </w:rPr>
        <w:t>Inflation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a</w:t>
      </w:r>
      <w:r>
        <w:rPr>
          <w:spacing w:val="-5"/>
          <w:sz w:val="20"/>
        </w:rPr>
        <w:t xml:space="preserve"> </w:t>
      </w:r>
      <w:r>
        <w:rPr>
          <w:sz w:val="20"/>
        </w:rPr>
        <w:t>modest</w:t>
      </w:r>
      <w:r>
        <w:rPr>
          <w:spacing w:val="-3"/>
          <w:sz w:val="20"/>
        </w:rPr>
        <w:t xml:space="preserve"> </w:t>
      </w:r>
      <w:r>
        <w:rPr>
          <w:sz w:val="20"/>
        </w:rPr>
        <w:t>problem</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pacing w:val="-2"/>
          <w:sz w:val="20"/>
        </w:rPr>
        <w:t>future.</w:t>
      </w:r>
    </w:p>
    <w:p w14:paraId="747BC418" w14:textId="77777777" w:rsidR="003B6CE3" w:rsidRDefault="000F1916">
      <w:pPr>
        <w:pStyle w:val="ListParagraph"/>
        <w:numPr>
          <w:ilvl w:val="1"/>
          <w:numId w:val="2"/>
        </w:numPr>
        <w:tabs>
          <w:tab w:val="left" w:pos="1201"/>
        </w:tabs>
        <w:spacing w:line="233" w:lineRule="exact"/>
        <w:ind w:left="1200" w:hanging="361"/>
        <w:rPr>
          <w:sz w:val="20"/>
        </w:rPr>
      </w:pPr>
      <w:r>
        <w:rPr>
          <w:sz w:val="20"/>
        </w:rPr>
        <w:t>I</w:t>
      </w:r>
      <w:r>
        <w:rPr>
          <w:spacing w:val="-7"/>
          <w:sz w:val="20"/>
        </w:rPr>
        <w:t xml:space="preserve"> </w:t>
      </w:r>
      <w:r>
        <w:rPr>
          <w:sz w:val="20"/>
        </w:rPr>
        <w:t>am</w:t>
      </w:r>
      <w:r>
        <w:rPr>
          <w:spacing w:val="-5"/>
          <w:sz w:val="20"/>
        </w:rPr>
        <w:t xml:space="preserve"> </w:t>
      </w:r>
      <w:r>
        <w:rPr>
          <w:sz w:val="20"/>
        </w:rPr>
        <w:t>concerned</w:t>
      </w:r>
      <w:r>
        <w:rPr>
          <w:spacing w:val="-6"/>
          <w:sz w:val="20"/>
        </w:rPr>
        <w:t xml:space="preserve"> </w:t>
      </w:r>
      <w:r>
        <w:rPr>
          <w:sz w:val="20"/>
        </w:rPr>
        <w:t>about</w:t>
      </w:r>
      <w:r>
        <w:rPr>
          <w:spacing w:val="-5"/>
          <w:sz w:val="20"/>
        </w:rPr>
        <w:t xml:space="preserve"> </w:t>
      </w:r>
      <w:r>
        <w:rPr>
          <w:sz w:val="20"/>
        </w:rPr>
        <w:t>inflation</w:t>
      </w:r>
      <w:r>
        <w:rPr>
          <w:spacing w:val="-5"/>
          <w:sz w:val="20"/>
        </w:rPr>
        <w:t xml:space="preserve"> </w:t>
      </w:r>
      <w:r>
        <w:rPr>
          <w:sz w:val="20"/>
        </w:rPr>
        <w:t>and</w:t>
      </w:r>
      <w:r>
        <w:rPr>
          <w:spacing w:val="-5"/>
          <w:sz w:val="20"/>
        </w:rPr>
        <w:t xml:space="preserve"> </w:t>
      </w:r>
      <w:r>
        <w:rPr>
          <w:sz w:val="20"/>
        </w:rPr>
        <w:t>its</w:t>
      </w:r>
      <w:r>
        <w:rPr>
          <w:spacing w:val="-2"/>
          <w:sz w:val="20"/>
        </w:rPr>
        <w:t xml:space="preserve"> </w:t>
      </w:r>
      <w:r>
        <w:rPr>
          <w:sz w:val="20"/>
        </w:rPr>
        <w:t>detrimental</w:t>
      </w:r>
      <w:r>
        <w:rPr>
          <w:spacing w:val="-5"/>
          <w:sz w:val="20"/>
        </w:rPr>
        <w:t xml:space="preserve"> </w:t>
      </w:r>
      <w:r>
        <w:rPr>
          <w:sz w:val="20"/>
        </w:rPr>
        <w:t>effect</w:t>
      </w:r>
      <w:r>
        <w:rPr>
          <w:spacing w:val="-6"/>
          <w:sz w:val="20"/>
        </w:rPr>
        <w:t xml:space="preserve"> </w:t>
      </w:r>
      <w:r>
        <w:rPr>
          <w:sz w:val="20"/>
        </w:rPr>
        <w:t>on</w:t>
      </w:r>
      <w:r>
        <w:rPr>
          <w:spacing w:val="-6"/>
          <w:sz w:val="20"/>
        </w:rPr>
        <w:t xml:space="preserve"> </w:t>
      </w:r>
      <w:r>
        <w:rPr>
          <w:sz w:val="20"/>
        </w:rPr>
        <w:t>my</w:t>
      </w:r>
      <w:r>
        <w:rPr>
          <w:spacing w:val="-5"/>
          <w:sz w:val="20"/>
        </w:rPr>
        <w:t xml:space="preserve"> </w:t>
      </w:r>
      <w:r>
        <w:rPr>
          <w:spacing w:val="-2"/>
          <w:sz w:val="20"/>
        </w:rPr>
        <w:t>retirement.</w:t>
      </w:r>
    </w:p>
    <w:p w14:paraId="4B1ED144" w14:textId="77777777" w:rsidR="003B6CE3" w:rsidRDefault="000F1916">
      <w:pPr>
        <w:pStyle w:val="ListParagraph"/>
        <w:numPr>
          <w:ilvl w:val="0"/>
          <w:numId w:val="2"/>
        </w:numPr>
        <w:tabs>
          <w:tab w:val="left" w:pos="841"/>
        </w:tabs>
        <w:spacing w:line="233" w:lineRule="exact"/>
        <w:ind w:left="840" w:hanging="361"/>
        <w:rPr>
          <w:sz w:val="20"/>
        </w:rPr>
      </w:pPr>
      <w:r>
        <w:rPr>
          <w:sz w:val="20"/>
        </w:rPr>
        <w:t>Which</w:t>
      </w:r>
      <w:r>
        <w:rPr>
          <w:spacing w:val="-8"/>
          <w:sz w:val="20"/>
        </w:rPr>
        <w:t xml:space="preserve"> </w:t>
      </w:r>
      <w:r>
        <w:rPr>
          <w:sz w:val="20"/>
        </w:rPr>
        <w:t>statement</w:t>
      </w:r>
      <w:r>
        <w:rPr>
          <w:spacing w:val="-6"/>
          <w:sz w:val="20"/>
        </w:rPr>
        <w:t xml:space="preserve"> </w:t>
      </w:r>
      <w:r>
        <w:rPr>
          <w:sz w:val="20"/>
        </w:rPr>
        <w:t>accurate</w:t>
      </w:r>
      <w:r>
        <w:rPr>
          <w:spacing w:val="-7"/>
          <w:sz w:val="20"/>
        </w:rPr>
        <w:t xml:space="preserve"> </w:t>
      </w:r>
      <w:r>
        <w:rPr>
          <w:sz w:val="20"/>
        </w:rPr>
        <w:t>reflects</w:t>
      </w:r>
      <w:r>
        <w:rPr>
          <w:spacing w:val="-7"/>
          <w:sz w:val="20"/>
        </w:rPr>
        <w:t xml:space="preserve"> </w:t>
      </w:r>
      <w:r>
        <w:rPr>
          <w:sz w:val="20"/>
        </w:rPr>
        <w:t>the</w:t>
      </w:r>
      <w:r>
        <w:rPr>
          <w:spacing w:val="-7"/>
          <w:sz w:val="20"/>
        </w:rPr>
        <w:t xml:space="preserve"> </w:t>
      </w:r>
      <w:r>
        <w:rPr>
          <w:sz w:val="20"/>
        </w:rPr>
        <w:t>employee’s</w:t>
      </w:r>
      <w:r>
        <w:rPr>
          <w:spacing w:val="-7"/>
          <w:sz w:val="20"/>
        </w:rPr>
        <w:t xml:space="preserve"> </w:t>
      </w:r>
      <w:r>
        <w:rPr>
          <w:sz w:val="20"/>
        </w:rPr>
        <w:t>attitude</w:t>
      </w:r>
      <w:r>
        <w:rPr>
          <w:spacing w:val="-7"/>
          <w:sz w:val="20"/>
        </w:rPr>
        <w:t xml:space="preserve"> </w:t>
      </w:r>
      <w:r>
        <w:rPr>
          <w:sz w:val="20"/>
        </w:rPr>
        <w:t>about</w:t>
      </w:r>
      <w:r>
        <w:rPr>
          <w:spacing w:val="-8"/>
          <w:sz w:val="20"/>
        </w:rPr>
        <w:t xml:space="preserve"> </w:t>
      </w:r>
      <w:r>
        <w:rPr>
          <w:sz w:val="20"/>
        </w:rPr>
        <w:t>interest</w:t>
      </w:r>
      <w:r>
        <w:rPr>
          <w:spacing w:val="-8"/>
          <w:sz w:val="20"/>
        </w:rPr>
        <w:t xml:space="preserve"> </w:t>
      </w:r>
      <w:r>
        <w:rPr>
          <w:spacing w:val="-2"/>
          <w:sz w:val="20"/>
        </w:rPr>
        <w:t>rates?</w:t>
      </w:r>
    </w:p>
    <w:p w14:paraId="784F03FA" w14:textId="77777777" w:rsidR="003B6CE3" w:rsidRDefault="000F1916">
      <w:pPr>
        <w:pStyle w:val="ListParagraph"/>
        <w:numPr>
          <w:ilvl w:val="1"/>
          <w:numId w:val="2"/>
        </w:numPr>
        <w:tabs>
          <w:tab w:val="left" w:pos="1201"/>
        </w:tabs>
        <w:spacing w:line="233" w:lineRule="exact"/>
        <w:ind w:left="1200" w:hanging="361"/>
        <w:rPr>
          <w:sz w:val="20"/>
        </w:rPr>
      </w:pPr>
      <w:r>
        <w:rPr>
          <w:sz w:val="20"/>
        </w:rPr>
        <w:t>I’m</w:t>
      </w:r>
      <w:r>
        <w:rPr>
          <w:spacing w:val="-5"/>
          <w:sz w:val="20"/>
        </w:rPr>
        <w:t xml:space="preserve"> </w:t>
      </w:r>
      <w:r>
        <w:rPr>
          <w:sz w:val="20"/>
        </w:rPr>
        <w:t>happy</w:t>
      </w:r>
      <w:r>
        <w:rPr>
          <w:spacing w:val="-5"/>
          <w:sz w:val="20"/>
        </w:rPr>
        <w:t xml:space="preserve"> </w:t>
      </w:r>
      <w:r>
        <w:rPr>
          <w:sz w:val="20"/>
        </w:rPr>
        <w:t>to</w:t>
      </w:r>
      <w:r>
        <w:rPr>
          <w:spacing w:val="-4"/>
          <w:sz w:val="20"/>
        </w:rPr>
        <w:t xml:space="preserve"> </w:t>
      </w:r>
      <w:r>
        <w:rPr>
          <w:sz w:val="20"/>
        </w:rPr>
        <w:t>make</w:t>
      </w:r>
      <w:r>
        <w:rPr>
          <w:spacing w:val="-5"/>
          <w:sz w:val="20"/>
        </w:rPr>
        <w:t xml:space="preserve"> </w:t>
      </w:r>
      <w:r>
        <w:rPr>
          <w:sz w:val="20"/>
        </w:rPr>
        <w:t>2-3%</w:t>
      </w:r>
      <w:r>
        <w:rPr>
          <w:spacing w:val="-3"/>
          <w:sz w:val="20"/>
        </w:rPr>
        <w:t xml:space="preserve"> </w:t>
      </w:r>
      <w:r>
        <w:rPr>
          <w:sz w:val="20"/>
        </w:rPr>
        <w:t>in</w:t>
      </w:r>
      <w:r>
        <w:rPr>
          <w:spacing w:val="-4"/>
          <w:sz w:val="20"/>
        </w:rPr>
        <w:t xml:space="preserve"> </w:t>
      </w:r>
      <w:r>
        <w:rPr>
          <w:spacing w:val="-2"/>
          <w:sz w:val="20"/>
        </w:rPr>
        <w:t>retirement</w:t>
      </w:r>
    </w:p>
    <w:p w14:paraId="0A588BB4" w14:textId="77777777" w:rsidR="003B6CE3" w:rsidRDefault="000F1916">
      <w:pPr>
        <w:pStyle w:val="ListParagraph"/>
        <w:numPr>
          <w:ilvl w:val="1"/>
          <w:numId w:val="2"/>
        </w:numPr>
        <w:tabs>
          <w:tab w:val="left" w:pos="1201"/>
        </w:tabs>
        <w:spacing w:line="233" w:lineRule="exact"/>
        <w:ind w:left="1200" w:hanging="361"/>
        <w:rPr>
          <w:sz w:val="20"/>
        </w:rPr>
      </w:pPr>
      <w:r>
        <w:rPr>
          <w:sz w:val="20"/>
        </w:rPr>
        <w:t>I</w:t>
      </w:r>
      <w:r>
        <w:rPr>
          <w:spacing w:val="-7"/>
          <w:sz w:val="20"/>
        </w:rPr>
        <w:t xml:space="preserve"> </w:t>
      </w:r>
      <w:r>
        <w:rPr>
          <w:sz w:val="20"/>
        </w:rPr>
        <w:t>think</w:t>
      </w:r>
      <w:r>
        <w:rPr>
          <w:spacing w:val="-3"/>
          <w:sz w:val="20"/>
        </w:rPr>
        <w:t xml:space="preserve"> </w:t>
      </w:r>
      <w:r>
        <w:rPr>
          <w:sz w:val="20"/>
        </w:rPr>
        <w:t>interest</w:t>
      </w:r>
      <w:r>
        <w:rPr>
          <w:spacing w:val="-5"/>
          <w:sz w:val="20"/>
        </w:rPr>
        <w:t xml:space="preserve"> </w:t>
      </w:r>
      <w:r>
        <w:rPr>
          <w:sz w:val="20"/>
        </w:rPr>
        <w:t>rates</w:t>
      </w:r>
      <w:r>
        <w:rPr>
          <w:spacing w:val="-3"/>
          <w:sz w:val="20"/>
        </w:rPr>
        <w:t xml:space="preserve"> </w:t>
      </w:r>
      <w:r>
        <w:rPr>
          <w:sz w:val="20"/>
        </w:rPr>
        <w:t>will</w:t>
      </w:r>
      <w:r>
        <w:rPr>
          <w:spacing w:val="-4"/>
          <w:sz w:val="20"/>
        </w:rPr>
        <w:t xml:space="preserve"> </w:t>
      </w:r>
      <w:r>
        <w:rPr>
          <w:sz w:val="20"/>
        </w:rPr>
        <w:t>probably</w:t>
      </w:r>
      <w:r>
        <w:rPr>
          <w:spacing w:val="-5"/>
          <w:sz w:val="20"/>
        </w:rPr>
        <w:t xml:space="preserve"> </w:t>
      </w:r>
      <w:r>
        <w:rPr>
          <w:sz w:val="20"/>
        </w:rPr>
        <w:t>go</w:t>
      </w:r>
      <w:r>
        <w:rPr>
          <w:spacing w:val="-4"/>
          <w:sz w:val="20"/>
        </w:rPr>
        <w:t xml:space="preserve"> </w:t>
      </w:r>
      <w:r>
        <w:rPr>
          <w:sz w:val="20"/>
        </w:rPr>
        <w:t>up</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pacing w:val="-2"/>
          <w:sz w:val="20"/>
        </w:rPr>
        <w:t>future</w:t>
      </w:r>
    </w:p>
    <w:p w14:paraId="01F431DD" w14:textId="77777777" w:rsidR="003B6CE3" w:rsidRDefault="000F1916">
      <w:pPr>
        <w:pStyle w:val="ListParagraph"/>
        <w:numPr>
          <w:ilvl w:val="1"/>
          <w:numId w:val="2"/>
        </w:numPr>
        <w:tabs>
          <w:tab w:val="left" w:pos="1201"/>
        </w:tabs>
        <w:spacing w:line="242" w:lineRule="auto"/>
        <w:ind w:left="1200" w:right="1187"/>
        <w:rPr>
          <w:sz w:val="20"/>
        </w:rPr>
      </w:pPr>
      <w:r>
        <w:rPr>
          <w:sz w:val="20"/>
        </w:rPr>
        <w:t>I</w:t>
      </w:r>
      <w:r>
        <w:rPr>
          <w:spacing w:val="-5"/>
          <w:sz w:val="20"/>
        </w:rPr>
        <w:t xml:space="preserve"> </w:t>
      </w:r>
      <w:r>
        <w:rPr>
          <w:sz w:val="20"/>
        </w:rPr>
        <w:t>think</w:t>
      </w:r>
      <w:r>
        <w:rPr>
          <w:spacing w:val="-2"/>
          <w:sz w:val="20"/>
        </w:rPr>
        <w:t xml:space="preserve"> </w:t>
      </w:r>
      <w:r>
        <w:rPr>
          <w:sz w:val="20"/>
        </w:rPr>
        <w:t>interest</w:t>
      </w:r>
      <w:r>
        <w:rPr>
          <w:spacing w:val="-4"/>
          <w:sz w:val="20"/>
        </w:rPr>
        <w:t xml:space="preserve"> </w:t>
      </w:r>
      <w:r>
        <w:rPr>
          <w:sz w:val="20"/>
        </w:rPr>
        <w:t>rates</w:t>
      </w:r>
      <w:r>
        <w:rPr>
          <w:spacing w:val="-3"/>
          <w:sz w:val="20"/>
        </w:rPr>
        <w:t xml:space="preserve"> </w:t>
      </w:r>
      <w:r>
        <w:rPr>
          <w:sz w:val="20"/>
        </w:rPr>
        <w:t>will</w:t>
      </w:r>
      <w:r>
        <w:rPr>
          <w:spacing w:val="-3"/>
          <w:sz w:val="20"/>
        </w:rPr>
        <w:t xml:space="preserve"> </w:t>
      </w:r>
      <w:r>
        <w:rPr>
          <w:sz w:val="20"/>
        </w:rPr>
        <w:t>probably</w:t>
      </w:r>
      <w:r>
        <w:rPr>
          <w:spacing w:val="-3"/>
          <w:sz w:val="20"/>
        </w:rPr>
        <w:t xml:space="preserve"> </w:t>
      </w:r>
      <w:r>
        <w:rPr>
          <w:sz w:val="20"/>
        </w:rPr>
        <w:t>go</w:t>
      </w:r>
      <w:r>
        <w:rPr>
          <w:spacing w:val="-3"/>
          <w:sz w:val="20"/>
        </w:rPr>
        <w:t xml:space="preserve"> </w:t>
      </w:r>
      <w:r>
        <w:rPr>
          <w:sz w:val="20"/>
        </w:rPr>
        <w:t>up</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future,</w:t>
      </w:r>
      <w:r>
        <w:rPr>
          <w:spacing w:val="-4"/>
          <w:sz w:val="20"/>
        </w:rPr>
        <w:t xml:space="preserve"> </w:t>
      </w:r>
      <w:r>
        <w:rPr>
          <w:sz w:val="20"/>
        </w:rPr>
        <w:t>and</w:t>
      </w:r>
      <w:r>
        <w:rPr>
          <w:spacing w:val="-2"/>
          <w:sz w:val="20"/>
        </w:rPr>
        <w:t xml:space="preserve"> </w:t>
      </w:r>
      <w:r>
        <w:rPr>
          <w:sz w:val="20"/>
        </w:rPr>
        <w:t>I</w:t>
      </w:r>
      <w:r>
        <w:rPr>
          <w:spacing w:val="-5"/>
          <w:sz w:val="20"/>
        </w:rPr>
        <w:t xml:space="preserve"> </w:t>
      </w:r>
      <w:r>
        <w:rPr>
          <w:sz w:val="20"/>
        </w:rPr>
        <w:t>can</w:t>
      </w:r>
      <w:r>
        <w:rPr>
          <w:spacing w:val="-4"/>
          <w:sz w:val="20"/>
        </w:rPr>
        <w:t xml:space="preserve"> </w:t>
      </w:r>
      <w:r>
        <w:rPr>
          <w:sz w:val="20"/>
        </w:rPr>
        <w:t>then</w:t>
      </w:r>
      <w:r>
        <w:rPr>
          <w:spacing w:val="-2"/>
          <w:sz w:val="20"/>
        </w:rPr>
        <w:t xml:space="preserve"> </w:t>
      </w:r>
      <w:r>
        <w:rPr>
          <w:sz w:val="20"/>
        </w:rPr>
        <w:t>capitalize</w:t>
      </w:r>
      <w:r>
        <w:rPr>
          <w:spacing w:val="-3"/>
          <w:sz w:val="20"/>
        </w:rPr>
        <w:t xml:space="preserve"> </w:t>
      </w:r>
      <w:r>
        <w:rPr>
          <w:sz w:val="20"/>
        </w:rPr>
        <w:t>on</w:t>
      </w:r>
      <w:r>
        <w:rPr>
          <w:spacing w:val="-2"/>
          <w:sz w:val="20"/>
        </w:rPr>
        <w:t xml:space="preserve"> </w:t>
      </w:r>
      <w:r>
        <w:rPr>
          <w:sz w:val="20"/>
        </w:rPr>
        <w:t>those higher rates</w:t>
      </w:r>
    </w:p>
    <w:p w14:paraId="1029AAFA" w14:textId="77777777" w:rsidR="003B6CE3" w:rsidRDefault="000F1916">
      <w:pPr>
        <w:pStyle w:val="ListParagraph"/>
        <w:numPr>
          <w:ilvl w:val="1"/>
          <w:numId w:val="2"/>
        </w:numPr>
        <w:tabs>
          <w:tab w:val="left" w:pos="1202"/>
        </w:tabs>
        <w:ind w:left="1201" w:right="825" w:hanging="361"/>
        <w:rPr>
          <w:sz w:val="20"/>
        </w:rPr>
      </w:pPr>
      <w:r>
        <w:rPr>
          <w:sz w:val="20"/>
        </w:rPr>
        <w:t>I</w:t>
      </w:r>
      <w:r>
        <w:rPr>
          <w:spacing w:val="-5"/>
          <w:sz w:val="20"/>
        </w:rPr>
        <w:t xml:space="preserve"> </w:t>
      </w:r>
      <w:r>
        <w:rPr>
          <w:sz w:val="20"/>
        </w:rPr>
        <w:t>think</w:t>
      </w:r>
      <w:r>
        <w:rPr>
          <w:spacing w:val="-2"/>
          <w:sz w:val="20"/>
        </w:rPr>
        <w:t xml:space="preserve"> </w:t>
      </w:r>
      <w:r>
        <w:rPr>
          <w:sz w:val="20"/>
        </w:rPr>
        <w:t>interest</w:t>
      </w:r>
      <w:r>
        <w:rPr>
          <w:spacing w:val="-4"/>
          <w:sz w:val="20"/>
        </w:rPr>
        <w:t xml:space="preserve"> </w:t>
      </w:r>
      <w:r>
        <w:rPr>
          <w:sz w:val="20"/>
        </w:rPr>
        <w:t>rates</w:t>
      </w:r>
      <w:r>
        <w:rPr>
          <w:spacing w:val="-3"/>
          <w:sz w:val="20"/>
        </w:rPr>
        <w:t xml:space="preserve"> </w:t>
      </w:r>
      <w:r>
        <w:rPr>
          <w:sz w:val="20"/>
        </w:rPr>
        <w:t>will</w:t>
      </w:r>
      <w:r>
        <w:rPr>
          <w:spacing w:val="-5"/>
          <w:sz w:val="20"/>
        </w:rPr>
        <w:t xml:space="preserve"> </w:t>
      </w:r>
      <w:r>
        <w:rPr>
          <w:sz w:val="20"/>
        </w:rPr>
        <w:t>clearly</w:t>
      </w:r>
      <w:r>
        <w:rPr>
          <w:spacing w:val="-3"/>
          <w:sz w:val="20"/>
        </w:rPr>
        <w:t xml:space="preserve"> </w:t>
      </w:r>
      <w:r>
        <w:rPr>
          <w:sz w:val="20"/>
        </w:rPr>
        <w:t>go</w:t>
      </w:r>
      <w:r>
        <w:rPr>
          <w:spacing w:val="-3"/>
          <w:sz w:val="20"/>
        </w:rPr>
        <w:t xml:space="preserve"> </w:t>
      </w:r>
      <w:r>
        <w:rPr>
          <w:sz w:val="20"/>
        </w:rPr>
        <w:t>higher</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future and</w:t>
      </w:r>
      <w:r>
        <w:rPr>
          <w:spacing w:val="-4"/>
          <w:sz w:val="20"/>
        </w:rPr>
        <w:t xml:space="preserve"> </w:t>
      </w:r>
      <w:r>
        <w:rPr>
          <w:sz w:val="20"/>
        </w:rPr>
        <w:t>I</w:t>
      </w:r>
      <w:r>
        <w:rPr>
          <w:spacing w:val="-3"/>
          <w:sz w:val="20"/>
        </w:rPr>
        <w:t xml:space="preserve"> </w:t>
      </w:r>
      <w:r>
        <w:rPr>
          <w:sz w:val="20"/>
        </w:rPr>
        <w:t>want</w:t>
      </w:r>
      <w:r>
        <w:rPr>
          <w:spacing w:val="-4"/>
          <w:sz w:val="20"/>
        </w:rPr>
        <w:t xml:space="preserve"> </w:t>
      </w:r>
      <w:r>
        <w:rPr>
          <w:sz w:val="20"/>
        </w:rPr>
        <w:t>the</w:t>
      </w:r>
      <w:r>
        <w:rPr>
          <w:spacing w:val="-3"/>
          <w:sz w:val="20"/>
        </w:rPr>
        <w:t xml:space="preserve"> </w:t>
      </w:r>
      <w:r>
        <w:rPr>
          <w:sz w:val="20"/>
        </w:rPr>
        <w:t>flexibility</w:t>
      </w:r>
      <w:r>
        <w:rPr>
          <w:spacing w:val="-3"/>
          <w:sz w:val="20"/>
        </w:rPr>
        <w:t xml:space="preserve"> </w:t>
      </w:r>
      <w:r>
        <w:rPr>
          <w:sz w:val="20"/>
        </w:rPr>
        <w:t>to</w:t>
      </w:r>
      <w:r>
        <w:rPr>
          <w:spacing w:val="-1"/>
          <w:sz w:val="20"/>
        </w:rPr>
        <w:t xml:space="preserve"> </w:t>
      </w:r>
      <w:r>
        <w:rPr>
          <w:sz w:val="20"/>
        </w:rPr>
        <w:t>lock</w:t>
      </w:r>
      <w:r>
        <w:rPr>
          <w:spacing w:val="-4"/>
          <w:sz w:val="20"/>
        </w:rPr>
        <w:t xml:space="preserve"> </w:t>
      </w:r>
      <w:r>
        <w:rPr>
          <w:sz w:val="20"/>
        </w:rPr>
        <w:t>in</w:t>
      </w:r>
      <w:r>
        <w:rPr>
          <w:spacing w:val="-4"/>
          <w:sz w:val="20"/>
        </w:rPr>
        <w:t xml:space="preserve"> </w:t>
      </w:r>
      <w:r>
        <w:rPr>
          <w:sz w:val="20"/>
        </w:rPr>
        <w:t>the higher rates later</w:t>
      </w:r>
    </w:p>
    <w:p w14:paraId="2990FB70" w14:textId="77777777" w:rsidR="003B6CE3" w:rsidRDefault="000F1916">
      <w:pPr>
        <w:pStyle w:val="ListParagraph"/>
        <w:numPr>
          <w:ilvl w:val="0"/>
          <w:numId w:val="2"/>
        </w:numPr>
        <w:tabs>
          <w:tab w:val="left" w:pos="842"/>
        </w:tabs>
        <w:ind w:left="841" w:right="759" w:hanging="361"/>
        <w:rPr>
          <w:sz w:val="20"/>
        </w:rPr>
      </w:pPr>
      <w:r>
        <w:rPr>
          <w:sz w:val="20"/>
        </w:rPr>
        <w:t>Which</w:t>
      </w:r>
      <w:r>
        <w:rPr>
          <w:spacing w:val="-5"/>
          <w:sz w:val="20"/>
        </w:rPr>
        <w:t xml:space="preserve"> </w:t>
      </w:r>
      <w:r>
        <w:rPr>
          <w:sz w:val="20"/>
        </w:rPr>
        <w:t>statement</w:t>
      </w:r>
      <w:r>
        <w:rPr>
          <w:spacing w:val="-3"/>
          <w:sz w:val="20"/>
        </w:rPr>
        <w:t xml:space="preserve"> </w:t>
      </w:r>
      <w:r>
        <w:rPr>
          <w:sz w:val="20"/>
        </w:rPr>
        <w:t>most</w:t>
      </w:r>
      <w:r>
        <w:rPr>
          <w:spacing w:val="-5"/>
          <w:sz w:val="20"/>
        </w:rPr>
        <w:t xml:space="preserve"> </w:t>
      </w:r>
      <w:r>
        <w:rPr>
          <w:sz w:val="20"/>
        </w:rPr>
        <w:t>effectively</w:t>
      </w:r>
      <w:r>
        <w:rPr>
          <w:spacing w:val="-4"/>
          <w:sz w:val="20"/>
        </w:rPr>
        <w:t xml:space="preserve"> </w:t>
      </w:r>
      <w:r>
        <w:rPr>
          <w:sz w:val="20"/>
        </w:rPr>
        <w:t>sums</w:t>
      </w:r>
      <w:r>
        <w:rPr>
          <w:spacing w:val="-4"/>
          <w:sz w:val="20"/>
        </w:rPr>
        <w:t xml:space="preserve"> </w:t>
      </w:r>
      <w:r>
        <w:rPr>
          <w:sz w:val="20"/>
        </w:rPr>
        <w:t>up</w:t>
      </w:r>
      <w:r>
        <w:rPr>
          <w:spacing w:val="-5"/>
          <w:sz w:val="20"/>
        </w:rPr>
        <w:t xml:space="preserve"> </w:t>
      </w:r>
      <w:r>
        <w:rPr>
          <w:sz w:val="20"/>
        </w:rPr>
        <w:t>the</w:t>
      </w:r>
      <w:r>
        <w:rPr>
          <w:spacing w:val="-3"/>
          <w:sz w:val="20"/>
        </w:rPr>
        <w:t xml:space="preserve"> </w:t>
      </w:r>
      <w:r>
        <w:rPr>
          <w:sz w:val="20"/>
        </w:rPr>
        <w:t>employee’s</w:t>
      </w:r>
      <w:r>
        <w:rPr>
          <w:spacing w:val="-4"/>
          <w:sz w:val="20"/>
        </w:rPr>
        <w:t xml:space="preserve"> </w:t>
      </w:r>
      <w:r>
        <w:rPr>
          <w:sz w:val="20"/>
        </w:rPr>
        <w:t>investment</w:t>
      </w:r>
      <w:r>
        <w:rPr>
          <w:spacing w:val="-5"/>
          <w:sz w:val="20"/>
        </w:rPr>
        <w:t xml:space="preserve"> </w:t>
      </w:r>
      <w:r>
        <w:rPr>
          <w:sz w:val="20"/>
        </w:rPr>
        <w:t>knowledge</w:t>
      </w:r>
      <w:r>
        <w:rPr>
          <w:spacing w:val="-4"/>
          <w:sz w:val="20"/>
        </w:rPr>
        <w:t xml:space="preserve"> </w:t>
      </w:r>
      <w:r>
        <w:rPr>
          <w:sz w:val="20"/>
        </w:rPr>
        <w:t>or</w:t>
      </w:r>
      <w:r>
        <w:rPr>
          <w:spacing w:val="-4"/>
          <w:sz w:val="20"/>
        </w:rPr>
        <w:t xml:space="preserve"> </w:t>
      </w:r>
      <w:r>
        <w:rPr>
          <w:sz w:val="20"/>
        </w:rPr>
        <w:t>willingness to delegate investment management?</w:t>
      </w:r>
    </w:p>
    <w:p w14:paraId="3A0AAE29" w14:textId="77777777" w:rsidR="003B6CE3" w:rsidRDefault="000F1916">
      <w:pPr>
        <w:pStyle w:val="ListParagraph"/>
        <w:numPr>
          <w:ilvl w:val="1"/>
          <w:numId w:val="2"/>
        </w:numPr>
        <w:tabs>
          <w:tab w:val="left" w:pos="1202"/>
        </w:tabs>
        <w:spacing w:line="233" w:lineRule="exact"/>
        <w:ind w:left="1201" w:hanging="361"/>
        <w:rPr>
          <w:sz w:val="20"/>
        </w:rPr>
      </w:pPr>
      <w:r>
        <w:rPr>
          <w:sz w:val="20"/>
        </w:rPr>
        <w:t>I</w:t>
      </w:r>
      <w:r>
        <w:rPr>
          <w:spacing w:val="-7"/>
          <w:sz w:val="20"/>
        </w:rPr>
        <w:t xml:space="preserve"> </w:t>
      </w:r>
      <w:r>
        <w:rPr>
          <w:sz w:val="20"/>
        </w:rPr>
        <w:t>am</w:t>
      </w:r>
      <w:r>
        <w:rPr>
          <w:spacing w:val="-6"/>
          <w:sz w:val="20"/>
        </w:rPr>
        <w:t xml:space="preserve"> </w:t>
      </w:r>
      <w:r>
        <w:rPr>
          <w:sz w:val="20"/>
        </w:rPr>
        <w:t>not</w:t>
      </w:r>
      <w:r>
        <w:rPr>
          <w:spacing w:val="-6"/>
          <w:sz w:val="20"/>
        </w:rPr>
        <w:t xml:space="preserve"> </w:t>
      </w:r>
      <w:r>
        <w:rPr>
          <w:sz w:val="20"/>
        </w:rPr>
        <w:t>very</w:t>
      </w:r>
      <w:r>
        <w:rPr>
          <w:spacing w:val="-5"/>
          <w:sz w:val="20"/>
        </w:rPr>
        <w:t xml:space="preserve"> </w:t>
      </w:r>
      <w:r>
        <w:rPr>
          <w:sz w:val="20"/>
        </w:rPr>
        <w:t>knowledgeable</w:t>
      </w:r>
      <w:r>
        <w:rPr>
          <w:spacing w:val="-5"/>
          <w:sz w:val="20"/>
        </w:rPr>
        <w:t xml:space="preserve"> </w:t>
      </w:r>
      <w:r>
        <w:rPr>
          <w:sz w:val="20"/>
        </w:rPr>
        <w:t>about</w:t>
      </w:r>
      <w:r>
        <w:rPr>
          <w:spacing w:val="-4"/>
          <w:sz w:val="20"/>
        </w:rPr>
        <w:t xml:space="preserve"> </w:t>
      </w:r>
      <w:r>
        <w:rPr>
          <w:spacing w:val="-2"/>
          <w:sz w:val="20"/>
        </w:rPr>
        <w:t>investments</w:t>
      </w:r>
    </w:p>
    <w:p w14:paraId="46C836C2" w14:textId="77777777" w:rsidR="003B6CE3" w:rsidRDefault="000F1916">
      <w:pPr>
        <w:pStyle w:val="ListParagraph"/>
        <w:numPr>
          <w:ilvl w:val="1"/>
          <w:numId w:val="2"/>
        </w:numPr>
        <w:tabs>
          <w:tab w:val="left" w:pos="1202"/>
        </w:tabs>
        <w:spacing w:line="233" w:lineRule="exact"/>
        <w:ind w:left="1201" w:hanging="361"/>
        <w:rPr>
          <w:sz w:val="20"/>
        </w:rPr>
      </w:pPr>
      <w:r>
        <w:rPr>
          <w:sz w:val="20"/>
        </w:rPr>
        <w:t>I</w:t>
      </w:r>
      <w:r>
        <w:rPr>
          <w:spacing w:val="-7"/>
          <w:sz w:val="20"/>
        </w:rPr>
        <w:t xml:space="preserve"> </w:t>
      </w:r>
      <w:r>
        <w:rPr>
          <w:sz w:val="20"/>
        </w:rPr>
        <w:t>have</w:t>
      </w:r>
      <w:r>
        <w:rPr>
          <w:spacing w:val="-5"/>
          <w:sz w:val="20"/>
        </w:rPr>
        <w:t xml:space="preserve"> </w:t>
      </w:r>
      <w:r>
        <w:rPr>
          <w:sz w:val="20"/>
        </w:rPr>
        <w:t>some</w:t>
      </w:r>
      <w:r>
        <w:rPr>
          <w:spacing w:val="-4"/>
          <w:sz w:val="20"/>
        </w:rPr>
        <w:t xml:space="preserve"> </w:t>
      </w:r>
      <w:r>
        <w:rPr>
          <w:sz w:val="20"/>
        </w:rPr>
        <w:t>knowledge</w:t>
      </w:r>
      <w:r>
        <w:rPr>
          <w:spacing w:val="-5"/>
          <w:sz w:val="20"/>
        </w:rPr>
        <w:t xml:space="preserve"> </w:t>
      </w:r>
      <w:r>
        <w:rPr>
          <w:sz w:val="20"/>
        </w:rPr>
        <w:t>of</w:t>
      </w:r>
      <w:r>
        <w:rPr>
          <w:spacing w:val="-5"/>
          <w:sz w:val="20"/>
        </w:rPr>
        <w:t xml:space="preserve"> </w:t>
      </w:r>
      <w:r>
        <w:rPr>
          <w:spacing w:val="-2"/>
          <w:sz w:val="20"/>
        </w:rPr>
        <w:t>investments</w:t>
      </w:r>
    </w:p>
    <w:p w14:paraId="09E97E7B" w14:textId="77777777" w:rsidR="003B6CE3" w:rsidRDefault="000F1916">
      <w:pPr>
        <w:pStyle w:val="ListParagraph"/>
        <w:numPr>
          <w:ilvl w:val="1"/>
          <w:numId w:val="2"/>
        </w:numPr>
        <w:tabs>
          <w:tab w:val="left" w:pos="1202"/>
        </w:tabs>
        <w:spacing w:line="233" w:lineRule="exact"/>
        <w:ind w:left="1201" w:hanging="361"/>
        <w:rPr>
          <w:sz w:val="20"/>
        </w:rPr>
      </w:pPr>
      <w:r>
        <w:rPr>
          <w:sz w:val="20"/>
        </w:rPr>
        <w:t>I</w:t>
      </w:r>
      <w:r>
        <w:rPr>
          <w:spacing w:val="-7"/>
          <w:sz w:val="20"/>
        </w:rPr>
        <w:t xml:space="preserve"> </w:t>
      </w:r>
      <w:r>
        <w:rPr>
          <w:sz w:val="20"/>
        </w:rPr>
        <w:t>am</w:t>
      </w:r>
      <w:r>
        <w:rPr>
          <w:spacing w:val="-6"/>
          <w:sz w:val="20"/>
        </w:rPr>
        <w:t xml:space="preserve"> </w:t>
      </w:r>
      <w:r>
        <w:rPr>
          <w:sz w:val="20"/>
        </w:rPr>
        <w:t>reasonably</w:t>
      </w:r>
      <w:r>
        <w:rPr>
          <w:spacing w:val="-5"/>
          <w:sz w:val="20"/>
        </w:rPr>
        <w:t xml:space="preserve"> </w:t>
      </w:r>
      <w:r>
        <w:rPr>
          <w:sz w:val="20"/>
        </w:rPr>
        <w:t>knowledgeable</w:t>
      </w:r>
      <w:r>
        <w:rPr>
          <w:spacing w:val="-5"/>
          <w:sz w:val="20"/>
        </w:rPr>
        <w:t xml:space="preserve"> </w:t>
      </w:r>
      <w:r>
        <w:rPr>
          <w:sz w:val="20"/>
        </w:rPr>
        <w:t>about</w:t>
      </w:r>
      <w:r>
        <w:rPr>
          <w:spacing w:val="-4"/>
          <w:sz w:val="20"/>
        </w:rPr>
        <w:t xml:space="preserve"> </w:t>
      </w:r>
      <w:r>
        <w:rPr>
          <w:sz w:val="20"/>
        </w:rPr>
        <w:t>investments,</w:t>
      </w:r>
      <w:r>
        <w:rPr>
          <w:spacing w:val="-6"/>
          <w:sz w:val="20"/>
        </w:rPr>
        <w:t xml:space="preserve"> </w:t>
      </w:r>
      <w:r>
        <w:rPr>
          <w:sz w:val="20"/>
        </w:rPr>
        <w:t>or</w:t>
      </w:r>
      <w:r>
        <w:rPr>
          <w:spacing w:val="-3"/>
          <w:sz w:val="20"/>
        </w:rPr>
        <w:t xml:space="preserve"> </w:t>
      </w:r>
      <w:r>
        <w:rPr>
          <w:sz w:val="20"/>
        </w:rPr>
        <w:t>I</w:t>
      </w:r>
      <w:r>
        <w:rPr>
          <w:spacing w:val="-7"/>
          <w:sz w:val="20"/>
        </w:rPr>
        <w:t xml:space="preserve"> </w:t>
      </w:r>
      <w:r>
        <w:rPr>
          <w:sz w:val="20"/>
        </w:rPr>
        <w:t>have</w:t>
      </w:r>
      <w:r>
        <w:rPr>
          <w:spacing w:val="-5"/>
          <w:sz w:val="20"/>
        </w:rPr>
        <w:t xml:space="preserve"> </w:t>
      </w:r>
      <w:r>
        <w:rPr>
          <w:sz w:val="20"/>
        </w:rPr>
        <w:t>an</w:t>
      </w:r>
      <w:r>
        <w:rPr>
          <w:spacing w:val="-6"/>
          <w:sz w:val="20"/>
        </w:rPr>
        <w:t xml:space="preserve"> </w:t>
      </w:r>
      <w:r>
        <w:rPr>
          <w:sz w:val="20"/>
        </w:rPr>
        <w:t>advisor</w:t>
      </w:r>
      <w:r>
        <w:rPr>
          <w:spacing w:val="-5"/>
          <w:sz w:val="20"/>
        </w:rPr>
        <w:t xml:space="preserve"> </w:t>
      </w:r>
      <w:r>
        <w:rPr>
          <w:sz w:val="20"/>
        </w:rPr>
        <w:t>I</w:t>
      </w:r>
      <w:r>
        <w:rPr>
          <w:spacing w:val="-7"/>
          <w:sz w:val="20"/>
        </w:rPr>
        <w:t xml:space="preserve"> </w:t>
      </w:r>
      <w:r>
        <w:rPr>
          <w:spacing w:val="-4"/>
          <w:sz w:val="20"/>
        </w:rPr>
        <w:t>trust</w:t>
      </w:r>
    </w:p>
    <w:p w14:paraId="5DA5EB88" w14:textId="77777777" w:rsidR="003B6CE3" w:rsidRDefault="000F1916">
      <w:pPr>
        <w:pStyle w:val="ListParagraph"/>
        <w:numPr>
          <w:ilvl w:val="1"/>
          <w:numId w:val="2"/>
        </w:numPr>
        <w:tabs>
          <w:tab w:val="left" w:pos="1202"/>
        </w:tabs>
        <w:spacing w:line="233" w:lineRule="exact"/>
        <w:ind w:left="1201" w:hanging="361"/>
        <w:rPr>
          <w:sz w:val="20"/>
        </w:rPr>
      </w:pPr>
      <w:r>
        <w:rPr>
          <w:sz w:val="20"/>
        </w:rPr>
        <w:t>I</w:t>
      </w:r>
      <w:r>
        <w:rPr>
          <w:spacing w:val="-7"/>
          <w:sz w:val="20"/>
        </w:rPr>
        <w:t xml:space="preserve"> </w:t>
      </w:r>
      <w:r>
        <w:rPr>
          <w:sz w:val="20"/>
        </w:rPr>
        <w:t>am</w:t>
      </w:r>
      <w:r>
        <w:rPr>
          <w:spacing w:val="-5"/>
          <w:sz w:val="20"/>
        </w:rPr>
        <w:t xml:space="preserve"> </w:t>
      </w:r>
      <w:r>
        <w:rPr>
          <w:sz w:val="20"/>
        </w:rPr>
        <w:t>quite</w:t>
      </w:r>
      <w:r>
        <w:rPr>
          <w:spacing w:val="-4"/>
          <w:sz w:val="20"/>
        </w:rPr>
        <w:t xml:space="preserve"> </w:t>
      </w:r>
      <w:r>
        <w:rPr>
          <w:sz w:val="20"/>
        </w:rPr>
        <w:t>knowledgeable</w:t>
      </w:r>
      <w:r>
        <w:rPr>
          <w:spacing w:val="-5"/>
          <w:sz w:val="20"/>
        </w:rPr>
        <w:t xml:space="preserve"> </w:t>
      </w:r>
      <w:r>
        <w:rPr>
          <w:sz w:val="20"/>
        </w:rPr>
        <w:t>about</w:t>
      </w:r>
      <w:r>
        <w:rPr>
          <w:spacing w:val="-4"/>
          <w:sz w:val="20"/>
        </w:rPr>
        <w:t xml:space="preserve"> </w:t>
      </w:r>
      <w:r>
        <w:rPr>
          <w:sz w:val="20"/>
        </w:rPr>
        <w:t>investments,</w:t>
      </w:r>
      <w:r>
        <w:rPr>
          <w:spacing w:val="-5"/>
          <w:sz w:val="20"/>
        </w:rPr>
        <w:t xml:space="preserve"> </w:t>
      </w:r>
      <w:r>
        <w:rPr>
          <w:sz w:val="20"/>
        </w:rPr>
        <w:t>or</w:t>
      </w:r>
      <w:r>
        <w:rPr>
          <w:spacing w:val="-5"/>
          <w:sz w:val="20"/>
        </w:rPr>
        <w:t xml:space="preserve"> </w:t>
      </w:r>
      <w:r>
        <w:rPr>
          <w:sz w:val="20"/>
        </w:rPr>
        <w:t>I</w:t>
      </w:r>
      <w:r>
        <w:rPr>
          <w:spacing w:val="-6"/>
          <w:sz w:val="20"/>
        </w:rPr>
        <w:t xml:space="preserve"> </w:t>
      </w:r>
      <w:r>
        <w:rPr>
          <w:sz w:val="20"/>
        </w:rPr>
        <w:t>have</w:t>
      </w:r>
      <w:r>
        <w:rPr>
          <w:spacing w:val="-2"/>
          <w:sz w:val="20"/>
        </w:rPr>
        <w:t xml:space="preserve"> </w:t>
      </w:r>
      <w:r>
        <w:rPr>
          <w:sz w:val="20"/>
        </w:rPr>
        <w:t>an</w:t>
      </w:r>
      <w:r>
        <w:rPr>
          <w:spacing w:val="-6"/>
          <w:sz w:val="20"/>
        </w:rPr>
        <w:t xml:space="preserve"> </w:t>
      </w:r>
      <w:r>
        <w:rPr>
          <w:sz w:val="20"/>
        </w:rPr>
        <w:t>advisor</w:t>
      </w:r>
      <w:r>
        <w:rPr>
          <w:spacing w:val="-5"/>
          <w:sz w:val="20"/>
        </w:rPr>
        <w:t xml:space="preserve"> </w:t>
      </w:r>
      <w:r>
        <w:rPr>
          <w:sz w:val="20"/>
        </w:rPr>
        <w:t>I</w:t>
      </w:r>
      <w:r>
        <w:rPr>
          <w:spacing w:val="-6"/>
          <w:sz w:val="20"/>
        </w:rPr>
        <w:t xml:space="preserve"> </w:t>
      </w:r>
      <w:r>
        <w:rPr>
          <w:spacing w:val="-4"/>
          <w:sz w:val="20"/>
        </w:rPr>
        <w:t>trust</w:t>
      </w:r>
    </w:p>
    <w:p w14:paraId="414998BF" w14:textId="77777777" w:rsidR="003B6CE3" w:rsidRDefault="000F1916">
      <w:pPr>
        <w:pStyle w:val="ListParagraph"/>
        <w:numPr>
          <w:ilvl w:val="0"/>
          <w:numId w:val="2"/>
        </w:numPr>
        <w:tabs>
          <w:tab w:val="left" w:pos="842"/>
        </w:tabs>
        <w:spacing w:line="233" w:lineRule="exact"/>
        <w:ind w:left="841" w:hanging="361"/>
        <w:rPr>
          <w:sz w:val="20"/>
        </w:rPr>
      </w:pPr>
      <w:r>
        <w:rPr>
          <w:sz w:val="20"/>
        </w:rPr>
        <w:t>What</w:t>
      </w:r>
      <w:r>
        <w:rPr>
          <w:spacing w:val="-9"/>
          <w:sz w:val="20"/>
        </w:rPr>
        <w:t xml:space="preserve"> </w:t>
      </w:r>
      <w:proofErr w:type="gramStart"/>
      <w:r>
        <w:rPr>
          <w:sz w:val="20"/>
        </w:rPr>
        <w:t>are</w:t>
      </w:r>
      <w:proofErr w:type="gramEnd"/>
      <w:r>
        <w:rPr>
          <w:spacing w:val="-7"/>
          <w:sz w:val="20"/>
        </w:rPr>
        <w:t xml:space="preserve"> </w:t>
      </w:r>
      <w:r>
        <w:rPr>
          <w:sz w:val="20"/>
        </w:rPr>
        <w:t>the</w:t>
      </w:r>
      <w:r>
        <w:rPr>
          <w:spacing w:val="-8"/>
          <w:sz w:val="20"/>
        </w:rPr>
        <w:t xml:space="preserve"> </w:t>
      </w:r>
      <w:r>
        <w:rPr>
          <w:sz w:val="20"/>
        </w:rPr>
        <w:t>employee’s</w:t>
      </w:r>
      <w:r>
        <w:rPr>
          <w:spacing w:val="-7"/>
          <w:sz w:val="20"/>
        </w:rPr>
        <w:t xml:space="preserve"> </w:t>
      </w:r>
      <w:r>
        <w:rPr>
          <w:sz w:val="20"/>
        </w:rPr>
        <w:t>other</w:t>
      </w:r>
      <w:r>
        <w:rPr>
          <w:spacing w:val="-8"/>
          <w:sz w:val="20"/>
        </w:rPr>
        <w:t xml:space="preserve"> </w:t>
      </w:r>
      <w:r>
        <w:rPr>
          <w:sz w:val="20"/>
        </w:rPr>
        <w:t>(non-employer</w:t>
      </w:r>
      <w:r>
        <w:rPr>
          <w:spacing w:val="-7"/>
          <w:sz w:val="20"/>
        </w:rPr>
        <w:t xml:space="preserve"> </w:t>
      </w:r>
      <w:r>
        <w:rPr>
          <w:sz w:val="20"/>
        </w:rPr>
        <w:t>pension)</w:t>
      </w:r>
      <w:r>
        <w:rPr>
          <w:spacing w:val="-8"/>
          <w:sz w:val="20"/>
        </w:rPr>
        <w:t xml:space="preserve"> </w:t>
      </w:r>
      <w:r>
        <w:rPr>
          <w:sz w:val="20"/>
        </w:rPr>
        <w:t>monthly</w:t>
      </w:r>
      <w:r>
        <w:rPr>
          <w:spacing w:val="-7"/>
          <w:sz w:val="20"/>
        </w:rPr>
        <w:t xml:space="preserve"> </w:t>
      </w:r>
      <w:r>
        <w:rPr>
          <w:sz w:val="20"/>
        </w:rPr>
        <w:t>retirement</w:t>
      </w:r>
      <w:r>
        <w:rPr>
          <w:spacing w:val="-9"/>
          <w:sz w:val="20"/>
        </w:rPr>
        <w:t xml:space="preserve"> </w:t>
      </w:r>
      <w:r>
        <w:rPr>
          <w:sz w:val="20"/>
        </w:rPr>
        <w:t>income</w:t>
      </w:r>
      <w:r>
        <w:rPr>
          <w:spacing w:val="-7"/>
          <w:sz w:val="20"/>
        </w:rPr>
        <w:t xml:space="preserve"> </w:t>
      </w:r>
      <w:r>
        <w:rPr>
          <w:spacing w:val="-2"/>
          <w:sz w:val="20"/>
        </w:rPr>
        <w:t>flows?</w:t>
      </w:r>
    </w:p>
    <w:p w14:paraId="3F75B725" w14:textId="77777777" w:rsidR="003B6CE3" w:rsidRDefault="000F1916">
      <w:pPr>
        <w:pStyle w:val="ListParagraph"/>
        <w:numPr>
          <w:ilvl w:val="1"/>
          <w:numId w:val="2"/>
        </w:numPr>
        <w:tabs>
          <w:tab w:val="left" w:pos="1202"/>
          <w:tab w:val="left" w:pos="4659"/>
        </w:tabs>
        <w:spacing w:line="233" w:lineRule="exact"/>
        <w:ind w:left="1201" w:hanging="361"/>
        <w:rPr>
          <w:sz w:val="20"/>
        </w:rPr>
      </w:pPr>
      <w:r>
        <w:rPr>
          <w:sz w:val="20"/>
        </w:rPr>
        <w:t xml:space="preserve">Spouse’s pension </w:t>
      </w:r>
      <w:r>
        <w:rPr>
          <w:sz w:val="20"/>
          <w:u w:val="single"/>
        </w:rPr>
        <w:tab/>
      </w:r>
    </w:p>
    <w:p w14:paraId="21FFE587" w14:textId="77777777" w:rsidR="003B6CE3" w:rsidRDefault="000F1916">
      <w:pPr>
        <w:pStyle w:val="ListParagraph"/>
        <w:numPr>
          <w:ilvl w:val="1"/>
          <w:numId w:val="2"/>
        </w:numPr>
        <w:tabs>
          <w:tab w:val="left" w:pos="1202"/>
          <w:tab w:val="left" w:pos="5486"/>
        </w:tabs>
        <w:ind w:left="1201" w:hanging="361"/>
        <w:rPr>
          <w:sz w:val="20"/>
        </w:rPr>
      </w:pPr>
      <w:r>
        <w:rPr>
          <w:sz w:val="20"/>
        </w:rPr>
        <w:t>Employee’s</w:t>
      </w:r>
      <w:r>
        <w:rPr>
          <w:spacing w:val="-1"/>
          <w:sz w:val="20"/>
        </w:rPr>
        <w:t xml:space="preserve"> </w:t>
      </w:r>
      <w:r>
        <w:rPr>
          <w:sz w:val="20"/>
        </w:rPr>
        <w:t>Social</w:t>
      </w:r>
      <w:r>
        <w:rPr>
          <w:spacing w:val="-3"/>
          <w:sz w:val="20"/>
        </w:rPr>
        <w:t xml:space="preserve"> </w:t>
      </w:r>
      <w:r>
        <w:rPr>
          <w:sz w:val="20"/>
        </w:rPr>
        <w:t>Security</w:t>
      </w:r>
      <w:r>
        <w:rPr>
          <w:spacing w:val="-1"/>
          <w:sz w:val="20"/>
        </w:rPr>
        <w:t xml:space="preserve"> </w:t>
      </w:r>
      <w:r>
        <w:rPr>
          <w:sz w:val="20"/>
          <w:u w:val="single"/>
        </w:rPr>
        <w:tab/>
      </w:r>
    </w:p>
    <w:p w14:paraId="711532C6" w14:textId="77777777" w:rsidR="003B6CE3" w:rsidRDefault="000F1916">
      <w:pPr>
        <w:pStyle w:val="ListParagraph"/>
        <w:numPr>
          <w:ilvl w:val="1"/>
          <w:numId w:val="2"/>
        </w:numPr>
        <w:tabs>
          <w:tab w:val="left" w:pos="1202"/>
          <w:tab w:val="left" w:pos="5282"/>
        </w:tabs>
        <w:spacing w:line="233" w:lineRule="exact"/>
        <w:ind w:left="1201" w:hanging="361"/>
        <w:rPr>
          <w:sz w:val="20"/>
        </w:rPr>
      </w:pPr>
      <w:r>
        <w:rPr>
          <w:sz w:val="20"/>
        </w:rPr>
        <w:t>Spouse’s Social</w:t>
      </w:r>
      <w:r>
        <w:rPr>
          <w:spacing w:val="-2"/>
          <w:sz w:val="20"/>
        </w:rPr>
        <w:t xml:space="preserve"> </w:t>
      </w:r>
      <w:r>
        <w:rPr>
          <w:sz w:val="20"/>
        </w:rPr>
        <w:t xml:space="preserve">Security </w:t>
      </w:r>
      <w:r>
        <w:rPr>
          <w:sz w:val="20"/>
          <w:u w:val="single"/>
        </w:rPr>
        <w:tab/>
      </w:r>
    </w:p>
    <w:p w14:paraId="5549C1C0" w14:textId="77777777" w:rsidR="003B6CE3" w:rsidRDefault="000F1916">
      <w:pPr>
        <w:pStyle w:val="ListParagraph"/>
        <w:numPr>
          <w:ilvl w:val="1"/>
          <w:numId w:val="2"/>
        </w:numPr>
        <w:tabs>
          <w:tab w:val="left" w:pos="1202"/>
          <w:tab w:val="left" w:pos="5746"/>
        </w:tabs>
        <w:spacing w:line="233" w:lineRule="exact"/>
        <w:ind w:left="1201" w:hanging="361"/>
        <w:rPr>
          <w:sz w:val="20"/>
        </w:rPr>
      </w:pPr>
      <w:r>
        <w:rPr>
          <w:sz w:val="20"/>
        </w:rPr>
        <w:t>Investment</w:t>
      </w:r>
      <w:r>
        <w:rPr>
          <w:spacing w:val="-5"/>
          <w:sz w:val="20"/>
        </w:rPr>
        <w:t xml:space="preserve"> </w:t>
      </w:r>
      <w:r>
        <w:rPr>
          <w:sz w:val="20"/>
        </w:rPr>
        <w:t>income</w:t>
      </w:r>
      <w:r>
        <w:rPr>
          <w:spacing w:val="-4"/>
          <w:sz w:val="20"/>
        </w:rPr>
        <w:t xml:space="preserve"> </w:t>
      </w:r>
      <w:r>
        <w:rPr>
          <w:sz w:val="20"/>
        </w:rPr>
        <w:t>(non-IRAs)</w:t>
      </w:r>
      <w:r>
        <w:rPr>
          <w:spacing w:val="-6"/>
          <w:sz w:val="20"/>
        </w:rPr>
        <w:t xml:space="preserve"> </w:t>
      </w:r>
      <w:r>
        <w:rPr>
          <w:sz w:val="20"/>
          <w:u w:val="single"/>
        </w:rPr>
        <w:tab/>
      </w:r>
    </w:p>
    <w:p w14:paraId="099ACB47" w14:textId="77777777" w:rsidR="003B6CE3" w:rsidRDefault="000F1916">
      <w:pPr>
        <w:pStyle w:val="ListParagraph"/>
        <w:numPr>
          <w:ilvl w:val="1"/>
          <w:numId w:val="2"/>
        </w:numPr>
        <w:tabs>
          <w:tab w:val="left" w:pos="1202"/>
          <w:tab w:val="left" w:pos="4643"/>
        </w:tabs>
        <w:spacing w:line="233" w:lineRule="exact"/>
        <w:ind w:left="1201" w:hanging="361"/>
        <w:rPr>
          <w:sz w:val="20"/>
        </w:rPr>
      </w:pPr>
      <w:r>
        <w:rPr>
          <w:sz w:val="20"/>
        </w:rPr>
        <w:t xml:space="preserve">Rents, jobs, other </w:t>
      </w:r>
      <w:r>
        <w:rPr>
          <w:sz w:val="20"/>
          <w:u w:val="single"/>
        </w:rPr>
        <w:tab/>
      </w:r>
    </w:p>
    <w:p w14:paraId="1275252F" w14:textId="77777777" w:rsidR="003B6CE3" w:rsidRDefault="000F1916">
      <w:pPr>
        <w:pStyle w:val="ListParagraph"/>
        <w:numPr>
          <w:ilvl w:val="1"/>
          <w:numId w:val="2"/>
        </w:numPr>
        <w:tabs>
          <w:tab w:val="left" w:pos="1201"/>
          <w:tab w:val="left" w:pos="1202"/>
          <w:tab w:val="left" w:pos="5002"/>
        </w:tabs>
        <w:spacing w:line="233" w:lineRule="exact"/>
        <w:ind w:left="1201" w:hanging="361"/>
        <w:rPr>
          <w:sz w:val="20"/>
        </w:rPr>
      </w:pPr>
      <w:r>
        <w:rPr>
          <w:sz w:val="20"/>
        </w:rPr>
        <w:t xml:space="preserve">Balance of other IRAs </w:t>
      </w:r>
      <w:r>
        <w:rPr>
          <w:sz w:val="20"/>
          <w:u w:val="single"/>
        </w:rPr>
        <w:tab/>
      </w:r>
    </w:p>
    <w:p w14:paraId="33202D01" w14:textId="77777777" w:rsidR="003B6CE3" w:rsidRDefault="000F1916">
      <w:pPr>
        <w:pStyle w:val="ListParagraph"/>
        <w:numPr>
          <w:ilvl w:val="0"/>
          <w:numId w:val="2"/>
        </w:numPr>
        <w:tabs>
          <w:tab w:val="left" w:pos="842"/>
          <w:tab w:val="left" w:pos="3450"/>
        </w:tabs>
        <w:ind w:left="841" w:right="700" w:hanging="361"/>
        <w:rPr>
          <w:sz w:val="20"/>
        </w:rPr>
      </w:pPr>
      <w:r>
        <w:rPr>
          <w:sz w:val="20"/>
        </w:rPr>
        <w:t>What</w:t>
      </w:r>
      <w:r>
        <w:rPr>
          <w:spacing w:val="-4"/>
          <w:sz w:val="20"/>
        </w:rPr>
        <w:t xml:space="preserve"> </w:t>
      </w:r>
      <w:r>
        <w:rPr>
          <w:sz w:val="20"/>
        </w:rPr>
        <w:t>is</w:t>
      </w:r>
      <w:r>
        <w:rPr>
          <w:spacing w:val="-3"/>
          <w:sz w:val="20"/>
        </w:rPr>
        <w:t xml:space="preserve"> </w:t>
      </w:r>
      <w:r>
        <w:rPr>
          <w:sz w:val="20"/>
        </w:rPr>
        <w:t>the</w:t>
      </w:r>
      <w:r>
        <w:rPr>
          <w:spacing w:val="-3"/>
          <w:sz w:val="20"/>
        </w:rPr>
        <w:t xml:space="preserve"> </w:t>
      </w:r>
      <w:r>
        <w:rPr>
          <w:sz w:val="20"/>
        </w:rPr>
        <w:t>necessary</w:t>
      </w:r>
      <w:r>
        <w:rPr>
          <w:spacing w:val="-3"/>
          <w:sz w:val="20"/>
        </w:rPr>
        <w:t xml:space="preserve"> </w:t>
      </w:r>
      <w:r>
        <w:rPr>
          <w:sz w:val="20"/>
        </w:rPr>
        <w:t>retirement</w:t>
      </w:r>
      <w:r>
        <w:rPr>
          <w:spacing w:val="-4"/>
          <w:sz w:val="20"/>
        </w:rPr>
        <w:t xml:space="preserve"> </w:t>
      </w:r>
      <w:r>
        <w:rPr>
          <w:sz w:val="20"/>
        </w:rPr>
        <w:t>cash</w:t>
      </w:r>
      <w:r>
        <w:rPr>
          <w:spacing w:val="-4"/>
          <w:sz w:val="20"/>
        </w:rPr>
        <w:t xml:space="preserve"> </w:t>
      </w:r>
      <w:r>
        <w:rPr>
          <w:sz w:val="20"/>
        </w:rPr>
        <w:t>flow</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employee?</w:t>
      </w:r>
      <w:r>
        <w:rPr>
          <w:spacing w:val="-3"/>
          <w:sz w:val="20"/>
        </w:rPr>
        <w:t xml:space="preserve"> </w:t>
      </w:r>
      <w:r>
        <w:rPr>
          <w:sz w:val="20"/>
        </w:rPr>
        <w:t>(e.g.,</w:t>
      </w:r>
      <w:r>
        <w:rPr>
          <w:spacing w:val="-2"/>
          <w:sz w:val="20"/>
        </w:rPr>
        <w:t xml:space="preserve"> </w:t>
      </w:r>
      <w:r>
        <w:rPr>
          <w:sz w:val="20"/>
        </w:rPr>
        <w:t>living</w:t>
      </w:r>
      <w:r>
        <w:rPr>
          <w:spacing w:val="-3"/>
          <w:sz w:val="20"/>
        </w:rPr>
        <w:t xml:space="preserve"> </w:t>
      </w:r>
      <w:r>
        <w:rPr>
          <w:sz w:val="20"/>
        </w:rPr>
        <w:t>expense,</w:t>
      </w:r>
      <w:r>
        <w:rPr>
          <w:spacing w:val="-4"/>
          <w:sz w:val="20"/>
        </w:rPr>
        <w:t xml:space="preserve"> </w:t>
      </w:r>
      <w:r>
        <w:rPr>
          <w:sz w:val="20"/>
        </w:rPr>
        <w:t>debt</w:t>
      </w:r>
      <w:r>
        <w:rPr>
          <w:spacing w:val="-4"/>
          <w:sz w:val="20"/>
        </w:rPr>
        <w:t xml:space="preserve"> </w:t>
      </w:r>
      <w:r>
        <w:rPr>
          <w:sz w:val="20"/>
        </w:rPr>
        <w:t xml:space="preserve">service, medical) </w:t>
      </w:r>
      <w:r>
        <w:rPr>
          <w:sz w:val="20"/>
          <w:u w:val="single"/>
        </w:rPr>
        <w:tab/>
      </w:r>
    </w:p>
    <w:p w14:paraId="746B4A4A" w14:textId="77777777" w:rsidR="003B6CE3" w:rsidRDefault="003B6CE3">
      <w:pPr>
        <w:pStyle w:val="BodyText"/>
        <w:spacing w:before="1"/>
      </w:pPr>
    </w:p>
    <w:p w14:paraId="2D9021C0" w14:textId="069325A1" w:rsidR="009D36F5" w:rsidRDefault="000F1916">
      <w:pPr>
        <w:pStyle w:val="BodyText"/>
        <w:ind w:left="121" w:right="661"/>
      </w:pPr>
      <w:r>
        <w:t>An</w:t>
      </w:r>
      <w:r>
        <w:rPr>
          <w:spacing w:val="-3"/>
        </w:rPr>
        <w:t xml:space="preserve"> </w:t>
      </w:r>
      <w:r>
        <w:t>advisor</w:t>
      </w:r>
      <w:r>
        <w:rPr>
          <w:spacing w:val="-2"/>
        </w:rPr>
        <w:t xml:space="preserve"> </w:t>
      </w:r>
      <w:r>
        <w:t>will</w:t>
      </w:r>
      <w:r>
        <w:rPr>
          <w:spacing w:val="-4"/>
        </w:rPr>
        <w:t xml:space="preserve"> </w:t>
      </w:r>
      <w:r>
        <w:t>call</w:t>
      </w:r>
      <w:r>
        <w:rPr>
          <w:spacing w:val="-4"/>
        </w:rPr>
        <w:t xml:space="preserve"> </w:t>
      </w:r>
      <w:r>
        <w:t>you</w:t>
      </w:r>
      <w:r>
        <w:rPr>
          <w:spacing w:val="-3"/>
        </w:rPr>
        <w:t xml:space="preserve"> </w:t>
      </w:r>
      <w:r>
        <w:t>to</w:t>
      </w:r>
      <w:r>
        <w:rPr>
          <w:spacing w:val="-2"/>
        </w:rPr>
        <w:t xml:space="preserve"> </w:t>
      </w:r>
      <w:r>
        <w:t>review</w:t>
      </w:r>
      <w:r>
        <w:rPr>
          <w:spacing w:val="-3"/>
        </w:rPr>
        <w:t xml:space="preserve"> </w:t>
      </w:r>
      <w:r>
        <w:t>your</w:t>
      </w:r>
      <w:r>
        <w:rPr>
          <w:spacing w:val="-2"/>
        </w:rPr>
        <w:t xml:space="preserve"> </w:t>
      </w:r>
      <w:r>
        <w:t>options.</w:t>
      </w:r>
      <w:r>
        <w:rPr>
          <w:spacing w:val="-1"/>
        </w:rPr>
        <w:t xml:space="preserve"> </w:t>
      </w:r>
      <w:r>
        <w:t>If</w:t>
      </w:r>
      <w:r>
        <w:rPr>
          <w:spacing w:val="-2"/>
        </w:rPr>
        <w:t xml:space="preserve"> </w:t>
      </w:r>
      <w:r>
        <w:t>you</w:t>
      </w:r>
      <w:r>
        <w:rPr>
          <w:spacing w:val="-3"/>
        </w:rPr>
        <w:t xml:space="preserve"> </w:t>
      </w:r>
      <w:r>
        <w:t>are</w:t>
      </w:r>
      <w:r>
        <w:rPr>
          <w:spacing w:val="-2"/>
        </w:rPr>
        <w:t xml:space="preserve"> </w:t>
      </w:r>
      <w:r>
        <w:t>uncomfortable</w:t>
      </w:r>
      <w:r>
        <w:rPr>
          <w:spacing w:val="-2"/>
        </w:rPr>
        <w:t xml:space="preserve"> </w:t>
      </w:r>
      <w:r>
        <w:t>completing</w:t>
      </w:r>
      <w:r>
        <w:rPr>
          <w:spacing w:val="-2"/>
        </w:rPr>
        <w:t xml:space="preserve"> </w:t>
      </w:r>
      <w:r>
        <w:t>this</w:t>
      </w:r>
      <w:r>
        <w:rPr>
          <w:spacing w:val="-2"/>
        </w:rPr>
        <w:t xml:space="preserve"> </w:t>
      </w:r>
      <w:r>
        <w:t>worksheet</w:t>
      </w:r>
      <w:r>
        <w:rPr>
          <w:spacing w:val="-3"/>
        </w:rPr>
        <w:t xml:space="preserve"> </w:t>
      </w:r>
      <w:r>
        <w:t xml:space="preserve">and sending it to us, please feel free to give us a call at </w:t>
      </w:r>
      <w:r w:rsidR="004A2AD3" w:rsidRPr="004755FF">
        <w:rPr>
          <w:rFonts w:cstheme="minorHAnsi"/>
          <w:color w:val="333333"/>
          <w:sz w:val="22"/>
          <w:szCs w:val="22"/>
          <w:shd w:val="clear" w:color="auto" w:fill="FFFFFF"/>
        </w:rPr>
        <w:t>(888) 225-3777</w:t>
      </w:r>
      <w:r w:rsidR="004A2AD3">
        <w:t xml:space="preserve">. </w:t>
      </w:r>
    </w:p>
    <w:p w14:paraId="73C505A3" w14:textId="68763A72" w:rsidR="009D36F5" w:rsidRDefault="009D36F5">
      <w:pPr>
        <w:pStyle w:val="BodyText"/>
        <w:ind w:left="121" w:right="661"/>
      </w:pPr>
    </w:p>
    <w:p w14:paraId="107D06A2" w14:textId="77777777" w:rsidR="009D36F5" w:rsidRDefault="009D36F5" w:rsidP="009D36F5">
      <w:pPr>
        <w:ind w:left="120"/>
        <w:rPr>
          <w:b/>
          <w:spacing w:val="-2"/>
          <w:sz w:val="16"/>
        </w:rPr>
      </w:pPr>
    </w:p>
    <w:p w14:paraId="309D54C6" w14:textId="77777777" w:rsidR="009D36F5" w:rsidRDefault="009D36F5" w:rsidP="009D36F5">
      <w:pPr>
        <w:ind w:left="120"/>
        <w:rPr>
          <w:b/>
          <w:spacing w:val="-2"/>
          <w:sz w:val="16"/>
        </w:rPr>
      </w:pPr>
    </w:p>
    <w:p w14:paraId="4362103A" w14:textId="77777777" w:rsidR="009D36F5" w:rsidRDefault="009D36F5" w:rsidP="009D36F5">
      <w:pPr>
        <w:ind w:left="120"/>
        <w:rPr>
          <w:b/>
          <w:spacing w:val="-2"/>
          <w:sz w:val="16"/>
        </w:rPr>
      </w:pPr>
    </w:p>
    <w:p w14:paraId="634A62EF" w14:textId="77777777" w:rsidR="009D36F5" w:rsidRDefault="009D36F5" w:rsidP="009D36F5">
      <w:pPr>
        <w:ind w:left="120"/>
        <w:rPr>
          <w:b/>
          <w:spacing w:val="-2"/>
          <w:sz w:val="16"/>
        </w:rPr>
      </w:pPr>
    </w:p>
    <w:p w14:paraId="35E49BFF" w14:textId="77777777" w:rsidR="009D36F5" w:rsidRDefault="009D36F5" w:rsidP="009D36F5">
      <w:pPr>
        <w:ind w:left="120"/>
        <w:rPr>
          <w:b/>
          <w:spacing w:val="-2"/>
          <w:sz w:val="16"/>
        </w:rPr>
      </w:pPr>
    </w:p>
    <w:p w14:paraId="4A693A7A" w14:textId="77777777" w:rsidR="009D36F5" w:rsidRDefault="009D36F5" w:rsidP="009D36F5">
      <w:pPr>
        <w:ind w:left="120"/>
        <w:rPr>
          <w:b/>
          <w:spacing w:val="-2"/>
          <w:sz w:val="16"/>
        </w:rPr>
      </w:pPr>
    </w:p>
    <w:p w14:paraId="79A1FAC0" w14:textId="77777777" w:rsidR="009D36F5" w:rsidRDefault="009D36F5" w:rsidP="009D36F5">
      <w:pPr>
        <w:ind w:left="120"/>
        <w:rPr>
          <w:b/>
          <w:spacing w:val="-2"/>
          <w:sz w:val="16"/>
        </w:rPr>
      </w:pPr>
    </w:p>
    <w:p w14:paraId="45D75A5B" w14:textId="77777777" w:rsidR="009D36F5" w:rsidRDefault="009D36F5" w:rsidP="009D36F5">
      <w:pPr>
        <w:ind w:left="120"/>
        <w:rPr>
          <w:b/>
          <w:spacing w:val="-2"/>
          <w:sz w:val="16"/>
        </w:rPr>
      </w:pPr>
    </w:p>
    <w:p w14:paraId="5D140FD6" w14:textId="77777777" w:rsidR="009D36F5" w:rsidRDefault="009D36F5" w:rsidP="009D36F5">
      <w:pPr>
        <w:ind w:left="120"/>
        <w:rPr>
          <w:b/>
          <w:spacing w:val="-2"/>
          <w:sz w:val="16"/>
        </w:rPr>
      </w:pPr>
    </w:p>
    <w:p w14:paraId="3B59FE18" w14:textId="77777777" w:rsidR="009D36F5" w:rsidRDefault="009D36F5" w:rsidP="009D36F5">
      <w:pPr>
        <w:ind w:left="120"/>
        <w:rPr>
          <w:b/>
          <w:spacing w:val="-2"/>
          <w:sz w:val="16"/>
        </w:rPr>
      </w:pPr>
    </w:p>
    <w:p w14:paraId="6AEBB200" w14:textId="77777777" w:rsidR="009D36F5" w:rsidRDefault="009D36F5" w:rsidP="009D36F5">
      <w:pPr>
        <w:ind w:left="120"/>
        <w:rPr>
          <w:b/>
          <w:spacing w:val="-2"/>
          <w:sz w:val="16"/>
        </w:rPr>
      </w:pPr>
    </w:p>
    <w:p w14:paraId="1FB6A51B" w14:textId="77777777" w:rsidR="009D36F5" w:rsidRDefault="009D36F5" w:rsidP="009D36F5">
      <w:pPr>
        <w:ind w:left="120"/>
        <w:rPr>
          <w:b/>
          <w:spacing w:val="-2"/>
          <w:sz w:val="16"/>
        </w:rPr>
      </w:pPr>
    </w:p>
    <w:p w14:paraId="48DECE3D" w14:textId="77777777" w:rsidR="009D36F5" w:rsidRDefault="009D36F5" w:rsidP="009D36F5">
      <w:pPr>
        <w:ind w:left="120"/>
        <w:rPr>
          <w:b/>
          <w:spacing w:val="-2"/>
          <w:sz w:val="16"/>
        </w:rPr>
      </w:pPr>
    </w:p>
    <w:p w14:paraId="7B07616B" w14:textId="3CE8C51D" w:rsidR="009D36F5" w:rsidRDefault="009D36F5" w:rsidP="009D36F5">
      <w:pPr>
        <w:ind w:left="120"/>
        <w:rPr>
          <w:b/>
          <w:sz w:val="16"/>
        </w:rPr>
      </w:pPr>
      <w:r>
        <w:rPr>
          <w:b/>
          <w:spacing w:val="-2"/>
          <w:sz w:val="16"/>
        </w:rPr>
        <w:t>Disclosure:</w:t>
      </w:r>
    </w:p>
    <w:p w14:paraId="653144B9" w14:textId="77777777" w:rsidR="009D36F5" w:rsidRDefault="009D36F5" w:rsidP="009D36F5">
      <w:pPr>
        <w:spacing w:before="29" w:line="276" w:lineRule="auto"/>
        <w:ind w:left="119" w:right="676"/>
        <w:rPr>
          <w:sz w:val="16"/>
        </w:rPr>
      </w:pPr>
      <w:r>
        <w:rPr>
          <w:color w:val="070606"/>
          <w:sz w:val="16"/>
        </w:rPr>
        <w:t>This material is for informational purposes only and is not intended to serve as a substitute for personalized investment advice or</w:t>
      </w:r>
      <w:r>
        <w:rPr>
          <w:color w:val="070606"/>
          <w:spacing w:val="40"/>
          <w:sz w:val="16"/>
        </w:rPr>
        <w:t xml:space="preserve"> </w:t>
      </w:r>
      <w:r>
        <w:rPr>
          <w:color w:val="070606"/>
          <w:sz w:val="16"/>
        </w:rPr>
        <w:t xml:space="preserve">as a recommendation or solicitation of any particular security, </w:t>
      </w:r>
      <w:proofErr w:type="gramStart"/>
      <w:r>
        <w:rPr>
          <w:color w:val="070606"/>
          <w:sz w:val="16"/>
        </w:rPr>
        <w:t>strategy</w:t>
      </w:r>
      <w:proofErr w:type="gramEnd"/>
      <w:r>
        <w:rPr>
          <w:color w:val="070606"/>
          <w:sz w:val="16"/>
        </w:rPr>
        <w:t xml:space="preserve"> or investment product. Diversification cannot assure profit</w:t>
      </w:r>
      <w:r>
        <w:rPr>
          <w:color w:val="070606"/>
          <w:spacing w:val="40"/>
          <w:sz w:val="16"/>
        </w:rPr>
        <w:t xml:space="preserve"> </w:t>
      </w:r>
      <w:r>
        <w:rPr>
          <w:color w:val="070606"/>
          <w:sz w:val="16"/>
        </w:rPr>
        <w:t>or guarantee against loss. There is no guarantee that any investment will achieve its objectives, generate positive returns, or avoid losses.</w:t>
      </w:r>
      <w:r>
        <w:rPr>
          <w:color w:val="070606"/>
          <w:spacing w:val="-1"/>
          <w:sz w:val="16"/>
        </w:rPr>
        <w:t xml:space="preserve"> </w:t>
      </w:r>
      <w:r>
        <w:rPr>
          <w:color w:val="070606"/>
          <w:sz w:val="16"/>
        </w:rPr>
        <w:t>Sequoia</w:t>
      </w:r>
      <w:r>
        <w:rPr>
          <w:color w:val="070606"/>
          <w:spacing w:val="-2"/>
          <w:sz w:val="16"/>
        </w:rPr>
        <w:t xml:space="preserve"> </w:t>
      </w:r>
      <w:r>
        <w:rPr>
          <w:color w:val="070606"/>
          <w:sz w:val="16"/>
        </w:rPr>
        <w:t>Financial</w:t>
      </w:r>
      <w:r>
        <w:rPr>
          <w:color w:val="070606"/>
          <w:spacing w:val="-2"/>
          <w:sz w:val="16"/>
        </w:rPr>
        <w:t xml:space="preserve"> </w:t>
      </w:r>
      <w:r>
        <w:rPr>
          <w:color w:val="070606"/>
          <w:sz w:val="16"/>
        </w:rPr>
        <w:t>Advisors,</w:t>
      </w:r>
      <w:r>
        <w:rPr>
          <w:color w:val="070606"/>
          <w:spacing w:val="-3"/>
          <w:sz w:val="16"/>
        </w:rPr>
        <w:t xml:space="preserve"> </w:t>
      </w:r>
      <w:r>
        <w:rPr>
          <w:color w:val="070606"/>
          <w:sz w:val="16"/>
        </w:rPr>
        <w:t>LLC</w:t>
      </w:r>
      <w:r>
        <w:rPr>
          <w:color w:val="070606"/>
          <w:spacing w:val="-3"/>
          <w:sz w:val="16"/>
        </w:rPr>
        <w:t xml:space="preserve"> </w:t>
      </w:r>
      <w:r>
        <w:rPr>
          <w:color w:val="070606"/>
          <w:sz w:val="16"/>
        </w:rPr>
        <w:t>makes</w:t>
      </w:r>
      <w:r>
        <w:rPr>
          <w:color w:val="070606"/>
          <w:spacing w:val="-3"/>
          <w:sz w:val="16"/>
        </w:rPr>
        <w:t xml:space="preserve"> </w:t>
      </w:r>
      <w:r>
        <w:rPr>
          <w:color w:val="070606"/>
          <w:sz w:val="16"/>
        </w:rPr>
        <w:t>no</w:t>
      </w:r>
      <w:r>
        <w:rPr>
          <w:color w:val="070606"/>
          <w:spacing w:val="-3"/>
          <w:sz w:val="16"/>
        </w:rPr>
        <w:t xml:space="preserve"> </w:t>
      </w:r>
      <w:r>
        <w:rPr>
          <w:color w:val="070606"/>
          <w:sz w:val="16"/>
        </w:rPr>
        <w:t>representations</w:t>
      </w:r>
      <w:r>
        <w:rPr>
          <w:color w:val="070606"/>
          <w:spacing w:val="-3"/>
          <w:sz w:val="16"/>
        </w:rPr>
        <w:t xml:space="preserve"> </w:t>
      </w:r>
      <w:r>
        <w:rPr>
          <w:color w:val="070606"/>
          <w:sz w:val="16"/>
        </w:rPr>
        <w:t>or</w:t>
      </w:r>
      <w:r>
        <w:rPr>
          <w:color w:val="070606"/>
          <w:spacing w:val="-3"/>
          <w:sz w:val="16"/>
        </w:rPr>
        <w:t xml:space="preserve"> </w:t>
      </w:r>
      <w:r>
        <w:rPr>
          <w:color w:val="070606"/>
          <w:sz w:val="16"/>
        </w:rPr>
        <w:t>warranties</w:t>
      </w:r>
      <w:r>
        <w:rPr>
          <w:color w:val="070606"/>
          <w:spacing w:val="-3"/>
          <w:sz w:val="16"/>
        </w:rPr>
        <w:t xml:space="preserve"> </w:t>
      </w:r>
      <w:r>
        <w:rPr>
          <w:color w:val="070606"/>
          <w:sz w:val="16"/>
        </w:rPr>
        <w:t>with</w:t>
      </w:r>
      <w:r>
        <w:rPr>
          <w:color w:val="070606"/>
          <w:spacing w:val="-3"/>
          <w:sz w:val="16"/>
        </w:rPr>
        <w:t xml:space="preserve"> </w:t>
      </w:r>
      <w:r>
        <w:rPr>
          <w:color w:val="070606"/>
          <w:sz w:val="16"/>
        </w:rPr>
        <w:t>respect</w:t>
      </w:r>
      <w:r>
        <w:rPr>
          <w:color w:val="070606"/>
          <w:spacing w:val="-4"/>
          <w:sz w:val="16"/>
        </w:rPr>
        <w:t xml:space="preserve"> </w:t>
      </w:r>
      <w:r>
        <w:rPr>
          <w:color w:val="070606"/>
          <w:sz w:val="16"/>
        </w:rPr>
        <w:t>to</w:t>
      </w:r>
      <w:r>
        <w:rPr>
          <w:color w:val="070606"/>
          <w:spacing w:val="-3"/>
          <w:sz w:val="16"/>
        </w:rPr>
        <w:t xml:space="preserve"> </w:t>
      </w:r>
      <w:r>
        <w:rPr>
          <w:color w:val="070606"/>
          <w:sz w:val="16"/>
        </w:rPr>
        <w:t>the</w:t>
      </w:r>
      <w:r>
        <w:rPr>
          <w:color w:val="070606"/>
          <w:spacing w:val="-4"/>
          <w:sz w:val="16"/>
        </w:rPr>
        <w:t xml:space="preserve"> </w:t>
      </w:r>
      <w:r>
        <w:rPr>
          <w:color w:val="070606"/>
          <w:sz w:val="16"/>
        </w:rPr>
        <w:t>accuracy,</w:t>
      </w:r>
      <w:r>
        <w:rPr>
          <w:color w:val="070606"/>
          <w:spacing w:val="-1"/>
          <w:sz w:val="16"/>
        </w:rPr>
        <w:t xml:space="preserve"> </w:t>
      </w:r>
      <w:r>
        <w:rPr>
          <w:color w:val="070606"/>
          <w:sz w:val="16"/>
        </w:rPr>
        <w:t>reliability,</w:t>
      </w:r>
      <w:r>
        <w:rPr>
          <w:color w:val="070606"/>
          <w:spacing w:val="-1"/>
          <w:sz w:val="16"/>
        </w:rPr>
        <w:t xml:space="preserve"> </w:t>
      </w:r>
      <w:r>
        <w:rPr>
          <w:color w:val="070606"/>
          <w:sz w:val="16"/>
        </w:rPr>
        <w:t>or</w:t>
      </w:r>
      <w:r>
        <w:rPr>
          <w:color w:val="070606"/>
          <w:spacing w:val="-3"/>
          <w:sz w:val="16"/>
        </w:rPr>
        <w:t xml:space="preserve"> </w:t>
      </w:r>
      <w:r>
        <w:rPr>
          <w:color w:val="070606"/>
          <w:sz w:val="16"/>
        </w:rPr>
        <w:t>utility</w:t>
      </w:r>
      <w:r>
        <w:rPr>
          <w:color w:val="070606"/>
          <w:spacing w:val="-1"/>
          <w:sz w:val="16"/>
        </w:rPr>
        <w:t xml:space="preserve"> </w:t>
      </w:r>
      <w:r>
        <w:rPr>
          <w:color w:val="070606"/>
          <w:sz w:val="16"/>
        </w:rPr>
        <w:t xml:space="preserve">of information obtained from </w:t>
      </w:r>
      <w:proofErr w:type="gramStart"/>
      <w:r>
        <w:rPr>
          <w:color w:val="070606"/>
          <w:sz w:val="16"/>
        </w:rPr>
        <w:t>third-parties</w:t>
      </w:r>
      <w:proofErr w:type="gramEnd"/>
      <w:r>
        <w:rPr>
          <w:color w:val="070606"/>
          <w:sz w:val="16"/>
        </w:rPr>
        <w:t>. Certain assumptions may have been made by these sources in compiling such</w:t>
      </w:r>
      <w:r>
        <w:rPr>
          <w:color w:val="070606"/>
          <w:spacing w:val="40"/>
          <w:sz w:val="16"/>
        </w:rPr>
        <w:t xml:space="preserve"> </w:t>
      </w:r>
      <w:r>
        <w:rPr>
          <w:color w:val="070606"/>
          <w:sz w:val="16"/>
        </w:rPr>
        <w:t xml:space="preserve">information, and changes to assumptions may have material impact on the information presented in these materials. </w:t>
      </w:r>
      <w:r>
        <w:rPr>
          <w:sz w:val="16"/>
        </w:rPr>
        <w:t>Investment advisory services o</w:t>
      </w:r>
      <w:r>
        <w:rPr>
          <w:rFonts w:ascii="Arial" w:hAnsi="Arial"/>
          <w:sz w:val="16"/>
        </w:rPr>
        <w:t>ﬀ</w:t>
      </w:r>
      <w:r>
        <w:rPr>
          <w:sz w:val="16"/>
        </w:rPr>
        <w:t>ered through Sequoia Financial Advisors, LLC, an SEC Registered Investment Advisor. Registration as an investment advisor does not imply a certain level of skill or training.</w:t>
      </w:r>
    </w:p>
    <w:p w14:paraId="1AAD078D" w14:textId="77777777" w:rsidR="009D36F5" w:rsidRDefault="009D36F5">
      <w:pPr>
        <w:pStyle w:val="BodyText"/>
        <w:ind w:left="121" w:right="661"/>
      </w:pPr>
    </w:p>
    <w:p w14:paraId="5808AA89" w14:textId="77777777" w:rsidR="003B6CE3" w:rsidRDefault="003B6CE3" w:rsidP="00DA72C9">
      <w:pPr>
        <w:pStyle w:val="BodyText"/>
        <w:ind w:left="121" w:right="661"/>
        <w:sectPr w:rsidR="003B6CE3">
          <w:pgSz w:w="12240" w:h="15840"/>
          <w:pgMar w:top="1180" w:right="780" w:bottom="980" w:left="1320" w:header="0" w:footer="791" w:gutter="0"/>
          <w:cols w:space="720"/>
        </w:sectPr>
      </w:pPr>
    </w:p>
    <w:p w14:paraId="5F832122" w14:textId="77777777" w:rsidR="003B6CE3" w:rsidRDefault="000F1916">
      <w:pPr>
        <w:spacing w:before="80"/>
        <w:ind w:left="2892" w:right="3295" w:firstLine="1034"/>
        <w:rPr>
          <w:b/>
          <w:sz w:val="32"/>
        </w:rPr>
      </w:pPr>
      <w:bookmarkStart w:id="192" w:name="Appendix_B"/>
      <w:bookmarkStart w:id="193" w:name="General_Decision_Groups"/>
      <w:bookmarkEnd w:id="192"/>
      <w:bookmarkEnd w:id="193"/>
      <w:r>
        <w:rPr>
          <w:b/>
          <w:sz w:val="32"/>
        </w:rPr>
        <w:lastRenderedPageBreak/>
        <w:t>Appendix B General</w:t>
      </w:r>
      <w:r>
        <w:rPr>
          <w:b/>
          <w:spacing w:val="-20"/>
          <w:sz w:val="32"/>
        </w:rPr>
        <w:t xml:space="preserve"> </w:t>
      </w:r>
      <w:r>
        <w:rPr>
          <w:b/>
          <w:sz w:val="32"/>
        </w:rPr>
        <w:t>Decision</w:t>
      </w:r>
      <w:r>
        <w:rPr>
          <w:b/>
          <w:spacing w:val="-19"/>
          <w:sz w:val="32"/>
        </w:rPr>
        <w:t xml:space="preserve"> </w:t>
      </w:r>
      <w:r>
        <w:rPr>
          <w:b/>
          <w:sz w:val="32"/>
        </w:rPr>
        <w:t>Groups</w:t>
      </w:r>
    </w:p>
    <w:p w14:paraId="449B0D9D" w14:textId="77777777" w:rsidR="003B6CE3" w:rsidRDefault="003B6CE3">
      <w:pPr>
        <w:pStyle w:val="BodyText"/>
        <w:spacing w:before="10"/>
        <w:rPr>
          <w:b/>
          <w:sz w:val="31"/>
        </w:rPr>
      </w:pPr>
    </w:p>
    <w:p w14:paraId="0B6607F8" w14:textId="77777777" w:rsidR="003B6CE3" w:rsidRDefault="000F1916">
      <w:pPr>
        <w:pStyle w:val="BodyText"/>
        <w:ind w:left="120" w:right="1061"/>
      </w:pPr>
      <w:bookmarkStart w:id="194" w:name="The_following_are_a_general_observation_"/>
      <w:bookmarkEnd w:id="194"/>
      <w:r>
        <w:t>The</w:t>
      </w:r>
      <w:r>
        <w:rPr>
          <w:spacing w:val="-3"/>
        </w:rPr>
        <w:t xml:space="preserve"> </w:t>
      </w:r>
      <w:r>
        <w:t>following</w:t>
      </w:r>
      <w:r>
        <w:rPr>
          <w:spacing w:val="-3"/>
        </w:rPr>
        <w:t xml:space="preserve"> </w:t>
      </w:r>
      <w:r>
        <w:t>are</w:t>
      </w:r>
      <w:r>
        <w:rPr>
          <w:spacing w:val="-3"/>
        </w:rPr>
        <w:t xml:space="preserve"> </w:t>
      </w:r>
      <w:r>
        <w:t>a</w:t>
      </w:r>
      <w:r>
        <w:rPr>
          <w:spacing w:val="-3"/>
        </w:rPr>
        <w:t xml:space="preserve"> </w:t>
      </w:r>
      <w:r>
        <w:t>general</w:t>
      </w:r>
      <w:r>
        <w:rPr>
          <w:spacing w:val="-5"/>
        </w:rPr>
        <w:t xml:space="preserve"> </w:t>
      </w:r>
      <w:r>
        <w:t>observation</w:t>
      </w:r>
      <w:r>
        <w:rPr>
          <w:spacing w:val="-4"/>
        </w:rPr>
        <w:t xml:space="preserve"> </w:t>
      </w:r>
      <w:r>
        <w:t>of</w:t>
      </w:r>
      <w:r>
        <w:rPr>
          <w:spacing w:val="-3"/>
        </w:rPr>
        <w:t xml:space="preserve"> </w:t>
      </w:r>
      <w:r>
        <w:t>certain</w:t>
      </w:r>
      <w:r>
        <w:rPr>
          <w:spacing w:val="-4"/>
        </w:rPr>
        <w:t xml:space="preserve"> </w:t>
      </w:r>
      <w:r>
        <w:t>age/situational</w:t>
      </w:r>
      <w:r>
        <w:rPr>
          <w:spacing w:val="-5"/>
        </w:rPr>
        <w:t xml:space="preserve"> </w:t>
      </w:r>
      <w:r>
        <w:t>cohorts</w:t>
      </w:r>
      <w:r>
        <w:rPr>
          <w:spacing w:val="-3"/>
        </w:rPr>
        <w:t xml:space="preserve"> </w:t>
      </w:r>
      <w:r>
        <w:t>that</w:t>
      </w:r>
      <w:r>
        <w:rPr>
          <w:spacing w:val="-4"/>
        </w:rPr>
        <w:t xml:space="preserve"> </w:t>
      </w:r>
      <w:r>
        <w:t>would</w:t>
      </w:r>
      <w:r>
        <w:rPr>
          <w:spacing w:val="-2"/>
        </w:rPr>
        <w:t xml:space="preserve"> </w:t>
      </w:r>
      <w:r>
        <w:t>benefit</w:t>
      </w:r>
      <w:r>
        <w:rPr>
          <w:spacing w:val="-4"/>
        </w:rPr>
        <w:t xml:space="preserve"> </w:t>
      </w:r>
      <w:r>
        <w:t>from</w:t>
      </w:r>
      <w:r>
        <w:rPr>
          <w:spacing w:val="-3"/>
        </w:rPr>
        <w:t xml:space="preserve"> </w:t>
      </w:r>
      <w:r>
        <w:t>the lump-sum or the monthly pension.</w:t>
      </w:r>
    </w:p>
    <w:p w14:paraId="644C76F4" w14:textId="77777777" w:rsidR="003B6CE3" w:rsidRDefault="003B6CE3">
      <w:pPr>
        <w:pStyle w:val="BodyText"/>
        <w:spacing w:before="2"/>
      </w:pPr>
    </w:p>
    <w:p w14:paraId="647C61E1" w14:textId="77777777" w:rsidR="003B6CE3" w:rsidRDefault="000F1916">
      <w:pPr>
        <w:pStyle w:val="Heading2"/>
      </w:pPr>
      <w:bookmarkStart w:id="195" w:name="Health:"/>
      <w:bookmarkStart w:id="196" w:name="Poor_health:_Lump-sum"/>
      <w:bookmarkEnd w:id="195"/>
      <w:bookmarkEnd w:id="196"/>
      <w:r>
        <w:rPr>
          <w:spacing w:val="-2"/>
        </w:rPr>
        <w:t>Health:</w:t>
      </w:r>
    </w:p>
    <w:p w14:paraId="12C3DC84" w14:textId="77777777" w:rsidR="003B6CE3" w:rsidRDefault="000F1916">
      <w:pPr>
        <w:pStyle w:val="BodyText"/>
        <w:spacing w:line="232" w:lineRule="exact"/>
        <w:ind w:left="120"/>
      </w:pPr>
      <w:r>
        <w:t>Poor</w:t>
      </w:r>
      <w:r>
        <w:rPr>
          <w:spacing w:val="-11"/>
        </w:rPr>
        <w:t xml:space="preserve"> </w:t>
      </w:r>
      <w:r>
        <w:t>health:</w:t>
      </w:r>
      <w:r>
        <w:rPr>
          <w:spacing w:val="-11"/>
        </w:rPr>
        <w:t xml:space="preserve"> </w:t>
      </w:r>
      <w:r>
        <w:t>Lump-</w:t>
      </w:r>
      <w:r>
        <w:rPr>
          <w:spacing w:val="-5"/>
        </w:rPr>
        <w:t>sum</w:t>
      </w:r>
    </w:p>
    <w:p w14:paraId="7EEF7D61" w14:textId="77777777" w:rsidR="003B6CE3" w:rsidRDefault="000F1916">
      <w:pPr>
        <w:pStyle w:val="BodyText"/>
        <w:ind w:left="120"/>
      </w:pPr>
      <w:bookmarkStart w:id="197" w:name="Good_health,_family_longevity:_monthly_p"/>
      <w:bookmarkEnd w:id="197"/>
      <w:r>
        <w:t>Good</w:t>
      </w:r>
      <w:r>
        <w:rPr>
          <w:spacing w:val="-9"/>
        </w:rPr>
        <w:t xml:space="preserve"> </w:t>
      </w:r>
      <w:r>
        <w:t>health,</w:t>
      </w:r>
      <w:r>
        <w:rPr>
          <w:spacing w:val="-8"/>
        </w:rPr>
        <w:t xml:space="preserve"> </w:t>
      </w:r>
      <w:r>
        <w:t>family</w:t>
      </w:r>
      <w:r>
        <w:rPr>
          <w:spacing w:val="-4"/>
        </w:rPr>
        <w:t xml:space="preserve"> </w:t>
      </w:r>
      <w:r>
        <w:t>longevity:</w:t>
      </w:r>
      <w:r>
        <w:rPr>
          <w:spacing w:val="-8"/>
        </w:rPr>
        <w:t xml:space="preserve"> </w:t>
      </w:r>
      <w:r>
        <w:t>monthly</w:t>
      </w:r>
      <w:r>
        <w:rPr>
          <w:spacing w:val="-7"/>
        </w:rPr>
        <w:t xml:space="preserve"> </w:t>
      </w:r>
      <w:r>
        <w:rPr>
          <w:spacing w:val="-2"/>
        </w:rPr>
        <w:t>pension</w:t>
      </w:r>
    </w:p>
    <w:p w14:paraId="44A9F2BE" w14:textId="77777777" w:rsidR="003B6CE3" w:rsidRDefault="003B6CE3">
      <w:pPr>
        <w:pStyle w:val="BodyText"/>
        <w:spacing w:before="1"/>
      </w:pPr>
    </w:p>
    <w:p w14:paraId="46D22A48" w14:textId="77777777" w:rsidR="003B6CE3" w:rsidRDefault="000F1916">
      <w:pPr>
        <w:pStyle w:val="Heading2"/>
        <w:spacing w:before="1"/>
      </w:pPr>
      <w:bookmarkStart w:id="198" w:name="Age:"/>
      <w:bookmarkStart w:id="199" w:name="Under_59½:_need_the_money,_probably_mont"/>
      <w:bookmarkEnd w:id="198"/>
      <w:bookmarkEnd w:id="199"/>
      <w:r>
        <w:rPr>
          <w:spacing w:val="-4"/>
        </w:rPr>
        <w:t>Age:</w:t>
      </w:r>
    </w:p>
    <w:p w14:paraId="07ACDC09" w14:textId="07EA75D9" w:rsidR="003B6CE3" w:rsidRDefault="000F1916">
      <w:pPr>
        <w:pStyle w:val="BodyText"/>
        <w:ind w:left="119" w:right="4747"/>
      </w:pPr>
      <w:r>
        <w:t>Under</w:t>
      </w:r>
      <w:r>
        <w:rPr>
          <w:spacing w:val="-6"/>
        </w:rPr>
        <w:t xml:space="preserve"> </w:t>
      </w:r>
      <w:r>
        <w:t>59½:</w:t>
      </w:r>
      <w:r>
        <w:rPr>
          <w:spacing w:val="-7"/>
        </w:rPr>
        <w:t xml:space="preserve"> </w:t>
      </w:r>
      <w:r>
        <w:t>need</w:t>
      </w:r>
      <w:r>
        <w:rPr>
          <w:spacing w:val="-5"/>
        </w:rPr>
        <w:t xml:space="preserve"> </w:t>
      </w:r>
      <w:r>
        <w:t>the</w:t>
      </w:r>
      <w:r>
        <w:rPr>
          <w:spacing w:val="-6"/>
        </w:rPr>
        <w:t xml:space="preserve"> </w:t>
      </w:r>
      <w:r>
        <w:t>money,</w:t>
      </w:r>
      <w:r>
        <w:rPr>
          <w:spacing w:val="-7"/>
        </w:rPr>
        <w:t xml:space="preserve"> </w:t>
      </w:r>
      <w:r>
        <w:t>probably</w:t>
      </w:r>
      <w:r>
        <w:rPr>
          <w:spacing w:val="-6"/>
        </w:rPr>
        <w:t xml:space="preserve"> </w:t>
      </w:r>
      <w:r>
        <w:t>monthly</w:t>
      </w:r>
      <w:r>
        <w:rPr>
          <w:spacing w:val="-3"/>
        </w:rPr>
        <w:t xml:space="preserve"> </w:t>
      </w:r>
      <w:r>
        <w:t xml:space="preserve">pension </w:t>
      </w:r>
      <w:bookmarkStart w:id="200" w:name="Between_59½_-70½:_Lump-sum_(for_flexibil"/>
      <w:bookmarkStart w:id="201" w:name="Over_70½:_Possible_RMD_considerations,_i"/>
      <w:bookmarkEnd w:id="200"/>
      <w:bookmarkEnd w:id="201"/>
      <w:r>
        <w:t>Between 59½ -7</w:t>
      </w:r>
      <w:r w:rsidR="0014662F">
        <w:t>2</w:t>
      </w:r>
      <w:r>
        <w:t>: Lump-sum (for flexibility)</w:t>
      </w:r>
    </w:p>
    <w:p w14:paraId="0D81EA83" w14:textId="743DA007" w:rsidR="003B6CE3" w:rsidRDefault="000F1916">
      <w:pPr>
        <w:pStyle w:val="BodyText"/>
        <w:spacing w:line="242" w:lineRule="auto"/>
        <w:ind w:left="119" w:right="661"/>
      </w:pPr>
      <w:r>
        <w:t>Over</w:t>
      </w:r>
      <w:r>
        <w:rPr>
          <w:spacing w:val="-3"/>
        </w:rPr>
        <w:t xml:space="preserve"> </w:t>
      </w:r>
      <w:r>
        <w:t>7</w:t>
      </w:r>
      <w:r w:rsidR="0014662F">
        <w:t>2</w:t>
      </w:r>
      <w:r>
        <w:t>:</w:t>
      </w:r>
      <w:r>
        <w:rPr>
          <w:spacing w:val="-4"/>
        </w:rPr>
        <w:t xml:space="preserve"> </w:t>
      </w:r>
      <w:r>
        <w:t>Possible</w:t>
      </w:r>
      <w:r>
        <w:rPr>
          <w:spacing w:val="-3"/>
        </w:rPr>
        <w:t xml:space="preserve"> </w:t>
      </w:r>
      <w:r>
        <w:t>RMD</w:t>
      </w:r>
      <w:r>
        <w:rPr>
          <w:spacing w:val="-5"/>
        </w:rPr>
        <w:t xml:space="preserve"> </w:t>
      </w:r>
      <w:r>
        <w:t>considerations,</w:t>
      </w:r>
      <w:r>
        <w:rPr>
          <w:spacing w:val="-4"/>
        </w:rPr>
        <w:t xml:space="preserve"> </w:t>
      </w:r>
      <w:r>
        <w:t>if IRA</w:t>
      </w:r>
      <w:r>
        <w:rPr>
          <w:spacing w:val="-3"/>
        </w:rPr>
        <w:t xml:space="preserve"> </w:t>
      </w:r>
      <w:r>
        <w:t>Rollover.</w:t>
      </w:r>
      <w:r>
        <w:rPr>
          <w:spacing w:val="-4"/>
        </w:rPr>
        <w:t xml:space="preserve"> </w:t>
      </w:r>
      <w:r>
        <w:t>If</w:t>
      </w:r>
      <w:r>
        <w:rPr>
          <w:spacing w:val="-3"/>
        </w:rPr>
        <w:t xml:space="preserve"> </w:t>
      </w:r>
      <w:r>
        <w:t>born</w:t>
      </w:r>
      <w:r>
        <w:rPr>
          <w:spacing w:val="-4"/>
        </w:rPr>
        <w:t xml:space="preserve"> </w:t>
      </w:r>
      <w:r>
        <w:t>before</w:t>
      </w:r>
      <w:r>
        <w:rPr>
          <w:spacing w:val="-3"/>
        </w:rPr>
        <w:t xml:space="preserve"> </w:t>
      </w:r>
      <w:r>
        <w:t>01/02/36,</w:t>
      </w:r>
      <w:r>
        <w:rPr>
          <w:spacing w:val="-2"/>
        </w:rPr>
        <w:t xml:space="preserve"> </w:t>
      </w:r>
      <w:r>
        <w:t>consider</w:t>
      </w:r>
      <w:r>
        <w:rPr>
          <w:spacing w:val="-3"/>
        </w:rPr>
        <w:t xml:space="preserve"> </w:t>
      </w:r>
      <w:r>
        <w:t>10-year forward averaging.</w:t>
      </w:r>
    </w:p>
    <w:p w14:paraId="4C0E61A1" w14:textId="77777777" w:rsidR="003B6CE3" w:rsidRDefault="003B6CE3">
      <w:pPr>
        <w:pStyle w:val="BodyText"/>
        <w:spacing w:before="7"/>
        <w:rPr>
          <w:sz w:val="19"/>
        </w:rPr>
      </w:pPr>
    </w:p>
    <w:p w14:paraId="5EC4469C" w14:textId="77777777" w:rsidR="003B6CE3" w:rsidRDefault="000F1916">
      <w:pPr>
        <w:pStyle w:val="Heading2"/>
        <w:ind w:left="119"/>
      </w:pPr>
      <w:bookmarkStart w:id="202" w:name="Sex:"/>
      <w:bookmarkStart w:id="203" w:name="Male:_Benefits_more_from_Lump-sum_(short"/>
      <w:bookmarkEnd w:id="202"/>
      <w:bookmarkEnd w:id="203"/>
      <w:r>
        <w:rPr>
          <w:spacing w:val="-4"/>
        </w:rPr>
        <w:t>Sex:</w:t>
      </w:r>
    </w:p>
    <w:p w14:paraId="2AD5C8CE" w14:textId="77777777" w:rsidR="003B6CE3" w:rsidRDefault="000F1916">
      <w:pPr>
        <w:pStyle w:val="BodyText"/>
        <w:ind w:left="119" w:right="3862" w:hanging="1"/>
      </w:pPr>
      <w:r>
        <w:t xml:space="preserve">Male: Benefits more from Lump-sum (shorter life expectancy) </w:t>
      </w:r>
      <w:bookmarkStart w:id="204" w:name="Female:_Benefits_more_from_monthly_pensi"/>
      <w:bookmarkEnd w:id="204"/>
      <w:r>
        <w:t>Female:</w:t>
      </w:r>
      <w:r>
        <w:rPr>
          <w:spacing w:val="-6"/>
        </w:rPr>
        <w:t xml:space="preserve"> </w:t>
      </w:r>
      <w:r>
        <w:t>Benefits</w:t>
      </w:r>
      <w:r>
        <w:rPr>
          <w:spacing w:val="-5"/>
        </w:rPr>
        <w:t xml:space="preserve"> </w:t>
      </w:r>
      <w:r>
        <w:t>more</w:t>
      </w:r>
      <w:r>
        <w:rPr>
          <w:spacing w:val="-5"/>
        </w:rPr>
        <w:t xml:space="preserve"> </w:t>
      </w:r>
      <w:r>
        <w:t>from</w:t>
      </w:r>
      <w:r>
        <w:rPr>
          <w:spacing w:val="-5"/>
        </w:rPr>
        <w:t xml:space="preserve"> </w:t>
      </w:r>
      <w:r>
        <w:t>monthly</w:t>
      </w:r>
      <w:r>
        <w:rPr>
          <w:spacing w:val="-5"/>
        </w:rPr>
        <w:t xml:space="preserve"> </w:t>
      </w:r>
      <w:r>
        <w:t>pension</w:t>
      </w:r>
      <w:r>
        <w:rPr>
          <w:spacing w:val="-4"/>
        </w:rPr>
        <w:t xml:space="preserve"> </w:t>
      </w:r>
      <w:r>
        <w:t>(longer</w:t>
      </w:r>
      <w:r>
        <w:rPr>
          <w:spacing w:val="-5"/>
        </w:rPr>
        <w:t xml:space="preserve"> </w:t>
      </w:r>
      <w:r>
        <w:t>life</w:t>
      </w:r>
      <w:r>
        <w:rPr>
          <w:spacing w:val="-5"/>
        </w:rPr>
        <w:t xml:space="preserve"> </w:t>
      </w:r>
      <w:r>
        <w:t>expectancy)</w:t>
      </w:r>
    </w:p>
    <w:p w14:paraId="66856385" w14:textId="77777777" w:rsidR="003B6CE3" w:rsidRDefault="003B6CE3">
      <w:pPr>
        <w:pStyle w:val="BodyText"/>
        <w:spacing w:before="1"/>
      </w:pPr>
    </w:p>
    <w:p w14:paraId="2647D99B" w14:textId="77777777" w:rsidR="003B6CE3" w:rsidRDefault="000F1916">
      <w:pPr>
        <w:pStyle w:val="Heading2"/>
      </w:pPr>
      <w:bookmarkStart w:id="205" w:name="Importance_of_flexibility_of_withdrawals"/>
      <w:bookmarkStart w:id="206" w:name="Important_to_be_flexible:_Lump-sum_(caut"/>
      <w:bookmarkEnd w:id="205"/>
      <w:bookmarkEnd w:id="206"/>
      <w:r>
        <w:t>Importance</w:t>
      </w:r>
      <w:r>
        <w:rPr>
          <w:spacing w:val="-7"/>
        </w:rPr>
        <w:t xml:space="preserve"> </w:t>
      </w:r>
      <w:r>
        <w:t>of</w:t>
      </w:r>
      <w:r>
        <w:rPr>
          <w:spacing w:val="-6"/>
        </w:rPr>
        <w:t xml:space="preserve"> </w:t>
      </w:r>
      <w:r>
        <w:t>flexibility</w:t>
      </w:r>
      <w:r>
        <w:rPr>
          <w:spacing w:val="-7"/>
        </w:rPr>
        <w:t xml:space="preserve"> </w:t>
      </w:r>
      <w:r>
        <w:t>of</w:t>
      </w:r>
      <w:r>
        <w:rPr>
          <w:spacing w:val="-7"/>
        </w:rPr>
        <w:t xml:space="preserve"> </w:t>
      </w:r>
      <w:r>
        <w:rPr>
          <w:spacing w:val="-2"/>
        </w:rPr>
        <w:t>withdrawals:</w:t>
      </w:r>
    </w:p>
    <w:p w14:paraId="2D73E58D" w14:textId="77777777" w:rsidR="003B6CE3" w:rsidRDefault="000F1916">
      <w:pPr>
        <w:pStyle w:val="BodyText"/>
        <w:ind w:left="120" w:right="3862" w:hanging="1"/>
      </w:pPr>
      <w:r>
        <w:t>Important</w:t>
      </w:r>
      <w:r>
        <w:rPr>
          <w:spacing w:val="-5"/>
        </w:rPr>
        <w:t xml:space="preserve"> </w:t>
      </w:r>
      <w:r>
        <w:t>to</w:t>
      </w:r>
      <w:r>
        <w:rPr>
          <w:spacing w:val="-6"/>
        </w:rPr>
        <w:t xml:space="preserve"> </w:t>
      </w:r>
      <w:r>
        <w:t>be</w:t>
      </w:r>
      <w:r>
        <w:rPr>
          <w:spacing w:val="-6"/>
        </w:rPr>
        <w:t xml:space="preserve"> </w:t>
      </w:r>
      <w:r>
        <w:t>flexible:</w:t>
      </w:r>
      <w:r>
        <w:rPr>
          <w:spacing w:val="-7"/>
        </w:rPr>
        <w:t xml:space="preserve"> </w:t>
      </w:r>
      <w:r>
        <w:t>Lump-sum</w:t>
      </w:r>
      <w:r>
        <w:rPr>
          <w:spacing w:val="-4"/>
        </w:rPr>
        <w:t xml:space="preserve"> </w:t>
      </w:r>
      <w:r>
        <w:t>(caution</w:t>
      </w:r>
      <w:r>
        <w:rPr>
          <w:spacing w:val="-7"/>
        </w:rPr>
        <w:t xml:space="preserve"> </w:t>
      </w:r>
      <w:r>
        <w:t>RMD</w:t>
      </w:r>
      <w:r>
        <w:rPr>
          <w:spacing w:val="-8"/>
        </w:rPr>
        <w:t xml:space="preserve"> </w:t>
      </w:r>
      <w:r>
        <w:t xml:space="preserve">considerations) </w:t>
      </w:r>
      <w:bookmarkStart w:id="207" w:name="Stable_income_more_important:_monthly_pe"/>
      <w:bookmarkEnd w:id="207"/>
      <w:r>
        <w:t>Stable income more important: monthly pension</w:t>
      </w:r>
    </w:p>
    <w:p w14:paraId="523A2EAF" w14:textId="77777777" w:rsidR="003B6CE3" w:rsidRDefault="003B6CE3">
      <w:pPr>
        <w:pStyle w:val="BodyText"/>
        <w:spacing w:before="1"/>
      </w:pPr>
    </w:p>
    <w:p w14:paraId="1D1DCEF6" w14:textId="77777777" w:rsidR="003B6CE3" w:rsidRDefault="000F1916">
      <w:pPr>
        <w:pStyle w:val="Heading2"/>
      </w:pPr>
      <w:bookmarkStart w:id="208" w:name="Roth_IRA:"/>
      <w:bookmarkStart w:id="209" w:name="Desire_and_use_Roth_and_Roth_conversions"/>
      <w:bookmarkEnd w:id="208"/>
      <w:bookmarkEnd w:id="209"/>
      <w:r>
        <w:t>Roth</w:t>
      </w:r>
      <w:r>
        <w:rPr>
          <w:spacing w:val="-5"/>
        </w:rPr>
        <w:t xml:space="preserve"> </w:t>
      </w:r>
      <w:r>
        <w:rPr>
          <w:spacing w:val="-4"/>
        </w:rPr>
        <w:t>IRA:</w:t>
      </w:r>
    </w:p>
    <w:p w14:paraId="1B996F9D" w14:textId="77777777" w:rsidR="003B6CE3" w:rsidRDefault="000F1916">
      <w:pPr>
        <w:pStyle w:val="BodyText"/>
        <w:ind w:left="120" w:right="4747"/>
      </w:pPr>
      <w:r>
        <w:t>Desire</w:t>
      </w:r>
      <w:r>
        <w:rPr>
          <w:spacing w:val="-5"/>
        </w:rPr>
        <w:t xml:space="preserve"> </w:t>
      </w:r>
      <w:r>
        <w:t>and</w:t>
      </w:r>
      <w:r>
        <w:rPr>
          <w:spacing w:val="-6"/>
        </w:rPr>
        <w:t xml:space="preserve"> </w:t>
      </w:r>
      <w:r>
        <w:t>use</w:t>
      </w:r>
      <w:r>
        <w:rPr>
          <w:spacing w:val="-5"/>
        </w:rPr>
        <w:t xml:space="preserve"> </w:t>
      </w:r>
      <w:r>
        <w:t>Roth</w:t>
      </w:r>
      <w:r>
        <w:rPr>
          <w:spacing w:val="-5"/>
        </w:rPr>
        <w:t xml:space="preserve"> </w:t>
      </w:r>
      <w:r>
        <w:t>and</w:t>
      </w:r>
      <w:r>
        <w:rPr>
          <w:spacing w:val="-6"/>
        </w:rPr>
        <w:t xml:space="preserve"> </w:t>
      </w:r>
      <w:r>
        <w:t>Roth</w:t>
      </w:r>
      <w:r>
        <w:rPr>
          <w:spacing w:val="-6"/>
        </w:rPr>
        <w:t xml:space="preserve"> </w:t>
      </w:r>
      <w:r>
        <w:t>conversions:</w:t>
      </w:r>
      <w:r>
        <w:rPr>
          <w:spacing w:val="-6"/>
        </w:rPr>
        <w:t xml:space="preserve"> </w:t>
      </w:r>
      <w:r>
        <w:t xml:space="preserve">Lump-sum </w:t>
      </w:r>
      <w:bookmarkStart w:id="210" w:name="Roth_irrelevant:_monthly_pension"/>
      <w:bookmarkEnd w:id="210"/>
      <w:r>
        <w:t>Roth irrelevant: monthly pension</w:t>
      </w:r>
    </w:p>
    <w:p w14:paraId="685B8F02" w14:textId="77777777" w:rsidR="003B6CE3" w:rsidRDefault="003B6CE3">
      <w:pPr>
        <w:pStyle w:val="BodyText"/>
        <w:spacing w:before="1"/>
      </w:pPr>
    </w:p>
    <w:p w14:paraId="1B8A29AD" w14:textId="77777777" w:rsidR="003B6CE3" w:rsidRDefault="000F1916">
      <w:pPr>
        <w:pStyle w:val="Heading2"/>
      </w:pPr>
      <w:bookmarkStart w:id="211" w:name="Survivability:"/>
      <w:bookmarkStart w:id="212" w:name="Healthy_spouse,_children,_legacy_desired"/>
      <w:bookmarkEnd w:id="211"/>
      <w:bookmarkEnd w:id="212"/>
      <w:r>
        <w:rPr>
          <w:spacing w:val="-2"/>
        </w:rPr>
        <w:t>Survivability:</w:t>
      </w:r>
    </w:p>
    <w:p w14:paraId="1E6DA58C" w14:textId="77777777" w:rsidR="003B6CE3" w:rsidRDefault="000F1916">
      <w:pPr>
        <w:pStyle w:val="BodyText"/>
        <w:ind w:left="120" w:right="4747" w:hanging="1"/>
      </w:pPr>
      <w:r>
        <w:t>Healthy</w:t>
      </w:r>
      <w:r>
        <w:rPr>
          <w:spacing w:val="-8"/>
        </w:rPr>
        <w:t xml:space="preserve"> </w:t>
      </w:r>
      <w:r>
        <w:t>spouse,</w:t>
      </w:r>
      <w:r>
        <w:rPr>
          <w:spacing w:val="-9"/>
        </w:rPr>
        <w:t xml:space="preserve"> </w:t>
      </w:r>
      <w:r>
        <w:t>children,</w:t>
      </w:r>
      <w:r>
        <w:rPr>
          <w:spacing w:val="-7"/>
        </w:rPr>
        <w:t xml:space="preserve"> </w:t>
      </w:r>
      <w:r>
        <w:t>legacy</w:t>
      </w:r>
      <w:r>
        <w:rPr>
          <w:spacing w:val="-8"/>
        </w:rPr>
        <w:t xml:space="preserve"> </w:t>
      </w:r>
      <w:r>
        <w:t>desired:</w:t>
      </w:r>
      <w:r>
        <w:rPr>
          <w:spacing w:val="-9"/>
        </w:rPr>
        <w:t xml:space="preserve"> </w:t>
      </w:r>
      <w:r>
        <w:t xml:space="preserve">Lump-sum </w:t>
      </w:r>
      <w:bookmarkStart w:id="213" w:name="Legacy_irrelevant:_monthly_pension"/>
      <w:bookmarkEnd w:id="213"/>
      <w:r>
        <w:t>Legacy irrelevant: monthly pension</w:t>
      </w:r>
    </w:p>
    <w:p w14:paraId="6F749B36" w14:textId="77777777" w:rsidR="003B6CE3" w:rsidRDefault="003B6CE3">
      <w:pPr>
        <w:pStyle w:val="BodyText"/>
        <w:spacing w:before="1"/>
      </w:pPr>
    </w:p>
    <w:p w14:paraId="67735F06" w14:textId="77777777" w:rsidR="003B6CE3" w:rsidRDefault="000F1916">
      <w:pPr>
        <w:pStyle w:val="Heading2"/>
      </w:pPr>
      <w:bookmarkStart w:id="214" w:name="Estate_taxes:"/>
      <w:bookmarkStart w:id="215" w:name="Subject_to_estate_tax:_monthly_pension"/>
      <w:bookmarkEnd w:id="214"/>
      <w:bookmarkEnd w:id="215"/>
      <w:r>
        <w:t>Estate</w:t>
      </w:r>
      <w:r>
        <w:rPr>
          <w:spacing w:val="-8"/>
        </w:rPr>
        <w:t xml:space="preserve"> </w:t>
      </w:r>
      <w:r>
        <w:rPr>
          <w:spacing w:val="-2"/>
        </w:rPr>
        <w:t>taxes:</w:t>
      </w:r>
    </w:p>
    <w:p w14:paraId="5011657C" w14:textId="77777777" w:rsidR="003B6CE3" w:rsidRDefault="000F1916">
      <w:pPr>
        <w:pStyle w:val="BodyText"/>
        <w:ind w:left="120" w:right="6334"/>
      </w:pPr>
      <w:r>
        <w:t>Subject</w:t>
      </w:r>
      <w:r>
        <w:rPr>
          <w:spacing w:val="-9"/>
        </w:rPr>
        <w:t xml:space="preserve"> </w:t>
      </w:r>
      <w:r>
        <w:t>to</w:t>
      </w:r>
      <w:r>
        <w:rPr>
          <w:spacing w:val="-8"/>
        </w:rPr>
        <w:t xml:space="preserve"> </w:t>
      </w:r>
      <w:r>
        <w:t>estate</w:t>
      </w:r>
      <w:r>
        <w:rPr>
          <w:spacing w:val="-8"/>
        </w:rPr>
        <w:t xml:space="preserve"> </w:t>
      </w:r>
      <w:r>
        <w:t>tax:</w:t>
      </w:r>
      <w:r>
        <w:rPr>
          <w:spacing w:val="-7"/>
        </w:rPr>
        <w:t xml:space="preserve"> </w:t>
      </w:r>
      <w:r>
        <w:t>monthly</w:t>
      </w:r>
      <w:r>
        <w:rPr>
          <w:spacing w:val="-8"/>
        </w:rPr>
        <w:t xml:space="preserve"> </w:t>
      </w:r>
      <w:r>
        <w:t xml:space="preserve">pension </w:t>
      </w:r>
      <w:bookmarkStart w:id="216" w:name="Not_subject_to_estate_tax:_Lump-sum"/>
      <w:bookmarkEnd w:id="216"/>
      <w:r>
        <w:t>Not subject to estate tax: Lump-sum</w:t>
      </w:r>
    </w:p>
    <w:p w14:paraId="466F2D00" w14:textId="77777777" w:rsidR="003B6CE3" w:rsidRDefault="003B6CE3">
      <w:pPr>
        <w:pStyle w:val="BodyText"/>
        <w:spacing w:before="10"/>
        <w:rPr>
          <w:sz w:val="19"/>
        </w:rPr>
      </w:pPr>
    </w:p>
    <w:p w14:paraId="321E2281" w14:textId="77777777" w:rsidR="003B6CE3" w:rsidRDefault="000F1916">
      <w:pPr>
        <w:ind w:left="120" w:right="6607"/>
        <w:rPr>
          <w:sz w:val="20"/>
        </w:rPr>
      </w:pPr>
      <w:bookmarkStart w:id="217" w:name="Investment_philosophy:"/>
      <w:bookmarkEnd w:id="217"/>
      <w:r>
        <w:rPr>
          <w:b/>
          <w:sz w:val="20"/>
        </w:rPr>
        <w:t xml:space="preserve">Investment philosophy: </w:t>
      </w:r>
      <w:bookmarkStart w:id="218" w:name="Conservative:_monthly_pension"/>
      <w:bookmarkEnd w:id="218"/>
      <w:r>
        <w:rPr>
          <w:sz w:val="20"/>
        </w:rPr>
        <w:t>Conservative:</w:t>
      </w:r>
      <w:r>
        <w:rPr>
          <w:spacing w:val="-14"/>
          <w:sz w:val="20"/>
        </w:rPr>
        <w:t xml:space="preserve"> </w:t>
      </w:r>
      <w:r>
        <w:rPr>
          <w:sz w:val="20"/>
        </w:rPr>
        <w:t>monthly</w:t>
      </w:r>
      <w:r>
        <w:rPr>
          <w:spacing w:val="-14"/>
          <w:sz w:val="20"/>
        </w:rPr>
        <w:t xml:space="preserve"> </w:t>
      </w:r>
      <w:r>
        <w:rPr>
          <w:sz w:val="20"/>
        </w:rPr>
        <w:t xml:space="preserve">pension </w:t>
      </w:r>
      <w:bookmarkStart w:id="219" w:name="Moderate:_Lump-sum"/>
      <w:bookmarkEnd w:id="219"/>
      <w:r>
        <w:rPr>
          <w:sz w:val="20"/>
        </w:rPr>
        <w:t>Moderate: Lump-sum</w:t>
      </w:r>
    </w:p>
    <w:p w14:paraId="491E8FF8" w14:textId="77777777" w:rsidR="003B6CE3" w:rsidRDefault="003B6CE3">
      <w:pPr>
        <w:pStyle w:val="BodyText"/>
      </w:pPr>
    </w:p>
    <w:p w14:paraId="34860685" w14:textId="77777777" w:rsidR="003B6CE3" w:rsidRDefault="000F1916">
      <w:pPr>
        <w:pStyle w:val="Heading2"/>
        <w:spacing w:before="1" w:line="240" w:lineRule="auto"/>
      </w:pPr>
      <w:bookmarkStart w:id="220" w:name="Investment_expertise:"/>
      <w:bookmarkEnd w:id="220"/>
      <w:r>
        <w:t>Investment</w:t>
      </w:r>
      <w:r>
        <w:rPr>
          <w:spacing w:val="-14"/>
        </w:rPr>
        <w:t xml:space="preserve"> </w:t>
      </w:r>
      <w:r>
        <w:rPr>
          <w:spacing w:val="-2"/>
        </w:rPr>
        <w:t>expertise:</w:t>
      </w:r>
    </w:p>
    <w:p w14:paraId="14B4E599" w14:textId="77777777" w:rsidR="003B6CE3" w:rsidRDefault="000F1916">
      <w:pPr>
        <w:pStyle w:val="BodyText"/>
        <w:spacing w:before="1"/>
        <w:ind w:left="120" w:right="5090"/>
      </w:pPr>
      <w:bookmarkStart w:id="221" w:name="No_expertise_(not_delegation):_monthly_p"/>
      <w:bookmarkStart w:id="222" w:name="Expertise_(or_delegation):_Lump-sum"/>
      <w:bookmarkEnd w:id="221"/>
      <w:bookmarkEnd w:id="222"/>
      <w:r>
        <w:t>No</w:t>
      </w:r>
      <w:r>
        <w:rPr>
          <w:spacing w:val="-9"/>
        </w:rPr>
        <w:t xml:space="preserve"> </w:t>
      </w:r>
      <w:r>
        <w:t>expertise</w:t>
      </w:r>
      <w:r>
        <w:rPr>
          <w:spacing w:val="-9"/>
        </w:rPr>
        <w:t xml:space="preserve"> </w:t>
      </w:r>
      <w:r>
        <w:t>(not</w:t>
      </w:r>
      <w:r>
        <w:rPr>
          <w:spacing w:val="-8"/>
        </w:rPr>
        <w:t xml:space="preserve"> </w:t>
      </w:r>
      <w:r>
        <w:t>delegation):</w:t>
      </w:r>
      <w:r>
        <w:rPr>
          <w:spacing w:val="-9"/>
        </w:rPr>
        <w:t xml:space="preserve"> </w:t>
      </w:r>
      <w:r>
        <w:t>monthly</w:t>
      </w:r>
      <w:r>
        <w:rPr>
          <w:spacing w:val="-9"/>
        </w:rPr>
        <w:t xml:space="preserve"> </w:t>
      </w:r>
      <w:r>
        <w:t>pension Expertise (or delegation): Lump-sum</w:t>
      </w:r>
    </w:p>
    <w:p w14:paraId="7AD8EAC8" w14:textId="77777777" w:rsidR="003B6CE3" w:rsidRDefault="003B6CE3">
      <w:pPr>
        <w:pStyle w:val="BodyText"/>
        <w:spacing w:before="11"/>
        <w:rPr>
          <w:sz w:val="19"/>
        </w:rPr>
      </w:pPr>
    </w:p>
    <w:p w14:paraId="6EB3F071" w14:textId="77777777" w:rsidR="003B6CE3" w:rsidRDefault="000F1916">
      <w:pPr>
        <w:pStyle w:val="Heading2"/>
        <w:spacing w:line="240" w:lineRule="auto"/>
      </w:pPr>
      <w:bookmarkStart w:id="223" w:name="Inflation_outlook:"/>
      <w:bookmarkEnd w:id="223"/>
      <w:r>
        <w:t>Inflation</w:t>
      </w:r>
      <w:r>
        <w:rPr>
          <w:spacing w:val="-13"/>
        </w:rPr>
        <w:t xml:space="preserve"> </w:t>
      </w:r>
      <w:r>
        <w:rPr>
          <w:spacing w:val="-2"/>
        </w:rPr>
        <w:t>outlook:</w:t>
      </w:r>
    </w:p>
    <w:p w14:paraId="081C0D93" w14:textId="77777777" w:rsidR="003B6CE3" w:rsidRDefault="000F1916">
      <w:pPr>
        <w:pStyle w:val="BodyText"/>
        <w:spacing w:before="1"/>
        <w:ind w:left="120" w:right="6334"/>
      </w:pPr>
      <w:bookmarkStart w:id="224" w:name="No/low_inflation:_monthly_pension"/>
      <w:bookmarkStart w:id="225" w:name="Inflation:_Lump-sum"/>
      <w:bookmarkEnd w:id="224"/>
      <w:bookmarkEnd w:id="225"/>
      <w:r>
        <w:t>No/low</w:t>
      </w:r>
      <w:r>
        <w:rPr>
          <w:spacing w:val="-14"/>
        </w:rPr>
        <w:t xml:space="preserve"> </w:t>
      </w:r>
      <w:r>
        <w:t>inflation:</w:t>
      </w:r>
      <w:r>
        <w:rPr>
          <w:spacing w:val="-12"/>
        </w:rPr>
        <w:t xml:space="preserve"> </w:t>
      </w:r>
      <w:r>
        <w:t>monthly</w:t>
      </w:r>
      <w:r>
        <w:rPr>
          <w:spacing w:val="-13"/>
        </w:rPr>
        <w:t xml:space="preserve"> </w:t>
      </w:r>
      <w:r>
        <w:t>pension Inflation: Lump-sum</w:t>
      </w:r>
    </w:p>
    <w:p w14:paraId="1D7BCD66" w14:textId="77777777" w:rsidR="003B6CE3" w:rsidRDefault="003B6CE3"/>
    <w:p w14:paraId="183D3A51" w14:textId="77777777" w:rsidR="009D36F5" w:rsidRDefault="009D36F5"/>
    <w:p w14:paraId="7FF2F303" w14:textId="77777777" w:rsidR="009D36F5" w:rsidRPr="00DA72C9" w:rsidRDefault="009D36F5" w:rsidP="009D36F5">
      <w:pPr>
        <w:ind w:left="120"/>
        <w:rPr>
          <w:b/>
          <w:sz w:val="14"/>
          <w:szCs w:val="14"/>
        </w:rPr>
      </w:pPr>
      <w:r w:rsidRPr="00DA72C9">
        <w:rPr>
          <w:b/>
          <w:spacing w:val="-2"/>
          <w:sz w:val="14"/>
          <w:szCs w:val="14"/>
        </w:rPr>
        <w:t>Disclosure:</w:t>
      </w:r>
    </w:p>
    <w:p w14:paraId="2661C622" w14:textId="77777777" w:rsidR="009D36F5" w:rsidRPr="00DA72C9" w:rsidRDefault="009D36F5" w:rsidP="009D36F5">
      <w:pPr>
        <w:spacing w:before="29" w:line="276" w:lineRule="auto"/>
        <w:ind w:left="119" w:right="676"/>
        <w:rPr>
          <w:sz w:val="14"/>
          <w:szCs w:val="14"/>
        </w:rPr>
      </w:pPr>
      <w:r w:rsidRPr="00DA72C9">
        <w:rPr>
          <w:color w:val="070606"/>
          <w:sz w:val="14"/>
          <w:szCs w:val="14"/>
        </w:rPr>
        <w:t>This material is for informational purposes only and is not intended to serve as a substitute for personalized investment advice or</w:t>
      </w:r>
      <w:r w:rsidRPr="00DA72C9">
        <w:rPr>
          <w:color w:val="070606"/>
          <w:spacing w:val="40"/>
          <w:sz w:val="14"/>
          <w:szCs w:val="14"/>
        </w:rPr>
        <w:t xml:space="preserve"> </w:t>
      </w:r>
      <w:r w:rsidRPr="00DA72C9">
        <w:rPr>
          <w:color w:val="070606"/>
          <w:sz w:val="14"/>
          <w:szCs w:val="14"/>
        </w:rPr>
        <w:t xml:space="preserve">as a recommendation or solicitation of any particular security, </w:t>
      </w:r>
      <w:proofErr w:type="gramStart"/>
      <w:r w:rsidRPr="00DA72C9">
        <w:rPr>
          <w:color w:val="070606"/>
          <w:sz w:val="14"/>
          <w:szCs w:val="14"/>
        </w:rPr>
        <w:t>strategy</w:t>
      </w:r>
      <w:proofErr w:type="gramEnd"/>
      <w:r w:rsidRPr="00DA72C9">
        <w:rPr>
          <w:color w:val="070606"/>
          <w:sz w:val="14"/>
          <w:szCs w:val="14"/>
        </w:rPr>
        <w:t xml:space="preserve"> or investment product. Diversification cannot assure profit</w:t>
      </w:r>
      <w:r w:rsidRPr="00DA72C9">
        <w:rPr>
          <w:color w:val="070606"/>
          <w:spacing w:val="40"/>
          <w:sz w:val="14"/>
          <w:szCs w:val="14"/>
        </w:rPr>
        <w:t xml:space="preserve"> </w:t>
      </w:r>
      <w:r w:rsidRPr="00DA72C9">
        <w:rPr>
          <w:color w:val="070606"/>
          <w:sz w:val="14"/>
          <w:szCs w:val="14"/>
        </w:rPr>
        <w:t>or guarantee against loss. There is no guarantee that any investment will achieve its objectives, generate positive returns, or avoid losses.</w:t>
      </w:r>
      <w:r w:rsidRPr="00DA72C9">
        <w:rPr>
          <w:color w:val="070606"/>
          <w:spacing w:val="-1"/>
          <w:sz w:val="14"/>
          <w:szCs w:val="14"/>
        </w:rPr>
        <w:t xml:space="preserve"> </w:t>
      </w:r>
      <w:r w:rsidRPr="00DA72C9">
        <w:rPr>
          <w:color w:val="070606"/>
          <w:sz w:val="14"/>
          <w:szCs w:val="14"/>
        </w:rPr>
        <w:t>Sequoia</w:t>
      </w:r>
      <w:r w:rsidRPr="00DA72C9">
        <w:rPr>
          <w:color w:val="070606"/>
          <w:spacing w:val="-2"/>
          <w:sz w:val="14"/>
          <w:szCs w:val="14"/>
        </w:rPr>
        <w:t xml:space="preserve"> </w:t>
      </w:r>
      <w:r w:rsidRPr="00DA72C9">
        <w:rPr>
          <w:color w:val="070606"/>
          <w:sz w:val="14"/>
          <w:szCs w:val="14"/>
        </w:rPr>
        <w:t>Financial</w:t>
      </w:r>
      <w:r w:rsidRPr="00DA72C9">
        <w:rPr>
          <w:color w:val="070606"/>
          <w:spacing w:val="-2"/>
          <w:sz w:val="14"/>
          <w:szCs w:val="14"/>
        </w:rPr>
        <w:t xml:space="preserve"> </w:t>
      </w:r>
      <w:r w:rsidRPr="00DA72C9">
        <w:rPr>
          <w:color w:val="070606"/>
          <w:sz w:val="14"/>
          <w:szCs w:val="14"/>
        </w:rPr>
        <w:t>Advisors,</w:t>
      </w:r>
      <w:r w:rsidRPr="00DA72C9">
        <w:rPr>
          <w:color w:val="070606"/>
          <w:spacing w:val="-3"/>
          <w:sz w:val="14"/>
          <w:szCs w:val="14"/>
        </w:rPr>
        <w:t xml:space="preserve"> </w:t>
      </w:r>
      <w:r w:rsidRPr="00DA72C9">
        <w:rPr>
          <w:color w:val="070606"/>
          <w:sz w:val="14"/>
          <w:szCs w:val="14"/>
        </w:rPr>
        <w:t>LLC</w:t>
      </w:r>
      <w:r w:rsidRPr="00DA72C9">
        <w:rPr>
          <w:color w:val="070606"/>
          <w:spacing w:val="-3"/>
          <w:sz w:val="14"/>
          <w:szCs w:val="14"/>
        </w:rPr>
        <w:t xml:space="preserve"> </w:t>
      </w:r>
      <w:r w:rsidRPr="00DA72C9">
        <w:rPr>
          <w:color w:val="070606"/>
          <w:sz w:val="14"/>
          <w:szCs w:val="14"/>
        </w:rPr>
        <w:t>makes</w:t>
      </w:r>
      <w:r w:rsidRPr="00DA72C9">
        <w:rPr>
          <w:color w:val="070606"/>
          <w:spacing w:val="-3"/>
          <w:sz w:val="14"/>
          <w:szCs w:val="14"/>
        </w:rPr>
        <w:t xml:space="preserve"> </w:t>
      </w:r>
      <w:r w:rsidRPr="00DA72C9">
        <w:rPr>
          <w:color w:val="070606"/>
          <w:sz w:val="14"/>
          <w:szCs w:val="14"/>
        </w:rPr>
        <w:t>no</w:t>
      </w:r>
      <w:r w:rsidRPr="00DA72C9">
        <w:rPr>
          <w:color w:val="070606"/>
          <w:spacing w:val="-3"/>
          <w:sz w:val="14"/>
          <w:szCs w:val="14"/>
        </w:rPr>
        <w:t xml:space="preserve"> </w:t>
      </w:r>
      <w:r w:rsidRPr="00DA72C9">
        <w:rPr>
          <w:color w:val="070606"/>
          <w:sz w:val="14"/>
          <w:szCs w:val="14"/>
        </w:rPr>
        <w:t>representations</w:t>
      </w:r>
      <w:r w:rsidRPr="00DA72C9">
        <w:rPr>
          <w:color w:val="070606"/>
          <w:spacing w:val="-3"/>
          <w:sz w:val="14"/>
          <w:szCs w:val="14"/>
        </w:rPr>
        <w:t xml:space="preserve"> </w:t>
      </w:r>
      <w:r w:rsidRPr="00DA72C9">
        <w:rPr>
          <w:color w:val="070606"/>
          <w:sz w:val="14"/>
          <w:szCs w:val="14"/>
        </w:rPr>
        <w:t>or</w:t>
      </w:r>
      <w:r w:rsidRPr="00DA72C9">
        <w:rPr>
          <w:color w:val="070606"/>
          <w:spacing w:val="-3"/>
          <w:sz w:val="14"/>
          <w:szCs w:val="14"/>
        </w:rPr>
        <w:t xml:space="preserve"> </w:t>
      </w:r>
      <w:r w:rsidRPr="00DA72C9">
        <w:rPr>
          <w:color w:val="070606"/>
          <w:sz w:val="14"/>
          <w:szCs w:val="14"/>
        </w:rPr>
        <w:t>warranties</w:t>
      </w:r>
      <w:r w:rsidRPr="00DA72C9">
        <w:rPr>
          <w:color w:val="070606"/>
          <w:spacing w:val="-3"/>
          <w:sz w:val="14"/>
          <w:szCs w:val="14"/>
        </w:rPr>
        <w:t xml:space="preserve"> </w:t>
      </w:r>
      <w:r w:rsidRPr="00DA72C9">
        <w:rPr>
          <w:color w:val="070606"/>
          <w:sz w:val="14"/>
          <w:szCs w:val="14"/>
        </w:rPr>
        <w:t>with</w:t>
      </w:r>
      <w:r w:rsidRPr="00DA72C9">
        <w:rPr>
          <w:color w:val="070606"/>
          <w:spacing w:val="-3"/>
          <w:sz w:val="14"/>
          <w:szCs w:val="14"/>
        </w:rPr>
        <w:t xml:space="preserve"> </w:t>
      </w:r>
      <w:r w:rsidRPr="00DA72C9">
        <w:rPr>
          <w:color w:val="070606"/>
          <w:sz w:val="14"/>
          <w:szCs w:val="14"/>
        </w:rPr>
        <w:t>respect</w:t>
      </w:r>
      <w:r w:rsidRPr="00DA72C9">
        <w:rPr>
          <w:color w:val="070606"/>
          <w:spacing w:val="-4"/>
          <w:sz w:val="14"/>
          <w:szCs w:val="14"/>
        </w:rPr>
        <w:t xml:space="preserve"> </w:t>
      </w:r>
      <w:r w:rsidRPr="00DA72C9">
        <w:rPr>
          <w:color w:val="070606"/>
          <w:sz w:val="14"/>
          <w:szCs w:val="14"/>
        </w:rPr>
        <w:t>to</w:t>
      </w:r>
      <w:r w:rsidRPr="00DA72C9">
        <w:rPr>
          <w:color w:val="070606"/>
          <w:spacing w:val="-3"/>
          <w:sz w:val="14"/>
          <w:szCs w:val="14"/>
        </w:rPr>
        <w:t xml:space="preserve"> </w:t>
      </w:r>
      <w:r w:rsidRPr="00DA72C9">
        <w:rPr>
          <w:color w:val="070606"/>
          <w:sz w:val="14"/>
          <w:szCs w:val="14"/>
        </w:rPr>
        <w:t>the</w:t>
      </w:r>
      <w:r w:rsidRPr="00DA72C9">
        <w:rPr>
          <w:color w:val="070606"/>
          <w:spacing w:val="-4"/>
          <w:sz w:val="14"/>
          <w:szCs w:val="14"/>
        </w:rPr>
        <w:t xml:space="preserve"> </w:t>
      </w:r>
      <w:r w:rsidRPr="00DA72C9">
        <w:rPr>
          <w:color w:val="070606"/>
          <w:sz w:val="14"/>
          <w:szCs w:val="14"/>
        </w:rPr>
        <w:t>accuracy,</w:t>
      </w:r>
      <w:r w:rsidRPr="00DA72C9">
        <w:rPr>
          <w:color w:val="070606"/>
          <w:spacing w:val="-1"/>
          <w:sz w:val="14"/>
          <w:szCs w:val="14"/>
        </w:rPr>
        <w:t xml:space="preserve"> </w:t>
      </w:r>
      <w:r w:rsidRPr="00DA72C9">
        <w:rPr>
          <w:color w:val="070606"/>
          <w:sz w:val="14"/>
          <w:szCs w:val="14"/>
        </w:rPr>
        <w:t>reliability,</w:t>
      </w:r>
      <w:r w:rsidRPr="00DA72C9">
        <w:rPr>
          <w:color w:val="070606"/>
          <w:spacing w:val="-1"/>
          <w:sz w:val="14"/>
          <w:szCs w:val="14"/>
        </w:rPr>
        <w:t xml:space="preserve"> </w:t>
      </w:r>
      <w:r w:rsidRPr="00DA72C9">
        <w:rPr>
          <w:color w:val="070606"/>
          <w:sz w:val="14"/>
          <w:szCs w:val="14"/>
        </w:rPr>
        <w:t>or</w:t>
      </w:r>
      <w:r w:rsidRPr="00DA72C9">
        <w:rPr>
          <w:color w:val="070606"/>
          <w:spacing w:val="-3"/>
          <w:sz w:val="14"/>
          <w:szCs w:val="14"/>
        </w:rPr>
        <w:t xml:space="preserve"> </w:t>
      </w:r>
      <w:r w:rsidRPr="00DA72C9">
        <w:rPr>
          <w:color w:val="070606"/>
          <w:sz w:val="14"/>
          <w:szCs w:val="14"/>
        </w:rPr>
        <w:t>utility</w:t>
      </w:r>
      <w:r w:rsidRPr="00DA72C9">
        <w:rPr>
          <w:color w:val="070606"/>
          <w:spacing w:val="-1"/>
          <w:sz w:val="14"/>
          <w:szCs w:val="14"/>
        </w:rPr>
        <w:t xml:space="preserve"> </w:t>
      </w:r>
      <w:r w:rsidRPr="00DA72C9">
        <w:rPr>
          <w:color w:val="070606"/>
          <w:sz w:val="14"/>
          <w:szCs w:val="14"/>
        </w:rPr>
        <w:t xml:space="preserve">of information obtained from </w:t>
      </w:r>
      <w:proofErr w:type="gramStart"/>
      <w:r w:rsidRPr="00DA72C9">
        <w:rPr>
          <w:color w:val="070606"/>
          <w:sz w:val="14"/>
          <w:szCs w:val="14"/>
        </w:rPr>
        <w:t>third-parties</w:t>
      </w:r>
      <w:proofErr w:type="gramEnd"/>
      <w:r w:rsidRPr="00DA72C9">
        <w:rPr>
          <w:color w:val="070606"/>
          <w:sz w:val="14"/>
          <w:szCs w:val="14"/>
        </w:rPr>
        <w:t>. Certain assumptions may have been made by these sources in compiling such</w:t>
      </w:r>
      <w:r w:rsidRPr="00DA72C9">
        <w:rPr>
          <w:color w:val="070606"/>
          <w:spacing w:val="40"/>
          <w:sz w:val="14"/>
          <w:szCs w:val="14"/>
        </w:rPr>
        <w:t xml:space="preserve"> </w:t>
      </w:r>
      <w:r w:rsidRPr="00DA72C9">
        <w:rPr>
          <w:color w:val="070606"/>
          <w:sz w:val="14"/>
          <w:szCs w:val="14"/>
        </w:rPr>
        <w:t xml:space="preserve">information, and changes to assumptions may have material impact on the information presented in these materials. </w:t>
      </w:r>
      <w:r w:rsidRPr="00DA72C9">
        <w:rPr>
          <w:sz w:val="14"/>
          <w:szCs w:val="14"/>
        </w:rPr>
        <w:t>Investment advisory services o</w:t>
      </w:r>
      <w:r w:rsidRPr="00DA72C9">
        <w:rPr>
          <w:rFonts w:ascii="Arial" w:hAnsi="Arial"/>
          <w:sz w:val="14"/>
          <w:szCs w:val="14"/>
        </w:rPr>
        <w:t>ﬀ</w:t>
      </w:r>
      <w:r w:rsidRPr="00DA72C9">
        <w:rPr>
          <w:sz w:val="14"/>
          <w:szCs w:val="14"/>
        </w:rPr>
        <w:t>ered through Sequoia Financial Advisors, LLC, an SEC Registered Investment Advisor. Registration as an investment advisor does not imply a certain level of skill or training.</w:t>
      </w:r>
    </w:p>
    <w:p w14:paraId="374170E2" w14:textId="1BE76C94" w:rsidR="009D36F5" w:rsidRDefault="009D36F5">
      <w:pPr>
        <w:sectPr w:rsidR="009D36F5">
          <w:pgSz w:w="12240" w:h="15840"/>
          <w:pgMar w:top="1180" w:right="780" w:bottom="980" w:left="1320" w:header="0" w:footer="791" w:gutter="0"/>
          <w:cols w:space="720"/>
        </w:sectPr>
      </w:pPr>
    </w:p>
    <w:p w14:paraId="4BB49CA0" w14:textId="2C52A2EF" w:rsidR="003B6CE3" w:rsidRPr="0014662F" w:rsidRDefault="000F1916" w:rsidP="0014662F">
      <w:pPr>
        <w:spacing w:before="80"/>
        <w:ind w:left="2915" w:right="3295" w:firstLine="1003"/>
        <w:rPr>
          <w:b/>
          <w:sz w:val="32"/>
        </w:rPr>
        <w:sectPr w:rsidR="003B6CE3" w:rsidRPr="0014662F">
          <w:pgSz w:w="12240" w:h="15840"/>
          <w:pgMar w:top="1180" w:right="780" w:bottom="1574" w:left="1320" w:header="0" w:footer="791" w:gutter="0"/>
          <w:cols w:space="720"/>
        </w:sectPr>
      </w:pPr>
      <w:bookmarkStart w:id="226" w:name="Appendix_C"/>
      <w:bookmarkStart w:id="227" w:name="Mortality_Tables_for_2020"/>
      <w:bookmarkEnd w:id="226"/>
      <w:bookmarkEnd w:id="227"/>
      <w:r>
        <w:rPr>
          <w:b/>
          <w:sz w:val="32"/>
        </w:rPr>
        <w:lastRenderedPageBreak/>
        <w:t>Appendix C Mortality</w:t>
      </w:r>
      <w:r>
        <w:rPr>
          <w:b/>
          <w:spacing w:val="-15"/>
          <w:sz w:val="32"/>
        </w:rPr>
        <w:t xml:space="preserve"> </w:t>
      </w:r>
      <w:r>
        <w:rPr>
          <w:b/>
          <w:sz w:val="32"/>
        </w:rPr>
        <w:t>Tables</w:t>
      </w:r>
      <w:r>
        <w:rPr>
          <w:b/>
          <w:spacing w:val="-13"/>
          <w:sz w:val="32"/>
        </w:rPr>
        <w:t xml:space="preserve"> </w:t>
      </w:r>
      <w:r>
        <w:rPr>
          <w:b/>
          <w:sz w:val="32"/>
        </w:rPr>
        <w:t>for</w:t>
      </w:r>
      <w:r>
        <w:rPr>
          <w:b/>
          <w:spacing w:val="-14"/>
          <w:sz w:val="32"/>
        </w:rPr>
        <w:t xml:space="preserve"> </w:t>
      </w:r>
      <w:r>
        <w:rPr>
          <w:b/>
          <w:sz w:val="32"/>
        </w:rPr>
        <w:t>202</w:t>
      </w:r>
      <w:r w:rsidR="0014662F">
        <w:rPr>
          <w:b/>
          <w:sz w:val="32"/>
        </w:rPr>
        <w:t>2</w:t>
      </w:r>
    </w:p>
    <w:p w14:paraId="1B9DC3A5" w14:textId="77777777" w:rsidR="003B6CE3" w:rsidRDefault="003B6CE3">
      <w:pPr>
        <w:spacing w:line="221" w:lineRule="exact"/>
        <w:rPr>
          <w:sz w:val="20"/>
        </w:rPr>
        <w:sectPr w:rsidR="003B6CE3">
          <w:type w:val="continuous"/>
          <w:pgSz w:w="12240" w:h="15840"/>
          <w:pgMar w:top="1260" w:right="780" w:bottom="1568" w:left="1320" w:header="0" w:footer="791" w:gutter="0"/>
          <w:cols w:space="720"/>
        </w:sectPr>
      </w:pPr>
    </w:p>
    <w:tbl>
      <w:tblPr>
        <w:tblW w:w="8185" w:type="dxa"/>
        <w:tblCellMar>
          <w:left w:w="0" w:type="dxa"/>
          <w:right w:w="0" w:type="dxa"/>
        </w:tblCellMar>
        <w:tblLook w:val="04A0" w:firstRow="1" w:lastRow="0" w:firstColumn="1" w:lastColumn="0" w:noHBand="0" w:noVBand="1"/>
      </w:tblPr>
      <w:tblGrid>
        <w:gridCol w:w="7"/>
        <w:gridCol w:w="341"/>
        <w:gridCol w:w="184"/>
        <w:gridCol w:w="272"/>
        <w:gridCol w:w="775"/>
        <w:gridCol w:w="223"/>
        <w:gridCol w:w="824"/>
        <w:gridCol w:w="181"/>
        <w:gridCol w:w="903"/>
        <w:gridCol w:w="132"/>
        <w:gridCol w:w="915"/>
        <w:gridCol w:w="90"/>
        <w:gridCol w:w="957"/>
        <w:gridCol w:w="50"/>
        <w:gridCol w:w="1034"/>
        <w:gridCol w:w="19"/>
        <w:gridCol w:w="1259"/>
        <w:gridCol w:w="19"/>
      </w:tblGrid>
      <w:tr w:rsidR="0014662F" w14:paraId="4AA1312E" w14:textId="24E89691" w:rsidTr="00D44DAA">
        <w:trPr>
          <w:gridAfter w:val="1"/>
          <w:wAfter w:w="19" w:type="dxa"/>
          <w:trHeight w:val="288"/>
        </w:trPr>
        <w:tc>
          <w:tcPr>
            <w:tcW w:w="348" w:type="dxa"/>
            <w:gridSpan w:val="2"/>
            <w:tcBorders>
              <w:top w:val="nil"/>
              <w:left w:val="nil"/>
              <w:bottom w:val="nil"/>
              <w:right w:val="nil"/>
            </w:tcBorders>
            <w:shd w:val="clear" w:color="000000" w:fill="FFFFFF"/>
            <w:tcMar>
              <w:top w:w="15" w:type="dxa"/>
              <w:left w:w="15" w:type="dxa"/>
              <w:bottom w:w="0" w:type="dxa"/>
              <w:right w:w="15" w:type="dxa"/>
            </w:tcMar>
          </w:tcPr>
          <w:p w14:paraId="39840FC6" w14:textId="77777777" w:rsidR="0014662F" w:rsidRDefault="0014662F" w:rsidP="0014662F">
            <w:pPr>
              <w:jc w:val="center"/>
              <w:rPr>
                <w:rFonts w:ascii="Source Sans Pro" w:eastAsia="Times New Roman" w:hAnsi="Source Sans Pro" w:cs="Calibri"/>
                <w:color w:val="1B1B1B"/>
                <w:sz w:val="20"/>
                <w:szCs w:val="20"/>
              </w:rPr>
            </w:pPr>
          </w:p>
        </w:tc>
        <w:tc>
          <w:tcPr>
            <w:tcW w:w="456" w:type="dxa"/>
            <w:gridSpan w:val="2"/>
            <w:tcBorders>
              <w:top w:val="nil"/>
              <w:left w:val="nil"/>
              <w:bottom w:val="nil"/>
              <w:right w:val="nil"/>
            </w:tcBorders>
            <w:shd w:val="clear" w:color="000000" w:fill="FFFFFF"/>
            <w:tcMar>
              <w:top w:w="15" w:type="dxa"/>
              <w:left w:w="15" w:type="dxa"/>
              <w:bottom w:w="0" w:type="dxa"/>
              <w:right w:w="15" w:type="dxa"/>
            </w:tcMar>
          </w:tcPr>
          <w:p w14:paraId="1A5DF733" w14:textId="7EE7DEBA" w:rsidR="0014662F" w:rsidRDefault="0014662F" w:rsidP="0014662F">
            <w:pPr>
              <w:jc w:val="center"/>
              <w:rPr>
                <w:rFonts w:ascii="Source Sans Pro" w:eastAsia="Times New Roman" w:hAnsi="Source Sans Pro" w:cs="Calibri"/>
                <w:color w:val="1B1B1B"/>
                <w:sz w:val="20"/>
                <w:szCs w:val="20"/>
              </w:rPr>
            </w:pPr>
          </w:p>
        </w:tc>
        <w:tc>
          <w:tcPr>
            <w:tcW w:w="998" w:type="dxa"/>
            <w:gridSpan w:val="2"/>
            <w:tcBorders>
              <w:top w:val="nil"/>
              <w:left w:val="nil"/>
              <w:bottom w:val="nil"/>
              <w:right w:val="nil"/>
            </w:tcBorders>
            <w:shd w:val="clear" w:color="000000" w:fill="FFFFFF"/>
            <w:tcMar>
              <w:top w:w="15" w:type="dxa"/>
              <w:left w:w="15" w:type="dxa"/>
              <w:bottom w:w="0" w:type="dxa"/>
              <w:right w:w="15" w:type="dxa"/>
            </w:tcMar>
          </w:tcPr>
          <w:p w14:paraId="21E111F5" w14:textId="18834482" w:rsidR="0014662F" w:rsidRDefault="0014662F" w:rsidP="0014662F">
            <w:pPr>
              <w:jc w:val="center"/>
              <w:rPr>
                <w:rFonts w:ascii="Source Sans Pro" w:eastAsia="Times New Roman" w:hAnsi="Source Sans Pro" w:cs="Calibri"/>
                <w:color w:val="1B1B1B"/>
                <w:sz w:val="20"/>
                <w:szCs w:val="20"/>
              </w:rPr>
            </w:pPr>
          </w:p>
        </w:tc>
        <w:tc>
          <w:tcPr>
            <w:tcW w:w="1005" w:type="dxa"/>
            <w:gridSpan w:val="2"/>
            <w:tcBorders>
              <w:top w:val="nil"/>
              <w:left w:val="nil"/>
              <w:bottom w:val="nil"/>
              <w:right w:val="nil"/>
            </w:tcBorders>
            <w:shd w:val="clear" w:color="000000" w:fill="FFFFFF"/>
            <w:tcMar>
              <w:top w:w="15" w:type="dxa"/>
              <w:left w:w="15" w:type="dxa"/>
              <w:bottom w:w="0" w:type="dxa"/>
              <w:right w:w="15" w:type="dxa"/>
            </w:tcMar>
          </w:tcPr>
          <w:p w14:paraId="527AA0D8" w14:textId="5AFF8AF8" w:rsidR="0014662F" w:rsidRDefault="0014662F" w:rsidP="0014662F">
            <w:pPr>
              <w:jc w:val="center"/>
              <w:rPr>
                <w:rFonts w:ascii="Source Sans Pro" w:eastAsia="Times New Roman" w:hAnsi="Source Sans Pro" w:cs="Calibri"/>
                <w:color w:val="1B1B1B"/>
                <w:sz w:val="20"/>
                <w:szCs w:val="20"/>
              </w:rPr>
            </w:pPr>
          </w:p>
        </w:tc>
        <w:tc>
          <w:tcPr>
            <w:tcW w:w="1035" w:type="dxa"/>
            <w:gridSpan w:val="2"/>
            <w:tcBorders>
              <w:top w:val="nil"/>
              <w:left w:val="nil"/>
              <w:bottom w:val="nil"/>
              <w:right w:val="nil"/>
            </w:tcBorders>
            <w:shd w:val="clear" w:color="000000" w:fill="FFFFFF"/>
            <w:tcMar>
              <w:top w:w="15" w:type="dxa"/>
              <w:left w:w="15" w:type="dxa"/>
              <w:bottom w:w="0" w:type="dxa"/>
              <w:right w:w="15" w:type="dxa"/>
            </w:tcMar>
          </w:tcPr>
          <w:p w14:paraId="45796B31" w14:textId="77B7A345" w:rsidR="0014662F" w:rsidRDefault="0014662F" w:rsidP="0014662F">
            <w:pPr>
              <w:jc w:val="center"/>
              <w:rPr>
                <w:rFonts w:ascii="Source Sans Pro" w:eastAsia="Times New Roman" w:hAnsi="Source Sans Pro" w:cs="Calibri"/>
                <w:color w:val="1B1B1B"/>
                <w:sz w:val="20"/>
                <w:szCs w:val="20"/>
              </w:rPr>
            </w:pPr>
          </w:p>
        </w:tc>
        <w:tc>
          <w:tcPr>
            <w:tcW w:w="1005" w:type="dxa"/>
            <w:gridSpan w:val="2"/>
            <w:tcBorders>
              <w:top w:val="nil"/>
              <w:left w:val="nil"/>
              <w:bottom w:val="nil"/>
              <w:right w:val="nil"/>
            </w:tcBorders>
            <w:shd w:val="clear" w:color="000000" w:fill="FFFFFF"/>
            <w:tcMar>
              <w:top w:w="15" w:type="dxa"/>
              <w:left w:w="15" w:type="dxa"/>
              <w:bottom w:w="0" w:type="dxa"/>
              <w:right w:w="15" w:type="dxa"/>
            </w:tcMar>
          </w:tcPr>
          <w:p w14:paraId="5E11FFC8" w14:textId="7162D5F9" w:rsidR="0014662F" w:rsidRDefault="0014662F" w:rsidP="0014662F">
            <w:pPr>
              <w:jc w:val="center"/>
              <w:rPr>
                <w:rFonts w:ascii="Source Sans Pro" w:eastAsia="Times New Roman" w:hAnsi="Source Sans Pro" w:cs="Calibri"/>
                <w:color w:val="1B1B1B"/>
                <w:sz w:val="20"/>
                <w:szCs w:val="20"/>
              </w:rPr>
            </w:pPr>
          </w:p>
        </w:tc>
        <w:tc>
          <w:tcPr>
            <w:tcW w:w="1007" w:type="dxa"/>
            <w:gridSpan w:val="2"/>
            <w:tcBorders>
              <w:top w:val="nil"/>
              <w:left w:val="nil"/>
              <w:bottom w:val="nil"/>
              <w:right w:val="nil"/>
            </w:tcBorders>
            <w:shd w:val="clear" w:color="000000" w:fill="FFFFFF"/>
            <w:tcMar>
              <w:top w:w="15" w:type="dxa"/>
              <w:left w:w="15" w:type="dxa"/>
              <w:bottom w:w="0" w:type="dxa"/>
              <w:right w:w="15" w:type="dxa"/>
            </w:tcMar>
          </w:tcPr>
          <w:p w14:paraId="738E7258" w14:textId="681E6703" w:rsidR="0014662F" w:rsidRDefault="0014662F" w:rsidP="0014662F">
            <w:pPr>
              <w:jc w:val="center"/>
              <w:rPr>
                <w:rFonts w:ascii="Source Sans Pro" w:eastAsia="Times New Roman" w:hAnsi="Source Sans Pro" w:cs="Calibri"/>
                <w:color w:val="1B1B1B"/>
                <w:sz w:val="20"/>
                <w:szCs w:val="20"/>
              </w:rPr>
            </w:pPr>
          </w:p>
        </w:tc>
        <w:tc>
          <w:tcPr>
            <w:tcW w:w="1053" w:type="dxa"/>
            <w:gridSpan w:val="2"/>
            <w:tcBorders>
              <w:top w:val="nil"/>
              <w:left w:val="nil"/>
              <w:bottom w:val="nil"/>
              <w:right w:val="nil"/>
            </w:tcBorders>
            <w:shd w:val="clear" w:color="000000" w:fill="FFFFFF"/>
            <w:tcMar>
              <w:top w:w="15" w:type="dxa"/>
              <w:left w:w="15" w:type="dxa"/>
              <w:bottom w:w="0" w:type="dxa"/>
              <w:right w:w="15" w:type="dxa"/>
            </w:tcMar>
          </w:tcPr>
          <w:p w14:paraId="3AC5A03E" w14:textId="4DE51333" w:rsidR="0014662F" w:rsidRDefault="0014662F" w:rsidP="0014662F">
            <w:pPr>
              <w:jc w:val="center"/>
              <w:rPr>
                <w:rFonts w:ascii="Source Sans Pro" w:eastAsia="Times New Roman" w:hAnsi="Source Sans Pro" w:cs="Calibri"/>
                <w:color w:val="1B1B1B"/>
                <w:sz w:val="20"/>
                <w:szCs w:val="20"/>
              </w:rPr>
            </w:pPr>
          </w:p>
        </w:tc>
        <w:tc>
          <w:tcPr>
            <w:tcW w:w="1259" w:type="dxa"/>
            <w:tcBorders>
              <w:top w:val="nil"/>
              <w:left w:val="nil"/>
              <w:bottom w:val="nil"/>
              <w:right w:val="nil"/>
            </w:tcBorders>
            <w:shd w:val="clear" w:color="000000" w:fill="FFFFFF"/>
          </w:tcPr>
          <w:p w14:paraId="09E4FEE3" w14:textId="6B9BAA67" w:rsidR="0014662F" w:rsidRDefault="0014662F" w:rsidP="0014662F">
            <w:pPr>
              <w:rPr>
                <w:rFonts w:ascii="Times New Roman" w:eastAsia="Times New Roman" w:hAnsi="Times New Roman" w:cs="Times New Roman"/>
                <w:sz w:val="20"/>
                <w:szCs w:val="20"/>
              </w:rPr>
            </w:pPr>
          </w:p>
        </w:tc>
      </w:tr>
      <w:tr w:rsidR="0014662F" w14:paraId="6E112A39" w14:textId="77777777" w:rsidTr="00D44DAA">
        <w:tblPrEx>
          <w:tblCellMar>
            <w:left w:w="108" w:type="dxa"/>
            <w:right w:w="108" w:type="dxa"/>
          </w:tblCellMar>
        </w:tblPrEx>
        <w:trPr>
          <w:gridBefore w:val="1"/>
          <w:wBefore w:w="7" w:type="dxa"/>
          <w:trHeight w:val="336"/>
        </w:trPr>
        <w:tc>
          <w:tcPr>
            <w:tcW w:w="525" w:type="dxa"/>
            <w:gridSpan w:val="2"/>
            <w:tcBorders>
              <w:top w:val="nil"/>
              <w:left w:val="nil"/>
              <w:bottom w:val="nil"/>
              <w:right w:val="nil"/>
            </w:tcBorders>
            <w:shd w:val="clear" w:color="000000" w:fill="FFFFFF"/>
            <w:vAlign w:val="bottom"/>
            <w:hideMark/>
          </w:tcPr>
          <w:p w14:paraId="25AA37A4" w14:textId="77777777" w:rsidR="0014662F" w:rsidRDefault="0014662F">
            <w:pPr>
              <w:rPr>
                <w:rFonts w:ascii="Source Sans Pro" w:eastAsia="Times New Roman" w:hAnsi="Source Sans Pro" w:cs="Calibri"/>
                <w:b/>
                <w:bCs/>
                <w:color w:val="1B1B1B"/>
                <w:sz w:val="25"/>
                <w:szCs w:val="25"/>
              </w:rPr>
            </w:pPr>
            <w:r>
              <w:rPr>
                <w:rFonts w:ascii="Source Sans Pro" w:hAnsi="Source Sans Pro" w:cs="Calibri"/>
                <w:b/>
                <w:bCs/>
                <w:color w:val="1B1B1B"/>
                <w:sz w:val="25"/>
                <w:szCs w:val="25"/>
              </w:rPr>
              <w:t> </w:t>
            </w:r>
          </w:p>
        </w:tc>
        <w:tc>
          <w:tcPr>
            <w:tcW w:w="1047" w:type="dxa"/>
            <w:gridSpan w:val="2"/>
            <w:tcBorders>
              <w:top w:val="nil"/>
              <w:left w:val="nil"/>
              <w:bottom w:val="nil"/>
              <w:right w:val="nil"/>
            </w:tcBorders>
            <w:shd w:val="clear" w:color="000000" w:fill="FFFFFF"/>
            <w:vAlign w:val="bottom"/>
            <w:hideMark/>
          </w:tcPr>
          <w:p w14:paraId="0E255B02" w14:textId="720ACE01" w:rsidR="0014662F" w:rsidRDefault="0095333A">
            <w:pPr>
              <w:rPr>
                <w:rFonts w:ascii="Source Sans Pro" w:hAnsi="Source Sans Pro" w:cs="Calibri"/>
                <w:b/>
                <w:bCs/>
                <w:color w:val="1B1B1B"/>
                <w:sz w:val="25"/>
                <w:szCs w:val="25"/>
              </w:rPr>
            </w:pPr>
            <w:r>
              <w:rPr>
                <w:rFonts w:ascii="Source Sans Pro" w:hAnsi="Source Sans Pro" w:cs="Calibri"/>
                <w:b/>
                <w:bCs/>
                <w:color w:val="1B1B1B"/>
                <w:sz w:val="25"/>
                <w:szCs w:val="25"/>
              </w:rPr>
              <w:t xml:space="preserve">   </w:t>
            </w:r>
            <w:r w:rsidR="0014662F">
              <w:rPr>
                <w:rFonts w:ascii="Source Sans Pro" w:hAnsi="Source Sans Pro" w:cs="Calibri"/>
                <w:b/>
                <w:bCs/>
                <w:color w:val="1B1B1B"/>
                <w:sz w:val="25"/>
                <w:szCs w:val="25"/>
              </w:rPr>
              <w:t>Male</w:t>
            </w:r>
          </w:p>
        </w:tc>
        <w:tc>
          <w:tcPr>
            <w:tcW w:w="1047" w:type="dxa"/>
            <w:gridSpan w:val="2"/>
            <w:tcBorders>
              <w:top w:val="nil"/>
              <w:left w:val="nil"/>
              <w:bottom w:val="nil"/>
              <w:right w:val="nil"/>
            </w:tcBorders>
            <w:shd w:val="clear" w:color="000000" w:fill="FFFFFF"/>
            <w:vAlign w:val="bottom"/>
            <w:hideMark/>
          </w:tcPr>
          <w:p w14:paraId="4A2119B1" w14:textId="7C88310B" w:rsidR="0014662F" w:rsidRDefault="0095333A">
            <w:pPr>
              <w:rPr>
                <w:rFonts w:ascii="Source Sans Pro" w:hAnsi="Source Sans Pro" w:cs="Calibri"/>
                <w:b/>
                <w:bCs/>
                <w:color w:val="1B1B1B"/>
                <w:sz w:val="25"/>
                <w:szCs w:val="25"/>
              </w:rPr>
            </w:pPr>
            <w:r>
              <w:rPr>
                <w:rFonts w:ascii="Source Sans Pro" w:hAnsi="Source Sans Pro" w:cs="Calibri"/>
                <w:b/>
                <w:bCs/>
                <w:color w:val="1B1B1B"/>
                <w:sz w:val="25"/>
                <w:szCs w:val="25"/>
              </w:rPr>
              <w:t xml:space="preserve">   </w:t>
            </w:r>
            <w:r w:rsidR="0014662F">
              <w:rPr>
                <w:rFonts w:ascii="Source Sans Pro" w:hAnsi="Source Sans Pro" w:cs="Calibri"/>
                <w:b/>
                <w:bCs/>
                <w:color w:val="1B1B1B"/>
                <w:sz w:val="25"/>
                <w:szCs w:val="25"/>
              </w:rPr>
              <w:t>Male</w:t>
            </w:r>
          </w:p>
        </w:tc>
        <w:tc>
          <w:tcPr>
            <w:tcW w:w="1084" w:type="dxa"/>
            <w:gridSpan w:val="2"/>
            <w:tcBorders>
              <w:top w:val="nil"/>
              <w:left w:val="nil"/>
              <w:bottom w:val="nil"/>
              <w:right w:val="nil"/>
            </w:tcBorders>
            <w:shd w:val="clear" w:color="000000" w:fill="FFFFFF"/>
            <w:vAlign w:val="bottom"/>
            <w:hideMark/>
          </w:tcPr>
          <w:p w14:paraId="72E37D74" w14:textId="7538B2A7" w:rsidR="0014662F" w:rsidRDefault="0095333A">
            <w:pPr>
              <w:rPr>
                <w:rFonts w:ascii="Source Sans Pro" w:hAnsi="Source Sans Pro" w:cs="Calibri"/>
                <w:b/>
                <w:bCs/>
                <w:color w:val="1B1B1B"/>
                <w:sz w:val="25"/>
                <w:szCs w:val="25"/>
              </w:rPr>
            </w:pPr>
            <w:r>
              <w:rPr>
                <w:rFonts w:ascii="Source Sans Pro" w:hAnsi="Source Sans Pro" w:cs="Calibri"/>
                <w:b/>
                <w:bCs/>
                <w:color w:val="1B1B1B"/>
                <w:sz w:val="25"/>
                <w:szCs w:val="25"/>
              </w:rPr>
              <w:t xml:space="preserve">   </w:t>
            </w:r>
            <w:r w:rsidR="0014662F">
              <w:rPr>
                <w:rFonts w:ascii="Source Sans Pro" w:hAnsi="Source Sans Pro" w:cs="Calibri"/>
                <w:b/>
                <w:bCs/>
                <w:color w:val="1B1B1B"/>
                <w:sz w:val="25"/>
                <w:szCs w:val="25"/>
              </w:rPr>
              <w:t>Male</w:t>
            </w:r>
          </w:p>
        </w:tc>
        <w:tc>
          <w:tcPr>
            <w:tcW w:w="1047" w:type="dxa"/>
            <w:gridSpan w:val="2"/>
            <w:tcBorders>
              <w:top w:val="nil"/>
              <w:left w:val="nil"/>
              <w:bottom w:val="nil"/>
              <w:right w:val="nil"/>
            </w:tcBorders>
            <w:shd w:val="clear" w:color="000000" w:fill="FFFFFF"/>
            <w:vAlign w:val="bottom"/>
            <w:hideMark/>
          </w:tcPr>
          <w:p w14:paraId="1C50C966" w14:textId="77777777" w:rsidR="0014662F" w:rsidRDefault="0014662F">
            <w:pPr>
              <w:rPr>
                <w:rFonts w:ascii="Source Sans Pro" w:hAnsi="Source Sans Pro" w:cs="Calibri"/>
                <w:b/>
                <w:bCs/>
                <w:color w:val="1B1B1B"/>
                <w:sz w:val="25"/>
                <w:szCs w:val="25"/>
              </w:rPr>
            </w:pPr>
            <w:r>
              <w:rPr>
                <w:rFonts w:ascii="Source Sans Pro" w:hAnsi="Source Sans Pro" w:cs="Calibri"/>
                <w:b/>
                <w:bCs/>
                <w:color w:val="1B1B1B"/>
                <w:sz w:val="25"/>
                <w:szCs w:val="25"/>
              </w:rPr>
              <w:t>Female</w:t>
            </w:r>
          </w:p>
        </w:tc>
        <w:tc>
          <w:tcPr>
            <w:tcW w:w="1047" w:type="dxa"/>
            <w:gridSpan w:val="2"/>
            <w:tcBorders>
              <w:top w:val="nil"/>
              <w:left w:val="nil"/>
              <w:bottom w:val="nil"/>
              <w:right w:val="nil"/>
            </w:tcBorders>
            <w:shd w:val="clear" w:color="000000" w:fill="FFFFFF"/>
            <w:vAlign w:val="bottom"/>
            <w:hideMark/>
          </w:tcPr>
          <w:p w14:paraId="624B0414" w14:textId="77777777" w:rsidR="0014662F" w:rsidRDefault="0014662F">
            <w:pPr>
              <w:rPr>
                <w:rFonts w:ascii="Source Sans Pro" w:hAnsi="Source Sans Pro" w:cs="Calibri"/>
                <w:b/>
                <w:bCs/>
                <w:color w:val="1B1B1B"/>
                <w:sz w:val="25"/>
                <w:szCs w:val="25"/>
              </w:rPr>
            </w:pPr>
            <w:r>
              <w:rPr>
                <w:rFonts w:ascii="Source Sans Pro" w:hAnsi="Source Sans Pro" w:cs="Calibri"/>
                <w:b/>
                <w:bCs/>
                <w:color w:val="1B1B1B"/>
                <w:sz w:val="25"/>
                <w:szCs w:val="25"/>
              </w:rPr>
              <w:t>Female</w:t>
            </w:r>
          </w:p>
        </w:tc>
        <w:tc>
          <w:tcPr>
            <w:tcW w:w="1084" w:type="dxa"/>
            <w:gridSpan w:val="2"/>
            <w:tcBorders>
              <w:top w:val="nil"/>
              <w:left w:val="nil"/>
              <w:bottom w:val="nil"/>
              <w:right w:val="nil"/>
            </w:tcBorders>
            <w:shd w:val="clear" w:color="000000" w:fill="FFFFFF"/>
            <w:vAlign w:val="bottom"/>
            <w:hideMark/>
          </w:tcPr>
          <w:p w14:paraId="72E84BAE" w14:textId="21B9B646" w:rsidR="0014662F" w:rsidRDefault="0095333A">
            <w:pPr>
              <w:rPr>
                <w:rFonts w:ascii="Source Sans Pro" w:hAnsi="Source Sans Pro" w:cs="Calibri"/>
                <w:b/>
                <w:bCs/>
                <w:color w:val="1B1B1B"/>
                <w:sz w:val="25"/>
                <w:szCs w:val="25"/>
              </w:rPr>
            </w:pPr>
            <w:r>
              <w:rPr>
                <w:rFonts w:ascii="Source Sans Pro" w:hAnsi="Source Sans Pro" w:cs="Calibri"/>
                <w:b/>
                <w:bCs/>
                <w:color w:val="1B1B1B"/>
                <w:sz w:val="25"/>
                <w:szCs w:val="25"/>
              </w:rPr>
              <w:t xml:space="preserve"> </w:t>
            </w:r>
            <w:r w:rsidR="0014662F">
              <w:rPr>
                <w:rFonts w:ascii="Source Sans Pro" w:hAnsi="Source Sans Pro" w:cs="Calibri"/>
                <w:b/>
                <w:bCs/>
                <w:color w:val="1B1B1B"/>
                <w:sz w:val="25"/>
                <w:szCs w:val="25"/>
              </w:rPr>
              <w:t>Female</w:t>
            </w:r>
          </w:p>
        </w:tc>
        <w:tc>
          <w:tcPr>
            <w:tcW w:w="1297" w:type="dxa"/>
            <w:gridSpan w:val="3"/>
            <w:tcBorders>
              <w:top w:val="nil"/>
              <w:left w:val="nil"/>
              <w:bottom w:val="nil"/>
              <w:right w:val="nil"/>
            </w:tcBorders>
            <w:shd w:val="clear" w:color="000000" w:fill="FFFFFF"/>
            <w:vAlign w:val="bottom"/>
            <w:hideMark/>
          </w:tcPr>
          <w:p w14:paraId="54AC38F0" w14:textId="6AE9ADB4" w:rsidR="0014662F" w:rsidRDefault="0095333A">
            <w:pPr>
              <w:rPr>
                <w:rFonts w:ascii="Source Sans Pro" w:hAnsi="Source Sans Pro" w:cs="Calibri"/>
                <w:b/>
                <w:bCs/>
                <w:color w:val="1B1B1B"/>
                <w:sz w:val="25"/>
                <w:szCs w:val="25"/>
              </w:rPr>
            </w:pPr>
            <w:r>
              <w:rPr>
                <w:rFonts w:ascii="Source Sans Pro" w:hAnsi="Source Sans Pro" w:cs="Calibri"/>
                <w:b/>
                <w:bCs/>
                <w:color w:val="1B1B1B"/>
                <w:sz w:val="25"/>
                <w:szCs w:val="25"/>
              </w:rPr>
              <w:t xml:space="preserve">   </w:t>
            </w:r>
            <w:r w:rsidR="0014662F">
              <w:rPr>
                <w:rFonts w:ascii="Source Sans Pro" w:hAnsi="Source Sans Pro" w:cs="Calibri"/>
                <w:b/>
                <w:bCs/>
                <w:color w:val="1B1B1B"/>
                <w:sz w:val="25"/>
                <w:szCs w:val="25"/>
              </w:rPr>
              <w:t>Unisex</w:t>
            </w:r>
          </w:p>
        </w:tc>
      </w:tr>
      <w:tr w:rsidR="0014662F" w14:paraId="0844B435" w14:textId="77777777" w:rsidTr="00D44DAA">
        <w:tblPrEx>
          <w:tblCellMar>
            <w:left w:w="108" w:type="dxa"/>
            <w:right w:w="108" w:type="dxa"/>
          </w:tblCellMar>
        </w:tblPrEx>
        <w:trPr>
          <w:gridBefore w:val="1"/>
          <w:wBefore w:w="7" w:type="dxa"/>
          <w:trHeight w:val="1656"/>
        </w:trPr>
        <w:tc>
          <w:tcPr>
            <w:tcW w:w="525" w:type="dxa"/>
            <w:gridSpan w:val="2"/>
            <w:tcBorders>
              <w:top w:val="nil"/>
              <w:left w:val="nil"/>
              <w:bottom w:val="nil"/>
              <w:right w:val="nil"/>
            </w:tcBorders>
            <w:shd w:val="clear" w:color="000000" w:fill="FFFFFF"/>
            <w:hideMark/>
          </w:tcPr>
          <w:p w14:paraId="238DC12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Age</w:t>
            </w:r>
          </w:p>
        </w:tc>
        <w:tc>
          <w:tcPr>
            <w:tcW w:w="1047" w:type="dxa"/>
            <w:gridSpan w:val="2"/>
            <w:tcBorders>
              <w:top w:val="nil"/>
              <w:left w:val="nil"/>
              <w:bottom w:val="nil"/>
              <w:right w:val="nil"/>
            </w:tcBorders>
            <w:shd w:val="clear" w:color="000000" w:fill="FFFFFF"/>
            <w:hideMark/>
          </w:tcPr>
          <w:p w14:paraId="10378CC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2022 Non-Annuitant Table</w:t>
            </w:r>
          </w:p>
        </w:tc>
        <w:tc>
          <w:tcPr>
            <w:tcW w:w="1047" w:type="dxa"/>
            <w:gridSpan w:val="2"/>
            <w:tcBorders>
              <w:top w:val="nil"/>
              <w:left w:val="nil"/>
              <w:bottom w:val="nil"/>
              <w:right w:val="nil"/>
            </w:tcBorders>
            <w:shd w:val="clear" w:color="000000" w:fill="FFFFFF"/>
            <w:hideMark/>
          </w:tcPr>
          <w:p w14:paraId="3E2043B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2022 Annuitant Table</w:t>
            </w:r>
          </w:p>
        </w:tc>
        <w:tc>
          <w:tcPr>
            <w:tcW w:w="1084" w:type="dxa"/>
            <w:gridSpan w:val="2"/>
            <w:tcBorders>
              <w:top w:val="nil"/>
              <w:left w:val="nil"/>
              <w:bottom w:val="nil"/>
              <w:right w:val="nil"/>
            </w:tcBorders>
            <w:shd w:val="clear" w:color="000000" w:fill="FFFFFF"/>
            <w:hideMark/>
          </w:tcPr>
          <w:p w14:paraId="76D2E81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2022 Optional Combined Table for Small Plans</w:t>
            </w:r>
          </w:p>
        </w:tc>
        <w:tc>
          <w:tcPr>
            <w:tcW w:w="1047" w:type="dxa"/>
            <w:gridSpan w:val="2"/>
            <w:tcBorders>
              <w:top w:val="nil"/>
              <w:left w:val="nil"/>
              <w:bottom w:val="nil"/>
              <w:right w:val="nil"/>
            </w:tcBorders>
            <w:shd w:val="clear" w:color="000000" w:fill="FFFFFF"/>
            <w:hideMark/>
          </w:tcPr>
          <w:p w14:paraId="141EE36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2022 Non-Annuitant Table</w:t>
            </w:r>
          </w:p>
        </w:tc>
        <w:tc>
          <w:tcPr>
            <w:tcW w:w="1047" w:type="dxa"/>
            <w:gridSpan w:val="2"/>
            <w:tcBorders>
              <w:top w:val="nil"/>
              <w:left w:val="nil"/>
              <w:bottom w:val="nil"/>
              <w:right w:val="nil"/>
            </w:tcBorders>
            <w:shd w:val="clear" w:color="000000" w:fill="FFFFFF"/>
            <w:hideMark/>
          </w:tcPr>
          <w:p w14:paraId="00066B2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2022 Annuitant Table</w:t>
            </w:r>
          </w:p>
        </w:tc>
        <w:tc>
          <w:tcPr>
            <w:tcW w:w="1084" w:type="dxa"/>
            <w:gridSpan w:val="2"/>
            <w:tcBorders>
              <w:top w:val="nil"/>
              <w:left w:val="nil"/>
              <w:bottom w:val="nil"/>
              <w:right w:val="nil"/>
            </w:tcBorders>
            <w:shd w:val="clear" w:color="000000" w:fill="FFFFFF"/>
            <w:hideMark/>
          </w:tcPr>
          <w:p w14:paraId="1149089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2022 Optional Combined Table for Small Plans</w:t>
            </w:r>
          </w:p>
        </w:tc>
        <w:tc>
          <w:tcPr>
            <w:tcW w:w="1297" w:type="dxa"/>
            <w:gridSpan w:val="3"/>
            <w:tcBorders>
              <w:top w:val="nil"/>
              <w:left w:val="nil"/>
              <w:bottom w:val="nil"/>
              <w:right w:val="nil"/>
            </w:tcBorders>
            <w:shd w:val="clear" w:color="000000" w:fill="FFFFFF"/>
            <w:hideMark/>
          </w:tcPr>
          <w:p w14:paraId="39DA56E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2022 Table for Distributions Subject to § 417(e)(3)</w:t>
            </w:r>
          </w:p>
        </w:tc>
      </w:tr>
      <w:tr w:rsidR="0014662F" w14:paraId="08443818"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4EC1FFD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w:t>
            </w:r>
          </w:p>
        </w:tc>
        <w:tc>
          <w:tcPr>
            <w:tcW w:w="1047" w:type="dxa"/>
            <w:gridSpan w:val="2"/>
            <w:tcBorders>
              <w:top w:val="nil"/>
              <w:left w:val="nil"/>
              <w:bottom w:val="nil"/>
              <w:right w:val="nil"/>
            </w:tcBorders>
            <w:shd w:val="clear" w:color="000000" w:fill="FFFFFF"/>
            <w:hideMark/>
          </w:tcPr>
          <w:p w14:paraId="037FAF0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0.002678</w:t>
            </w:r>
          </w:p>
        </w:tc>
        <w:tc>
          <w:tcPr>
            <w:tcW w:w="1047" w:type="dxa"/>
            <w:gridSpan w:val="2"/>
            <w:tcBorders>
              <w:top w:val="nil"/>
              <w:left w:val="nil"/>
              <w:bottom w:val="nil"/>
              <w:right w:val="nil"/>
            </w:tcBorders>
            <w:shd w:val="clear" w:color="000000" w:fill="FFFFFF"/>
            <w:hideMark/>
          </w:tcPr>
          <w:p w14:paraId="54693DB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0.002678</w:t>
            </w:r>
          </w:p>
        </w:tc>
        <w:tc>
          <w:tcPr>
            <w:tcW w:w="1084" w:type="dxa"/>
            <w:gridSpan w:val="2"/>
            <w:tcBorders>
              <w:top w:val="nil"/>
              <w:left w:val="nil"/>
              <w:bottom w:val="nil"/>
              <w:right w:val="nil"/>
            </w:tcBorders>
            <w:shd w:val="clear" w:color="000000" w:fill="FFFFFF"/>
            <w:hideMark/>
          </w:tcPr>
          <w:p w14:paraId="6471371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0.002678</w:t>
            </w:r>
          </w:p>
        </w:tc>
        <w:tc>
          <w:tcPr>
            <w:tcW w:w="1047" w:type="dxa"/>
            <w:gridSpan w:val="2"/>
            <w:tcBorders>
              <w:top w:val="nil"/>
              <w:left w:val="nil"/>
              <w:bottom w:val="nil"/>
              <w:right w:val="nil"/>
            </w:tcBorders>
            <w:shd w:val="clear" w:color="000000" w:fill="FFFFFF"/>
            <w:hideMark/>
          </w:tcPr>
          <w:p w14:paraId="665C8F7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0.002344</w:t>
            </w:r>
          </w:p>
        </w:tc>
        <w:tc>
          <w:tcPr>
            <w:tcW w:w="1047" w:type="dxa"/>
            <w:gridSpan w:val="2"/>
            <w:tcBorders>
              <w:top w:val="nil"/>
              <w:left w:val="nil"/>
              <w:bottom w:val="nil"/>
              <w:right w:val="nil"/>
            </w:tcBorders>
            <w:shd w:val="clear" w:color="000000" w:fill="FFFFFF"/>
            <w:hideMark/>
          </w:tcPr>
          <w:p w14:paraId="07F8444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0.002344</w:t>
            </w:r>
          </w:p>
        </w:tc>
        <w:tc>
          <w:tcPr>
            <w:tcW w:w="1084" w:type="dxa"/>
            <w:gridSpan w:val="2"/>
            <w:tcBorders>
              <w:top w:val="nil"/>
              <w:left w:val="nil"/>
              <w:bottom w:val="nil"/>
              <w:right w:val="nil"/>
            </w:tcBorders>
            <w:shd w:val="clear" w:color="000000" w:fill="FFFFFF"/>
            <w:hideMark/>
          </w:tcPr>
          <w:p w14:paraId="5A5F802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0.002344</w:t>
            </w:r>
          </w:p>
        </w:tc>
        <w:tc>
          <w:tcPr>
            <w:tcW w:w="1297" w:type="dxa"/>
            <w:gridSpan w:val="3"/>
            <w:tcBorders>
              <w:top w:val="nil"/>
              <w:left w:val="nil"/>
              <w:bottom w:val="nil"/>
              <w:right w:val="nil"/>
            </w:tcBorders>
            <w:shd w:val="clear" w:color="000000" w:fill="FFFFFF"/>
            <w:hideMark/>
          </w:tcPr>
          <w:p w14:paraId="1CC337E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0.002511</w:t>
            </w:r>
          </w:p>
        </w:tc>
      </w:tr>
      <w:tr w:rsidR="0014662F" w14:paraId="28A36810"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C28936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w:t>
            </w:r>
          </w:p>
        </w:tc>
        <w:tc>
          <w:tcPr>
            <w:tcW w:w="1047" w:type="dxa"/>
            <w:gridSpan w:val="2"/>
            <w:tcBorders>
              <w:top w:val="nil"/>
              <w:left w:val="nil"/>
              <w:bottom w:val="nil"/>
              <w:right w:val="nil"/>
            </w:tcBorders>
            <w:shd w:val="clear" w:color="000000" w:fill="FFFFFF"/>
            <w:hideMark/>
          </w:tcPr>
          <w:p w14:paraId="7BAC00C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0.000157</w:t>
            </w:r>
          </w:p>
        </w:tc>
        <w:tc>
          <w:tcPr>
            <w:tcW w:w="1047" w:type="dxa"/>
            <w:gridSpan w:val="2"/>
            <w:tcBorders>
              <w:top w:val="nil"/>
              <w:left w:val="nil"/>
              <w:bottom w:val="nil"/>
              <w:right w:val="nil"/>
            </w:tcBorders>
            <w:shd w:val="clear" w:color="000000" w:fill="FFFFFF"/>
            <w:hideMark/>
          </w:tcPr>
          <w:p w14:paraId="10A7BAA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0.000157</w:t>
            </w:r>
          </w:p>
        </w:tc>
        <w:tc>
          <w:tcPr>
            <w:tcW w:w="1084" w:type="dxa"/>
            <w:gridSpan w:val="2"/>
            <w:tcBorders>
              <w:top w:val="nil"/>
              <w:left w:val="nil"/>
              <w:bottom w:val="nil"/>
              <w:right w:val="nil"/>
            </w:tcBorders>
            <w:shd w:val="clear" w:color="000000" w:fill="FFFFFF"/>
            <w:hideMark/>
          </w:tcPr>
          <w:p w14:paraId="0DAF533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0.000157</w:t>
            </w:r>
          </w:p>
        </w:tc>
        <w:tc>
          <w:tcPr>
            <w:tcW w:w="1047" w:type="dxa"/>
            <w:gridSpan w:val="2"/>
            <w:tcBorders>
              <w:top w:val="nil"/>
              <w:left w:val="nil"/>
              <w:bottom w:val="nil"/>
              <w:right w:val="nil"/>
            </w:tcBorders>
            <w:shd w:val="clear" w:color="000000" w:fill="FFFFFF"/>
            <w:hideMark/>
          </w:tcPr>
          <w:p w14:paraId="1A18E6B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0.000147</w:t>
            </w:r>
          </w:p>
        </w:tc>
        <w:tc>
          <w:tcPr>
            <w:tcW w:w="1047" w:type="dxa"/>
            <w:gridSpan w:val="2"/>
            <w:tcBorders>
              <w:top w:val="nil"/>
              <w:left w:val="nil"/>
              <w:bottom w:val="nil"/>
              <w:right w:val="nil"/>
            </w:tcBorders>
            <w:shd w:val="clear" w:color="000000" w:fill="FFFFFF"/>
            <w:hideMark/>
          </w:tcPr>
          <w:p w14:paraId="48588E2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0.000147</w:t>
            </w:r>
          </w:p>
        </w:tc>
        <w:tc>
          <w:tcPr>
            <w:tcW w:w="1084" w:type="dxa"/>
            <w:gridSpan w:val="2"/>
            <w:tcBorders>
              <w:top w:val="nil"/>
              <w:left w:val="nil"/>
              <w:bottom w:val="nil"/>
              <w:right w:val="nil"/>
            </w:tcBorders>
            <w:shd w:val="clear" w:color="000000" w:fill="FFFFFF"/>
            <w:hideMark/>
          </w:tcPr>
          <w:p w14:paraId="0851DEB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0.000147</w:t>
            </w:r>
          </w:p>
        </w:tc>
        <w:tc>
          <w:tcPr>
            <w:tcW w:w="1297" w:type="dxa"/>
            <w:gridSpan w:val="3"/>
            <w:tcBorders>
              <w:top w:val="nil"/>
              <w:left w:val="nil"/>
              <w:bottom w:val="nil"/>
              <w:right w:val="nil"/>
            </w:tcBorders>
            <w:shd w:val="clear" w:color="000000" w:fill="FFFFFF"/>
            <w:hideMark/>
          </w:tcPr>
          <w:p w14:paraId="47DA9C1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0.000152</w:t>
            </w:r>
          </w:p>
        </w:tc>
      </w:tr>
      <w:tr w:rsidR="0014662F" w14:paraId="5B94B6E0"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1FDC06C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w:t>
            </w:r>
          </w:p>
        </w:tc>
        <w:tc>
          <w:tcPr>
            <w:tcW w:w="1047" w:type="dxa"/>
            <w:gridSpan w:val="2"/>
            <w:tcBorders>
              <w:top w:val="nil"/>
              <w:left w:val="nil"/>
              <w:bottom w:val="nil"/>
              <w:right w:val="nil"/>
            </w:tcBorders>
            <w:shd w:val="clear" w:color="000000" w:fill="FFFFFF"/>
            <w:hideMark/>
          </w:tcPr>
          <w:p w14:paraId="56FBE4E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0.000108</w:t>
            </w:r>
          </w:p>
        </w:tc>
        <w:tc>
          <w:tcPr>
            <w:tcW w:w="1047" w:type="dxa"/>
            <w:gridSpan w:val="2"/>
            <w:tcBorders>
              <w:top w:val="nil"/>
              <w:left w:val="nil"/>
              <w:bottom w:val="nil"/>
              <w:right w:val="nil"/>
            </w:tcBorders>
            <w:shd w:val="clear" w:color="000000" w:fill="FFFFFF"/>
            <w:hideMark/>
          </w:tcPr>
          <w:p w14:paraId="1888E34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0.000108</w:t>
            </w:r>
          </w:p>
        </w:tc>
        <w:tc>
          <w:tcPr>
            <w:tcW w:w="1084" w:type="dxa"/>
            <w:gridSpan w:val="2"/>
            <w:tcBorders>
              <w:top w:val="nil"/>
              <w:left w:val="nil"/>
              <w:bottom w:val="nil"/>
              <w:right w:val="nil"/>
            </w:tcBorders>
            <w:shd w:val="clear" w:color="000000" w:fill="FFFFFF"/>
            <w:hideMark/>
          </w:tcPr>
          <w:p w14:paraId="5685176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0.000108</w:t>
            </w:r>
          </w:p>
        </w:tc>
        <w:tc>
          <w:tcPr>
            <w:tcW w:w="1047" w:type="dxa"/>
            <w:gridSpan w:val="2"/>
            <w:tcBorders>
              <w:top w:val="nil"/>
              <w:left w:val="nil"/>
              <w:bottom w:val="nil"/>
              <w:right w:val="nil"/>
            </w:tcBorders>
            <w:shd w:val="clear" w:color="000000" w:fill="FFFFFF"/>
            <w:hideMark/>
          </w:tcPr>
          <w:p w14:paraId="4AE0A69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0.000098</w:t>
            </w:r>
          </w:p>
        </w:tc>
        <w:tc>
          <w:tcPr>
            <w:tcW w:w="1047" w:type="dxa"/>
            <w:gridSpan w:val="2"/>
            <w:tcBorders>
              <w:top w:val="nil"/>
              <w:left w:val="nil"/>
              <w:bottom w:val="nil"/>
              <w:right w:val="nil"/>
            </w:tcBorders>
            <w:shd w:val="clear" w:color="000000" w:fill="FFFFFF"/>
            <w:hideMark/>
          </w:tcPr>
          <w:p w14:paraId="27648BB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0.000098</w:t>
            </w:r>
          </w:p>
        </w:tc>
        <w:tc>
          <w:tcPr>
            <w:tcW w:w="1084" w:type="dxa"/>
            <w:gridSpan w:val="2"/>
            <w:tcBorders>
              <w:top w:val="nil"/>
              <w:left w:val="nil"/>
              <w:bottom w:val="nil"/>
              <w:right w:val="nil"/>
            </w:tcBorders>
            <w:shd w:val="clear" w:color="000000" w:fill="FFFFFF"/>
            <w:hideMark/>
          </w:tcPr>
          <w:p w14:paraId="575175B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0.000098</w:t>
            </w:r>
          </w:p>
        </w:tc>
        <w:tc>
          <w:tcPr>
            <w:tcW w:w="1297" w:type="dxa"/>
            <w:gridSpan w:val="3"/>
            <w:tcBorders>
              <w:top w:val="nil"/>
              <w:left w:val="nil"/>
              <w:bottom w:val="nil"/>
              <w:right w:val="nil"/>
            </w:tcBorders>
            <w:shd w:val="clear" w:color="000000" w:fill="FFFFFF"/>
            <w:hideMark/>
          </w:tcPr>
          <w:p w14:paraId="6B1D3C0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0.000103</w:t>
            </w:r>
          </w:p>
        </w:tc>
      </w:tr>
      <w:tr w:rsidR="0014662F" w14:paraId="6EB0415C"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338A39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3</w:t>
            </w:r>
          </w:p>
        </w:tc>
        <w:tc>
          <w:tcPr>
            <w:tcW w:w="1047" w:type="dxa"/>
            <w:gridSpan w:val="2"/>
            <w:tcBorders>
              <w:top w:val="nil"/>
              <w:left w:val="nil"/>
              <w:bottom w:val="nil"/>
              <w:right w:val="nil"/>
            </w:tcBorders>
            <w:shd w:val="clear" w:color="000000" w:fill="FFFFFF"/>
            <w:hideMark/>
          </w:tcPr>
          <w:p w14:paraId="5EE8A72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0.000091</w:t>
            </w:r>
          </w:p>
        </w:tc>
        <w:tc>
          <w:tcPr>
            <w:tcW w:w="1047" w:type="dxa"/>
            <w:gridSpan w:val="2"/>
            <w:tcBorders>
              <w:top w:val="nil"/>
              <w:left w:val="nil"/>
              <w:bottom w:val="nil"/>
              <w:right w:val="nil"/>
            </w:tcBorders>
            <w:shd w:val="clear" w:color="000000" w:fill="FFFFFF"/>
            <w:hideMark/>
          </w:tcPr>
          <w:p w14:paraId="1E607DB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0.000091</w:t>
            </w:r>
          </w:p>
        </w:tc>
        <w:tc>
          <w:tcPr>
            <w:tcW w:w="1084" w:type="dxa"/>
            <w:gridSpan w:val="2"/>
            <w:tcBorders>
              <w:top w:val="nil"/>
              <w:left w:val="nil"/>
              <w:bottom w:val="nil"/>
              <w:right w:val="nil"/>
            </w:tcBorders>
            <w:shd w:val="clear" w:color="000000" w:fill="FFFFFF"/>
            <w:hideMark/>
          </w:tcPr>
          <w:p w14:paraId="76C3E8C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0.000091</w:t>
            </w:r>
          </w:p>
        </w:tc>
        <w:tc>
          <w:tcPr>
            <w:tcW w:w="1047" w:type="dxa"/>
            <w:gridSpan w:val="2"/>
            <w:tcBorders>
              <w:top w:val="nil"/>
              <w:left w:val="nil"/>
              <w:bottom w:val="nil"/>
              <w:right w:val="nil"/>
            </w:tcBorders>
            <w:shd w:val="clear" w:color="000000" w:fill="FFFFFF"/>
            <w:hideMark/>
          </w:tcPr>
          <w:p w14:paraId="54C66B4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0.000074</w:t>
            </w:r>
          </w:p>
        </w:tc>
        <w:tc>
          <w:tcPr>
            <w:tcW w:w="1047" w:type="dxa"/>
            <w:gridSpan w:val="2"/>
            <w:tcBorders>
              <w:top w:val="nil"/>
              <w:left w:val="nil"/>
              <w:bottom w:val="nil"/>
              <w:right w:val="nil"/>
            </w:tcBorders>
            <w:shd w:val="clear" w:color="000000" w:fill="FFFFFF"/>
            <w:hideMark/>
          </w:tcPr>
          <w:p w14:paraId="5B0E007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0.000074</w:t>
            </w:r>
          </w:p>
        </w:tc>
        <w:tc>
          <w:tcPr>
            <w:tcW w:w="1084" w:type="dxa"/>
            <w:gridSpan w:val="2"/>
            <w:tcBorders>
              <w:top w:val="nil"/>
              <w:left w:val="nil"/>
              <w:bottom w:val="nil"/>
              <w:right w:val="nil"/>
            </w:tcBorders>
            <w:shd w:val="clear" w:color="000000" w:fill="FFFFFF"/>
            <w:hideMark/>
          </w:tcPr>
          <w:p w14:paraId="4334E39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0.000074</w:t>
            </w:r>
          </w:p>
        </w:tc>
        <w:tc>
          <w:tcPr>
            <w:tcW w:w="1297" w:type="dxa"/>
            <w:gridSpan w:val="3"/>
            <w:tcBorders>
              <w:top w:val="nil"/>
              <w:left w:val="nil"/>
              <w:bottom w:val="nil"/>
              <w:right w:val="nil"/>
            </w:tcBorders>
            <w:shd w:val="clear" w:color="000000" w:fill="FFFFFF"/>
            <w:hideMark/>
          </w:tcPr>
          <w:p w14:paraId="5F0C1C8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0.000083</w:t>
            </w:r>
          </w:p>
        </w:tc>
      </w:tr>
      <w:tr w:rsidR="0014662F" w14:paraId="13EAF258"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AC8551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4</w:t>
            </w:r>
          </w:p>
        </w:tc>
        <w:tc>
          <w:tcPr>
            <w:tcW w:w="1047" w:type="dxa"/>
            <w:gridSpan w:val="2"/>
            <w:tcBorders>
              <w:top w:val="nil"/>
              <w:left w:val="nil"/>
              <w:bottom w:val="nil"/>
              <w:right w:val="nil"/>
            </w:tcBorders>
            <w:shd w:val="clear" w:color="000000" w:fill="FFFFFF"/>
            <w:hideMark/>
          </w:tcPr>
          <w:p w14:paraId="7275382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0.000072</w:t>
            </w:r>
          </w:p>
        </w:tc>
        <w:tc>
          <w:tcPr>
            <w:tcW w:w="1047" w:type="dxa"/>
            <w:gridSpan w:val="2"/>
            <w:tcBorders>
              <w:top w:val="nil"/>
              <w:left w:val="nil"/>
              <w:bottom w:val="nil"/>
              <w:right w:val="nil"/>
            </w:tcBorders>
            <w:shd w:val="clear" w:color="000000" w:fill="FFFFFF"/>
            <w:hideMark/>
          </w:tcPr>
          <w:p w14:paraId="15F7560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0.000072</w:t>
            </w:r>
          </w:p>
        </w:tc>
        <w:tc>
          <w:tcPr>
            <w:tcW w:w="1084" w:type="dxa"/>
            <w:gridSpan w:val="2"/>
            <w:tcBorders>
              <w:top w:val="nil"/>
              <w:left w:val="nil"/>
              <w:bottom w:val="nil"/>
              <w:right w:val="nil"/>
            </w:tcBorders>
            <w:shd w:val="clear" w:color="000000" w:fill="FFFFFF"/>
            <w:hideMark/>
          </w:tcPr>
          <w:p w14:paraId="4CAC371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0.000072</w:t>
            </w:r>
          </w:p>
        </w:tc>
        <w:tc>
          <w:tcPr>
            <w:tcW w:w="1047" w:type="dxa"/>
            <w:gridSpan w:val="2"/>
            <w:tcBorders>
              <w:top w:val="nil"/>
              <w:left w:val="nil"/>
              <w:bottom w:val="nil"/>
              <w:right w:val="nil"/>
            </w:tcBorders>
            <w:shd w:val="clear" w:color="000000" w:fill="FFFFFF"/>
            <w:hideMark/>
          </w:tcPr>
          <w:p w14:paraId="05CB34F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0.000056</w:t>
            </w:r>
          </w:p>
        </w:tc>
        <w:tc>
          <w:tcPr>
            <w:tcW w:w="1047" w:type="dxa"/>
            <w:gridSpan w:val="2"/>
            <w:tcBorders>
              <w:top w:val="nil"/>
              <w:left w:val="nil"/>
              <w:bottom w:val="nil"/>
              <w:right w:val="nil"/>
            </w:tcBorders>
            <w:shd w:val="clear" w:color="000000" w:fill="FFFFFF"/>
            <w:hideMark/>
          </w:tcPr>
          <w:p w14:paraId="5FBAE07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0.000056</w:t>
            </w:r>
          </w:p>
        </w:tc>
        <w:tc>
          <w:tcPr>
            <w:tcW w:w="1084" w:type="dxa"/>
            <w:gridSpan w:val="2"/>
            <w:tcBorders>
              <w:top w:val="nil"/>
              <w:left w:val="nil"/>
              <w:bottom w:val="nil"/>
              <w:right w:val="nil"/>
            </w:tcBorders>
            <w:shd w:val="clear" w:color="000000" w:fill="FFFFFF"/>
            <w:hideMark/>
          </w:tcPr>
          <w:p w14:paraId="1F42D43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0.000056</w:t>
            </w:r>
          </w:p>
        </w:tc>
        <w:tc>
          <w:tcPr>
            <w:tcW w:w="1297" w:type="dxa"/>
            <w:gridSpan w:val="3"/>
            <w:tcBorders>
              <w:top w:val="nil"/>
              <w:left w:val="nil"/>
              <w:bottom w:val="nil"/>
              <w:right w:val="nil"/>
            </w:tcBorders>
            <w:shd w:val="clear" w:color="000000" w:fill="FFFFFF"/>
            <w:hideMark/>
          </w:tcPr>
          <w:p w14:paraId="61D3C2F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0.000064</w:t>
            </w:r>
          </w:p>
        </w:tc>
      </w:tr>
      <w:tr w:rsidR="0014662F" w14:paraId="223EF398"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75FDC6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5</w:t>
            </w:r>
          </w:p>
        </w:tc>
        <w:tc>
          <w:tcPr>
            <w:tcW w:w="1047" w:type="dxa"/>
            <w:gridSpan w:val="2"/>
            <w:tcBorders>
              <w:top w:val="nil"/>
              <w:left w:val="nil"/>
              <w:bottom w:val="nil"/>
              <w:right w:val="nil"/>
            </w:tcBorders>
            <w:shd w:val="clear" w:color="000000" w:fill="FFFFFF"/>
            <w:hideMark/>
          </w:tcPr>
          <w:p w14:paraId="7398463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0.000064</w:t>
            </w:r>
          </w:p>
        </w:tc>
        <w:tc>
          <w:tcPr>
            <w:tcW w:w="1047" w:type="dxa"/>
            <w:gridSpan w:val="2"/>
            <w:tcBorders>
              <w:top w:val="nil"/>
              <w:left w:val="nil"/>
              <w:bottom w:val="nil"/>
              <w:right w:val="nil"/>
            </w:tcBorders>
            <w:shd w:val="clear" w:color="000000" w:fill="FFFFFF"/>
            <w:hideMark/>
          </w:tcPr>
          <w:p w14:paraId="33CABF8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0.000064</w:t>
            </w:r>
          </w:p>
        </w:tc>
        <w:tc>
          <w:tcPr>
            <w:tcW w:w="1084" w:type="dxa"/>
            <w:gridSpan w:val="2"/>
            <w:tcBorders>
              <w:top w:val="nil"/>
              <w:left w:val="nil"/>
              <w:bottom w:val="nil"/>
              <w:right w:val="nil"/>
            </w:tcBorders>
            <w:shd w:val="clear" w:color="000000" w:fill="FFFFFF"/>
            <w:hideMark/>
          </w:tcPr>
          <w:p w14:paraId="0421F77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0.000064</w:t>
            </w:r>
          </w:p>
        </w:tc>
        <w:tc>
          <w:tcPr>
            <w:tcW w:w="1047" w:type="dxa"/>
            <w:gridSpan w:val="2"/>
            <w:tcBorders>
              <w:top w:val="nil"/>
              <w:left w:val="nil"/>
              <w:bottom w:val="nil"/>
              <w:right w:val="nil"/>
            </w:tcBorders>
            <w:shd w:val="clear" w:color="000000" w:fill="FFFFFF"/>
            <w:hideMark/>
          </w:tcPr>
          <w:p w14:paraId="261F087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0.000051</w:t>
            </w:r>
          </w:p>
        </w:tc>
        <w:tc>
          <w:tcPr>
            <w:tcW w:w="1047" w:type="dxa"/>
            <w:gridSpan w:val="2"/>
            <w:tcBorders>
              <w:top w:val="nil"/>
              <w:left w:val="nil"/>
              <w:bottom w:val="nil"/>
              <w:right w:val="nil"/>
            </w:tcBorders>
            <w:shd w:val="clear" w:color="000000" w:fill="FFFFFF"/>
            <w:hideMark/>
          </w:tcPr>
          <w:p w14:paraId="0F938EB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0.000051</w:t>
            </w:r>
          </w:p>
        </w:tc>
        <w:tc>
          <w:tcPr>
            <w:tcW w:w="1084" w:type="dxa"/>
            <w:gridSpan w:val="2"/>
            <w:tcBorders>
              <w:top w:val="nil"/>
              <w:left w:val="nil"/>
              <w:bottom w:val="nil"/>
              <w:right w:val="nil"/>
            </w:tcBorders>
            <w:shd w:val="clear" w:color="000000" w:fill="FFFFFF"/>
            <w:hideMark/>
          </w:tcPr>
          <w:p w14:paraId="2AD7277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0.000051</w:t>
            </w:r>
          </w:p>
        </w:tc>
        <w:tc>
          <w:tcPr>
            <w:tcW w:w="1297" w:type="dxa"/>
            <w:gridSpan w:val="3"/>
            <w:tcBorders>
              <w:top w:val="nil"/>
              <w:left w:val="nil"/>
              <w:bottom w:val="nil"/>
              <w:right w:val="nil"/>
            </w:tcBorders>
            <w:shd w:val="clear" w:color="000000" w:fill="FFFFFF"/>
            <w:hideMark/>
          </w:tcPr>
          <w:p w14:paraId="1B1225C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0.000058</w:t>
            </w:r>
          </w:p>
        </w:tc>
      </w:tr>
      <w:tr w:rsidR="0014662F" w14:paraId="6D864A9F"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413D49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6</w:t>
            </w:r>
          </w:p>
        </w:tc>
        <w:tc>
          <w:tcPr>
            <w:tcW w:w="1047" w:type="dxa"/>
            <w:gridSpan w:val="2"/>
            <w:tcBorders>
              <w:top w:val="nil"/>
              <w:left w:val="nil"/>
              <w:bottom w:val="nil"/>
              <w:right w:val="nil"/>
            </w:tcBorders>
            <w:shd w:val="clear" w:color="000000" w:fill="FFFFFF"/>
            <w:hideMark/>
          </w:tcPr>
          <w:p w14:paraId="67CEFAB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0.000058</w:t>
            </w:r>
          </w:p>
        </w:tc>
        <w:tc>
          <w:tcPr>
            <w:tcW w:w="1047" w:type="dxa"/>
            <w:gridSpan w:val="2"/>
            <w:tcBorders>
              <w:top w:val="nil"/>
              <w:left w:val="nil"/>
              <w:bottom w:val="nil"/>
              <w:right w:val="nil"/>
            </w:tcBorders>
            <w:shd w:val="clear" w:color="000000" w:fill="FFFFFF"/>
            <w:hideMark/>
          </w:tcPr>
          <w:p w14:paraId="0A76481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0.000058</w:t>
            </w:r>
          </w:p>
        </w:tc>
        <w:tc>
          <w:tcPr>
            <w:tcW w:w="1084" w:type="dxa"/>
            <w:gridSpan w:val="2"/>
            <w:tcBorders>
              <w:top w:val="nil"/>
              <w:left w:val="nil"/>
              <w:bottom w:val="nil"/>
              <w:right w:val="nil"/>
            </w:tcBorders>
            <w:shd w:val="clear" w:color="000000" w:fill="FFFFFF"/>
            <w:hideMark/>
          </w:tcPr>
          <w:p w14:paraId="76B8072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0.000058</w:t>
            </w:r>
          </w:p>
        </w:tc>
        <w:tc>
          <w:tcPr>
            <w:tcW w:w="1047" w:type="dxa"/>
            <w:gridSpan w:val="2"/>
            <w:tcBorders>
              <w:top w:val="nil"/>
              <w:left w:val="nil"/>
              <w:bottom w:val="nil"/>
              <w:right w:val="nil"/>
            </w:tcBorders>
            <w:shd w:val="clear" w:color="000000" w:fill="FFFFFF"/>
            <w:hideMark/>
          </w:tcPr>
          <w:p w14:paraId="0CF8100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0.000048</w:t>
            </w:r>
          </w:p>
        </w:tc>
        <w:tc>
          <w:tcPr>
            <w:tcW w:w="1047" w:type="dxa"/>
            <w:gridSpan w:val="2"/>
            <w:tcBorders>
              <w:top w:val="nil"/>
              <w:left w:val="nil"/>
              <w:bottom w:val="nil"/>
              <w:right w:val="nil"/>
            </w:tcBorders>
            <w:shd w:val="clear" w:color="000000" w:fill="FFFFFF"/>
            <w:hideMark/>
          </w:tcPr>
          <w:p w14:paraId="238ADB4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0.000048</w:t>
            </w:r>
          </w:p>
        </w:tc>
        <w:tc>
          <w:tcPr>
            <w:tcW w:w="1084" w:type="dxa"/>
            <w:gridSpan w:val="2"/>
            <w:tcBorders>
              <w:top w:val="nil"/>
              <w:left w:val="nil"/>
              <w:bottom w:val="nil"/>
              <w:right w:val="nil"/>
            </w:tcBorders>
            <w:shd w:val="clear" w:color="000000" w:fill="FFFFFF"/>
            <w:hideMark/>
          </w:tcPr>
          <w:p w14:paraId="210B996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0.000048</w:t>
            </w:r>
          </w:p>
        </w:tc>
        <w:tc>
          <w:tcPr>
            <w:tcW w:w="1297" w:type="dxa"/>
            <w:gridSpan w:val="3"/>
            <w:tcBorders>
              <w:top w:val="nil"/>
              <w:left w:val="nil"/>
              <w:bottom w:val="nil"/>
              <w:right w:val="nil"/>
            </w:tcBorders>
            <w:shd w:val="clear" w:color="000000" w:fill="FFFFFF"/>
            <w:hideMark/>
          </w:tcPr>
          <w:p w14:paraId="5509A18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0.000053</w:t>
            </w:r>
          </w:p>
        </w:tc>
      </w:tr>
      <w:tr w:rsidR="0014662F" w14:paraId="2532D4E9"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53E9B7C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7</w:t>
            </w:r>
          </w:p>
        </w:tc>
        <w:tc>
          <w:tcPr>
            <w:tcW w:w="1047" w:type="dxa"/>
            <w:gridSpan w:val="2"/>
            <w:tcBorders>
              <w:top w:val="nil"/>
              <w:left w:val="nil"/>
              <w:bottom w:val="nil"/>
              <w:right w:val="nil"/>
            </w:tcBorders>
            <w:shd w:val="clear" w:color="000000" w:fill="FFFFFF"/>
            <w:hideMark/>
          </w:tcPr>
          <w:p w14:paraId="483B936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0.000052</w:t>
            </w:r>
          </w:p>
        </w:tc>
        <w:tc>
          <w:tcPr>
            <w:tcW w:w="1047" w:type="dxa"/>
            <w:gridSpan w:val="2"/>
            <w:tcBorders>
              <w:top w:val="nil"/>
              <w:left w:val="nil"/>
              <w:bottom w:val="nil"/>
              <w:right w:val="nil"/>
            </w:tcBorders>
            <w:shd w:val="clear" w:color="000000" w:fill="FFFFFF"/>
            <w:hideMark/>
          </w:tcPr>
          <w:p w14:paraId="3091940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0.000052</w:t>
            </w:r>
          </w:p>
        </w:tc>
        <w:tc>
          <w:tcPr>
            <w:tcW w:w="1084" w:type="dxa"/>
            <w:gridSpan w:val="2"/>
            <w:tcBorders>
              <w:top w:val="nil"/>
              <w:left w:val="nil"/>
              <w:bottom w:val="nil"/>
              <w:right w:val="nil"/>
            </w:tcBorders>
            <w:shd w:val="clear" w:color="000000" w:fill="FFFFFF"/>
            <w:hideMark/>
          </w:tcPr>
          <w:p w14:paraId="5BE9B02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0.000052</w:t>
            </w:r>
          </w:p>
        </w:tc>
        <w:tc>
          <w:tcPr>
            <w:tcW w:w="1047" w:type="dxa"/>
            <w:gridSpan w:val="2"/>
            <w:tcBorders>
              <w:top w:val="nil"/>
              <w:left w:val="nil"/>
              <w:bottom w:val="nil"/>
              <w:right w:val="nil"/>
            </w:tcBorders>
            <w:shd w:val="clear" w:color="000000" w:fill="FFFFFF"/>
            <w:hideMark/>
          </w:tcPr>
          <w:p w14:paraId="2F18BF6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0.000045</w:t>
            </w:r>
          </w:p>
        </w:tc>
        <w:tc>
          <w:tcPr>
            <w:tcW w:w="1047" w:type="dxa"/>
            <w:gridSpan w:val="2"/>
            <w:tcBorders>
              <w:top w:val="nil"/>
              <w:left w:val="nil"/>
              <w:bottom w:val="nil"/>
              <w:right w:val="nil"/>
            </w:tcBorders>
            <w:shd w:val="clear" w:color="000000" w:fill="FFFFFF"/>
            <w:hideMark/>
          </w:tcPr>
          <w:p w14:paraId="6373EBC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0.000045</w:t>
            </w:r>
          </w:p>
        </w:tc>
        <w:tc>
          <w:tcPr>
            <w:tcW w:w="1084" w:type="dxa"/>
            <w:gridSpan w:val="2"/>
            <w:tcBorders>
              <w:top w:val="nil"/>
              <w:left w:val="nil"/>
              <w:bottom w:val="nil"/>
              <w:right w:val="nil"/>
            </w:tcBorders>
            <w:shd w:val="clear" w:color="000000" w:fill="FFFFFF"/>
            <w:hideMark/>
          </w:tcPr>
          <w:p w14:paraId="7129C3F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0.000045</w:t>
            </w:r>
          </w:p>
        </w:tc>
        <w:tc>
          <w:tcPr>
            <w:tcW w:w="1297" w:type="dxa"/>
            <w:gridSpan w:val="3"/>
            <w:tcBorders>
              <w:top w:val="nil"/>
              <w:left w:val="nil"/>
              <w:bottom w:val="nil"/>
              <w:right w:val="nil"/>
            </w:tcBorders>
            <w:shd w:val="clear" w:color="000000" w:fill="FFFFFF"/>
            <w:hideMark/>
          </w:tcPr>
          <w:p w14:paraId="6A5049F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0.000049</w:t>
            </w:r>
          </w:p>
        </w:tc>
      </w:tr>
      <w:tr w:rsidR="0014662F" w14:paraId="2D4CF325"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2A1EC75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8</w:t>
            </w:r>
          </w:p>
        </w:tc>
        <w:tc>
          <w:tcPr>
            <w:tcW w:w="1047" w:type="dxa"/>
            <w:gridSpan w:val="2"/>
            <w:tcBorders>
              <w:top w:val="nil"/>
              <w:left w:val="nil"/>
              <w:bottom w:val="nil"/>
              <w:right w:val="nil"/>
            </w:tcBorders>
            <w:shd w:val="clear" w:color="000000" w:fill="FFFFFF"/>
            <w:hideMark/>
          </w:tcPr>
          <w:p w14:paraId="79D2F0A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0.000044</w:t>
            </w:r>
          </w:p>
        </w:tc>
        <w:tc>
          <w:tcPr>
            <w:tcW w:w="1047" w:type="dxa"/>
            <w:gridSpan w:val="2"/>
            <w:tcBorders>
              <w:top w:val="nil"/>
              <w:left w:val="nil"/>
              <w:bottom w:val="nil"/>
              <w:right w:val="nil"/>
            </w:tcBorders>
            <w:shd w:val="clear" w:color="000000" w:fill="FFFFFF"/>
            <w:hideMark/>
          </w:tcPr>
          <w:p w14:paraId="2C674DE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0.000044</w:t>
            </w:r>
          </w:p>
        </w:tc>
        <w:tc>
          <w:tcPr>
            <w:tcW w:w="1084" w:type="dxa"/>
            <w:gridSpan w:val="2"/>
            <w:tcBorders>
              <w:top w:val="nil"/>
              <w:left w:val="nil"/>
              <w:bottom w:val="nil"/>
              <w:right w:val="nil"/>
            </w:tcBorders>
            <w:shd w:val="clear" w:color="000000" w:fill="FFFFFF"/>
            <w:hideMark/>
          </w:tcPr>
          <w:p w14:paraId="1223532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0.000044</w:t>
            </w:r>
          </w:p>
        </w:tc>
        <w:tc>
          <w:tcPr>
            <w:tcW w:w="1047" w:type="dxa"/>
            <w:gridSpan w:val="2"/>
            <w:tcBorders>
              <w:top w:val="nil"/>
              <w:left w:val="nil"/>
              <w:bottom w:val="nil"/>
              <w:right w:val="nil"/>
            </w:tcBorders>
            <w:shd w:val="clear" w:color="000000" w:fill="FFFFFF"/>
            <w:hideMark/>
          </w:tcPr>
          <w:p w14:paraId="7039012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0.000042</w:t>
            </w:r>
          </w:p>
        </w:tc>
        <w:tc>
          <w:tcPr>
            <w:tcW w:w="1047" w:type="dxa"/>
            <w:gridSpan w:val="2"/>
            <w:tcBorders>
              <w:top w:val="nil"/>
              <w:left w:val="nil"/>
              <w:bottom w:val="nil"/>
              <w:right w:val="nil"/>
            </w:tcBorders>
            <w:shd w:val="clear" w:color="000000" w:fill="FFFFFF"/>
            <w:hideMark/>
          </w:tcPr>
          <w:p w14:paraId="55ED87F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0.000042</w:t>
            </w:r>
          </w:p>
        </w:tc>
        <w:tc>
          <w:tcPr>
            <w:tcW w:w="1084" w:type="dxa"/>
            <w:gridSpan w:val="2"/>
            <w:tcBorders>
              <w:top w:val="nil"/>
              <w:left w:val="nil"/>
              <w:bottom w:val="nil"/>
              <w:right w:val="nil"/>
            </w:tcBorders>
            <w:shd w:val="clear" w:color="000000" w:fill="FFFFFF"/>
            <w:hideMark/>
          </w:tcPr>
          <w:p w14:paraId="1486BA8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0.000042</w:t>
            </w:r>
          </w:p>
        </w:tc>
        <w:tc>
          <w:tcPr>
            <w:tcW w:w="1297" w:type="dxa"/>
            <w:gridSpan w:val="3"/>
            <w:tcBorders>
              <w:top w:val="nil"/>
              <w:left w:val="nil"/>
              <w:bottom w:val="nil"/>
              <w:right w:val="nil"/>
            </w:tcBorders>
            <w:shd w:val="clear" w:color="000000" w:fill="FFFFFF"/>
            <w:hideMark/>
          </w:tcPr>
          <w:p w14:paraId="0FAE505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0.000043</w:t>
            </w:r>
          </w:p>
        </w:tc>
      </w:tr>
      <w:tr w:rsidR="0014662F" w14:paraId="56487197"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C18AE9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9</w:t>
            </w:r>
          </w:p>
        </w:tc>
        <w:tc>
          <w:tcPr>
            <w:tcW w:w="1047" w:type="dxa"/>
            <w:gridSpan w:val="2"/>
            <w:tcBorders>
              <w:top w:val="nil"/>
              <w:left w:val="nil"/>
              <w:bottom w:val="nil"/>
              <w:right w:val="nil"/>
            </w:tcBorders>
            <w:shd w:val="clear" w:color="000000" w:fill="FFFFFF"/>
            <w:hideMark/>
          </w:tcPr>
          <w:p w14:paraId="59EF33D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0.000036</w:t>
            </w:r>
          </w:p>
        </w:tc>
        <w:tc>
          <w:tcPr>
            <w:tcW w:w="1047" w:type="dxa"/>
            <w:gridSpan w:val="2"/>
            <w:tcBorders>
              <w:top w:val="nil"/>
              <w:left w:val="nil"/>
              <w:bottom w:val="nil"/>
              <w:right w:val="nil"/>
            </w:tcBorders>
            <w:shd w:val="clear" w:color="000000" w:fill="FFFFFF"/>
            <w:hideMark/>
          </w:tcPr>
          <w:p w14:paraId="48A3CC1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0.000036</w:t>
            </w:r>
          </w:p>
        </w:tc>
        <w:tc>
          <w:tcPr>
            <w:tcW w:w="1084" w:type="dxa"/>
            <w:gridSpan w:val="2"/>
            <w:tcBorders>
              <w:top w:val="nil"/>
              <w:left w:val="nil"/>
              <w:bottom w:val="nil"/>
              <w:right w:val="nil"/>
            </w:tcBorders>
            <w:shd w:val="clear" w:color="000000" w:fill="FFFFFF"/>
            <w:hideMark/>
          </w:tcPr>
          <w:p w14:paraId="4ED96F2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0.000036</w:t>
            </w:r>
          </w:p>
        </w:tc>
        <w:tc>
          <w:tcPr>
            <w:tcW w:w="1047" w:type="dxa"/>
            <w:gridSpan w:val="2"/>
            <w:tcBorders>
              <w:top w:val="nil"/>
              <w:left w:val="nil"/>
              <w:bottom w:val="nil"/>
              <w:right w:val="nil"/>
            </w:tcBorders>
            <w:shd w:val="clear" w:color="000000" w:fill="FFFFFF"/>
            <w:hideMark/>
          </w:tcPr>
          <w:p w14:paraId="068A6BD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w:t>
            </w:r>
          </w:p>
        </w:tc>
        <w:tc>
          <w:tcPr>
            <w:tcW w:w="1047" w:type="dxa"/>
            <w:gridSpan w:val="2"/>
            <w:tcBorders>
              <w:top w:val="nil"/>
              <w:left w:val="nil"/>
              <w:bottom w:val="nil"/>
              <w:right w:val="nil"/>
            </w:tcBorders>
            <w:shd w:val="clear" w:color="000000" w:fill="FFFFFF"/>
            <w:hideMark/>
          </w:tcPr>
          <w:p w14:paraId="0756BDF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w:t>
            </w:r>
          </w:p>
        </w:tc>
        <w:tc>
          <w:tcPr>
            <w:tcW w:w="1084" w:type="dxa"/>
            <w:gridSpan w:val="2"/>
            <w:tcBorders>
              <w:top w:val="nil"/>
              <w:left w:val="nil"/>
              <w:bottom w:val="nil"/>
              <w:right w:val="nil"/>
            </w:tcBorders>
            <w:shd w:val="clear" w:color="000000" w:fill="FFFFFF"/>
            <w:hideMark/>
          </w:tcPr>
          <w:p w14:paraId="25C2777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w:t>
            </w:r>
          </w:p>
        </w:tc>
        <w:tc>
          <w:tcPr>
            <w:tcW w:w="1297" w:type="dxa"/>
            <w:gridSpan w:val="3"/>
            <w:tcBorders>
              <w:top w:val="nil"/>
              <w:left w:val="nil"/>
              <w:bottom w:val="nil"/>
              <w:right w:val="nil"/>
            </w:tcBorders>
            <w:shd w:val="clear" w:color="000000" w:fill="FFFFFF"/>
            <w:hideMark/>
          </w:tcPr>
          <w:p w14:paraId="306CBAD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0.000038</w:t>
            </w:r>
          </w:p>
        </w:tc>
      </w:tr>
      <w:tr w:rsidR="0014662F" w14:paraId="2121BC42"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43AA37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10</w:t>
            </w:r>
          </w:p>
        </w:tc>
        <w:tc>
          <w:tcPr>
            <w:tcW w:w="1047" w:type="dxa"/>
            <w:gridSpan w:val="2"/>
            <w:tcBorders>
              <w:top w:val="nil"/>
              <w:left w:val="nil"/>
              <w:bottom w:val="nil"/>
              <w:right w:val="nil"/>
            </w:tcBorders>
            <w:shd w:val="clear" w:color="000000" w:fill="FFFFFF"/>
            <w:hideMark/>
          </w:tcPr>
          <w:p w14:paraId="489EF95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0.000031</w:t>
            </w:r>
          </w:p>
        </w:tc>
        <w:tc>
          <w:tcPr>
            <w:tcW w:w="1047" w:type="dxa"/>
            <w:gridSpan w:val="2"/>
            <w:tcBorders>
              <w:top w:val="nil"/>
              <w:left w:val="nil"/>
              <w:bottom w:val="nil"/>
              <w:right w:val="nil"/>
            </w:tcBorders>
            <w:shd w:val="clear" w:color="000000" w:fill="FFFFFF"/>
            <w:hideMark/>
          </w:tcPr>
          <w:p w14:paraId="15D0F71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0.000031</w:t>
            </w:r>
          </w:p>
        </w:tc>
        <w:tc>
          <w:tcPr>
            <w:tcW w:w="1084" w:type="dxa"/>
            <w:gridSpan w:val="2"/>
            <w:tcBorders>
              <w:top w:val="nil"/>
              <w:left w:val="nil"/>
              <w:bottom w:val="nil"/>
              <w:right w:val="nil"/>
            </w:tcBorders>
            <w:shd w:val="clear" w:color="000000" w:fill="FFFFFF"/>
            <w:hideMark/>
          </w:tcPr>
          <w:p w14:paraId="0CA32D4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0.000031</w:t>
            </w:r>
          </w:p>
        </w:tc>
        <w:tc>
          <w:tcPr>
            <w:tcW w:w="1047" w:type="dxa"/>
            <w:gridSpan w:val="2"/>
            <w:tcBorders>
              <w:top w:val="nil"/>
              <w:left w:val="nil"/>
              <w:bottom w:val="nil"/>
              <w:right w:val="nil"/>
            </w:tcBorders>
            <w:shd w:val="clear" w:color="000000" w:fill="FFFFFF"/>
            <w:hideMark/>
          </w:tcPr>
          <w:p w14:paraId="6B0DD2E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0.000038</w:t>
            </w:r>
          </w:p>
        </w:tc>
        <w:tc>
          <w:tcPr>
            <w:tcW w:w="1047" w:type="dxa"/>
            <w:gridSpan w:val="2"/>
            <w:tcBorders>
              <w:top w:val="nil"/>
              <w:left w:val="nil"/>
              <w:bottom w:val="nil"/>
              <w:right w:val="nil"/>
            </w:tcBorders>
            <w:shd w:val="clear" w:color="000000" w:fill="FFFFFF"/>
            <w:hideMark/>
          </w:tcPr>
          <w:p w14:paraId="0C61431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0.000038</w:t>
            </w:r>
          </w:p>
        </w:tc>
        <w:tc>
          <w:tcPr>
            <w:tcW w:w="1084" w:type="dxa"/>
            <w:gridSpan w:val="2"/>
            <w:tcBorders>
              <w:top w:val="nil"/>
              <w:left w:val="nil"/>
              <w:bottom w:val="nil"/>
              <w:right w:val="nil"/>
            </w:tcBorders>
            <w:shd w:val="clear" w:color="000000" w:fill="FFFFFF"/>
            <w:hideMark/>
          </w:tcPr>
          <w:p w14:paraId="0A57620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0.000038</w:t>
            </w:r>
          </w:p>
        </w:tc>
        <w:tc>
          <w:tcPr>
            <w:tcW w:w="1297" w:type="dxa"/>
            <w:gridSpan w:val="3"/>
            <w:tcBorders>
              <w:top w:val="nil"/>
              <w:left w:val="nil"/>
              <w:bottom w:val="nil"/>
              <w:right w:val="nil"/>
            </w:tcBorders>
            <w:shd w:val="clear" w:color="000000" w:fill="FFFFFF"/>
            <w:hideMark/>
          </w:tcPr>
          <w:p w14:paraId="5557B75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0.000035</w:t>
            </w:r>
          </w:p>
        </w:tc>
      </w:tr>
      <w:tr w:rsidR="0014662F" w14:paraId="50D725A1"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263FEB2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11</w:t>
            </w:r>
          </w:p>
        </w:tc>
        <w:tc>
          <w:tcPr>
            <w:tcW w:w="1047" w:type="dxa"/>
            <w:gridSpan w:val="2"/>
            <w:tcBorders>
              <w:top w:val="nil"/>
              <w:left w:val="nil"/>
              <w:bottom w:val="nil"/>
              <w:right w:val="nil"/>
            </w:tcBorders>
            <w:shd w:val="clear" w:color="000000" w:fill="FFFFFF"/>
            <w:hideMark/>
          </w:tcPr>
          <w:p w14:paraId="7D2DBD7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0.000033</w:t>
            </w:r>
          </w:p>
        </w:tc>
        <w:tc>
          <w:tcPr>
            <w:tcW w:w="1047" w:type="dxa"/>
            <w:gridSpan w:val="2"/>
            <w:tcBorders>
              <w:top w:val="nil"/>
              <w:left w:val="nil"/>
              <w:bottom w:val="nil"/>
              <w:right w:val="nil"/>
            </w:tcBorders>
            <w:shd w:val="clear" w:color="000000" w:fill="FFFFFF"/>
            <w:hideMark/>
          </w:tcPr>
          <w:p w14:paraId="5ECB61B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0.000033</w:t>
            </w:r>
          </w:p>
        </w:tc>
        <w:tc>
          <w:tcPr>
            <w:tcW w:w="1084" w:type="dxa"/>
            <w:gridSpan w:val="2"/>
            <w:tcBorders>
              <w:top w:val="nil"/>
              <w:left w:val="nil"/>
              <w:bottom w:val="nil"/>
              <w:right w:val="nil"/>
            </w:tcBorders>
            <w:shd w:val="clear" w:color="000000" w:fill="FFFFFF"/>
            <w:hideMark/>
          </w:tcPr>
          <w:p w14:paraId="3B6F91C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0.000033</w:t>
            </w:r>
          </w:p>
        </w:tc>
        <w:tc>
          <w:tcPr>
            <w:tcW w:w="1047" w:type="dxa"/>
            <w:gridSpan w:val="2"/>
            <w:tcBorders>
              <w:top w:val="nil"/>
              <w:left w:val="nil"/>
              <w:bottom w:val="nil"/>
              <w:right w:val="nil"/>
            </w:tcBorders>
            <w:shd w:val="clear" w:color="000000" w:fill="FFFFFF"/>
            <w:hideMark/>
          </w:tcPr>
          <w:p w14:paraId="4237536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0.000039</w:t>
            </w:r>
          </w:p>
        </w:tc>
        <w:tc>
          <w:tcPr>
            <w:tcW w:w="1047" w:type="dxa"/>
            <w:gridSpan w:val="2"/>
            <w:tcBorders>
              <w:top w:val="nil"/>
              <w:left w:val="nil"/>
              <w:bottom w:val="nil"/>
              <w:right w:val="nil"/>
            </w:tcBorders>
            <w:shd w:val="clear" w:color="000000" w:fill="FFFFFF"/>
            <w:hideMark/>
          </w:tcPr>
          <w:p w14:paraId="5F87A2C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0.000039</w:t>
            </w:r>
          </w:p>
        </w:tc>
        <w:tc>
          <w:tcPr>
            <w:tcW w:w="1084" w:type="dxa"/>
            <w:gridSpan w:val="2"/>
            <w:tcBorders>
              <w:top w:val="nil"/>
              <w:left w:val="nil"/>
              <w:bottom w:val="nil"/>
              <w:right w:val="nil"/>
            </w:tcBorders>
            <w:shd w:val="clear" w:color="000000" w:fill="FFFFFF"/>
            <w:hideMark/>
          </w:tcPr>
          <w:p w14:paraId="717BCE7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0.000039</w:t>
            </w:r>
          </w:p>
        </w:tc>
        <w:tc>
          <w:tcPr>
            <w:tcW w:w="1297" w:type="dxa"/>
            <w:gridSpan w:val="3"/>
            <w:tcBorders>
              <w:top w:val="nil"/>
              <w:left w:val="nil"/>
              <w:bottom w:val="nil"/>
              <w:right w:val="nil"/>
            </w:tcBorders>
            <w:shd w:val="clear" w:color="000000" w:fill="FFFFFF"/>
            <w:hideMark/>
          </w:tcPr>
          <w:p w14:paraId="35AD350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0.000036</w:t>
            </w:r>
          </w:p>
        </w:tc>
      </w:tr>
      <w:tr w:rsidR="0014662F" w14:paraId="32361C31"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8CB692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12</w:t>
            </w:r>
          </w:p>
        </w:tc>
        <w:tc>
          <w:tcPr>
            <w:tcW w:w="1047" w:type="dxa"/>
            <w:gridSpan w:val="2"/>
            <w:tcBorders>
              <w:top w:val="nil"/>
              <w:left w:val="nil"/>
              <w:bottom w:val="nil"/>
              <w:right w:val="nil"/>
            </w:tcBorders>
            <w:shd w:val="clear" w:color="000000" w:fill="FFFFFF"/>
            <w:hideMark/>
          </w:tcPr>
          <w:p w14:paraId="5E8DEAF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w:t>
            </w:r>
          </w:p>
        </w:tc>
        <w:tc>
          <w:tcPr>
            <w:tcW w:w="1047" w:type="dxa"/>
            <w:gridSpan w:val="2"/>
            <w:tcBorders>
              <w:top w:val="nil"/>
              <w:left w:val="nil"/>
              <w:bottom w:val="nil"/>
              <w:right w:val="nil"/>
            </w:tcBorders>
            <w:shd w:val="clear" w:color="000000" w:fill="FFFFFF"/>
            <w:hideMark/>
          </w:tcPr>
          <w:p w14:paraId="057AD70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w:t>
            </w:r>
          </w:p>
        </w:tc>
        <w:tc>
          <w:tcPr>
            <w:tcW w:w="1084" w:type="dxa"/>
            <w:gridSpan w:val="2"/>
            <w:tcBorders>
              <w:top w:val="nil"/>
              <w:left w:val="nil"/>
              <w:bottom w:val="nil"/>
              <w:right w:val="nil"/>
            </w:tcBorders>
            <w:shd w:val="clear" w:color="000000" w:fill="FFFFFF"/>
            <w:hideMark/>
          </w:tcPr>
          <w:p w14:paraId="5496DE5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w:t>
            </w:r>
          </w:p>
        </w:tc>
        <w:tc>
          <w:tcPr>
            <w:tcW w:w="1047" w:type="dxa"/>
            <w:gridSpan w:val="2"/>
            <w:tcBorders>
              <w:top w:val="nil"/>
              <w:left w:val="nil"/>
              <w:bottom w:val="nil"/>
              <w:right w:val="nil"/>
            </w:tcBorders>
            <w:shd w:val="clear" w:color="000000" w:fill="FFFFFF"/>
            <w:hideMark/>
          </w:tcPr>
          <w:p w14:paraId="3ADD549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0.000046</w:t>
            </w:r>
          </w:p>
        </w:tc>
        <w:tc>
          <w:tcPr>
            <w:tcW w:w="1047" w:type="dxa"/>
            <w:gridSpan w:val="2"/>
            <w:tcBorders>
              <w:top w:val="nil"/>
              <w:left w:val="nil"/>
              <w:bottom w:val="nil"/>
              <w:right w:val="nil"/>
            </w:tcBorders>
            <w:shd w:val="clear" w:color="000000" w:fill="FFFFFF"/>
            <w:hideMark/>
          </w:tcPr>
          <w:p w14:paraId="58026D7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0.000046</w:t>
            </w:r>
          </w:p>
        </w:tc>
        <w:tc>
          <w:tcPr>
            <w:tcW w:w="1084" w:type="dxa"/>
            <w:gridSpan w:val="2"/>
            <w:tcBorders>
              <w:top w:val="nil"/>
              <w:left w:val="nil"/>
              <w:bottom w:val="nil"/>
              <w:right w:val="nil"/>
            </w:tcBorders>
            <w:shd w:val="clear" w:color="000000" w:fill="FFFFFF"/>
            <w:hideMark/>
          </w:tcPr>
          <w:p w14:paraId="702EFEF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0.000046</w:t>
            </w:r>
          </w:p>
        </w:tc>
        <w:tc>
          <w:tcPr>
            <w:tcW w:w="1297" w:type="dxa"/>
            <w:gridSpan w:val="3"/>
            <w:tcBorders>
              <w:top w:val="nil"/>
              <w:left w:val="nil"/>
              <w:bottom w:val="nil"/>
              <w:right w:val="nil"/>
            </w:tcBorders>
            <w:shd w:val="clear" w:color="000000" w:fill="FFFFFF"/>
            <w:hideMark/>
          </w:tcPr>
          <w:p w14:paraId="55F8508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0.000048</w:t>
            </w:r>
          </w:p>
        </w:tc>
      </w:tr>
      <w:tr w:rsidR="0014662F" w14:paraId="2A11DFE2"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0E452C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13</w:t>
            </w:r>
          </w:p>
        </w:tc>
        <w:tc>
          <w:tcPr>
            <w:tcW w:w="1047" w:type="dxa"/>
            <w:gridSpan w:val="2"/>
            <w:tcBorders>
              <w:top w:val="nil"/>
              <w:left w:val="nil"/>
              <w:bottom w:val="nil"/>
              <w:right w:val="nil"/>
            </w:tcBorders>
            <w:shd w:val="clear" w:color="000000" w:fill="FFFFFF"/>
            <w:hideMark/>
          </w:tcPr>
          <w:p w14:paraId="3248610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0.000067</w:t>
            </w:r>
          </w:p>
        </w:tc>
        <w:tc>
          <w:tcPr>
            <w:tcW w:w="1047" w:type="dxa"/>
            <w:gridSpan w:val="2"/>
            <w:tcBorders>
              <w:top w:val="nil"/>
              <w:left w:val="nil"/>
              <w:bottom w:val="nil"/>
              <w:right w:val="nil"/>
            </w:tcBorders>
            <w:shd w:val="clear" w:color="000000" w:fill="FFFFFF"/>
            <w:hideMark/>
          </w:tcPr>
          <w:p w14:paraId="1DBE2C7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0.000067</w:t>
            </w:r>
          </w:p>
        </w:tc>
        <w:tc>
          <w:tcPr>
            <w:tcW w:w="1084" w:type="dxa"/>
            <w:gridSpan w:val="2"/>
            <w:tcBorders>
              <w:top w:val="nil"/>
              <w:left w:val="nil"/>
              <w:bottom w:val="nil"/>
              <w:right w:val="nil"/>
            </w:tcBorders>
            <w:shd w:val="clear" w:color="000000" w:fill="FFFFFF"/>
            <w:hideMark/>
          </w:tcPr>
          <w:p w14:paraId="23BDC26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0.000067</w:t>
            </w:r>
          </w:p>
        </w:tc>
        <w:tc>
          <w:tcPr>
            <w:tcW w:w="1047" w:type="dxa"/>
            <w:gridSpan w:val="2"/>
            <w:tcBorders>
              <w:top w:val="nil"/>
              <w:left w:val="nil"/>
              <w:bottom w:val="nil"/>
              <w:right w:val="nil"/>
            </w:tcBorders>
            <w:shd w:val="clear" w:color="000000" w:fill="FFFFFF"/>
            <w:hideMark/>
          </w:tcPr>
          <w:p w14:paraId="41D7C11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0.000053</w:t>
            </w:r>
          </w:p>
        </w:tc>
        <w:tc>
          <w:tcPr>
            <w:tcW w:w="1047" w:type="dxa"/>
            <w:gridSpan w:val="2"/>
            <w:tcBorders>
              <w:top w:val="nil"/>
              <w:left w:val="nil"/>
              <w:bottom w:val="nil"/>
              <w:right w:val="nil"/>
            </w:tcBorders>
            <w:shd w:val="clear" w:color="000000" w:fill="FFFFFF"/>
            <w:hideMark/>
          </w:tcPr>
          <w:p w14:paraId="0D17306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0.000053</w:t>
            </w:r>
          </w:p>
        </w:tc>
        <w:tc>
          <w:tcPr>
            <w:tcW w:w="1084" w:type="dxa"/>
            <w:gridSpan w:val="2"/>
            <w:tcBorders>
              <w:top w:val="nil"/>
              <w:left w:val="nil"/>
              <w:bottom w:val="nil"/>
              <w:right w:val="nil"/>
            </w:tcBorders>
            <w:shd w:val="clear" w:color="000000" w:fill="FFFFFF"/>
            <w:hideMark/>
          </w:tcPr>
          <w:p w14:paraId="4DA896D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0.000053</w:t>
            </w:r>
          </w:p>
        </w:tc>
        <w:tc>
          <w:tcPr>
            <w:tcW w:w="1297" w:type="dxa"/>
            <w:gridSpan w:val="3"/>
            <w:tcBorders>
              <w:top w:val="nil"/>
              <w:left w:val="nil"/>
              <w:bottom w:val="nil"/>
              <w:right w:val="nil"/>
            </w:tcBorders>
            <w:shd w:val="clear" w:color="000000" w:fill="FFFFFF"/>
            <w:hideMark/>
          </w:tcPr>
          <w:p w14:paraId="57B0860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0.00006</w:t>
            </w:r>
          </w:p>
        </w:tc>
      </w:tr>
      <w:tr w:rsidR="0014662F" w14:paraId="6653749F"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0AC69CD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14</w:t>
            </w:r>
          </w:p>
        </w:tc>
        <w:tc>
          <w:tcPr>
            <w:tcW w:w="1047" w:type="dxa"/>
            <w:gridSpan w:val="2"/>
            <w:tcBorders>
              <w:top w:val="nil"/>
              <w:left w:val="nil"/>
              <w:bottom w:val="nil"/>
              <w:right w:val="nil"/>
            </w:tcBorders>
            <w:shd w:val="clear" w:color="000000" w:fill="FFFFFF"/>
            <w:hideMark/>
          </w:tcPr>
          <w:p w14:paraId="007AF53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0.000084</w:t>
            </w:r>
          </w:p>
        </w:tc>
        <w:tc>
          <w:tcPr>
            <w:tcW w:w="1047" w:type="dxa"/>
            <w:gridSpan w:val="2"/>
            <w:tcBorders>
              <w:top w:val="nil"/>
              <w:left w:val="nil"/>
              <w:bottom w:val="nil"/>
              <w:right w:val="nil"/>
            </w:tcBorders>
            <w:shd w:val="clear" w:color="000000" w:fill="FFFFFF"/>
            <w:hideMark/>
          </w:tcPr>
          <w:p w14:paraId="081DF90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0.000084</w:t>
            </w:r>
          </w:p>
        </w:tc>
        <w:tc>
          <w:tcPr>
            <w:tcW w:w="1084" w:type="dxa"/>
            <w:gridSpan w:val="2"/>
            <w:tcBorders>
              <w:top w:val="nil"/>
              <w:left w:val="nil"/>
              <w:bottom w:val="nil"/>
              <w:right w:val="nil"/>
            </w:tcBorders>
            <w:shd w:val="clear" w:color="000000" w:fill="FFFFFF"/>
            <w:hideMark/>
          </w:tcPr>
          <w:p w14:paraId="00E838C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0.000084</w:t>
            </w:r>
          </w:p>
        </w:tc>
        <w:tc>
          <w:tcPr>
            <w:tcW w:w="1047" w:type="dxa"/>
            <w:gridSpan w:val="2"/>
            <w:tcBorders>
              <w:top w:val="nil"/>
              <w:left w:val="nil"/>
              <w:bottom w:val="nil"/>
              <w:right w:val="nil"/>
            </w:tcBorders>
            <w:shd w:val="clear" w:color="000000" w:fill="FFFFFF"/>
            <w:hideMark/>
          </w:tcPr>
          <w:p w14:paraId="67D7BD9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0.000059</w:t>
            </w:r>
          </w:p>
        </w:tc>
        <w:tc>
          <w:tcPr>
            <w:tcW w:w="1047" w:type="dxa"/>
            <w:gridSpan w:val="2"/>
            <w:tcBorders>
              <w:top w:val="nil"/>
              <w:left w:val="nil"/>
              <w:bottom w:val="nil"/>
              <w:right w:val="nil"/>
            </w:tcBorders>
            <w:shd w:val="clear" w:color="000000" w:fill="FFFFFF"/>
            <w:hideMark/>
          </w:tcPr>
          <w:p w14:paraId="5A922DE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0.000059</w:t>
            </w:r>
          </w:p>
        </w:tc>
        <w:tc>
          <w:tcPr>
            <w:tcW w:w="1084" w:type="dxa"/>
            <w:gridSpan w:val="2"/>
            <w:tcBorders>
              <w:top w:val="nil"/>
              <w:left w:val="nil"/>
              <w:bottom w:val="nil"/>
              <w:right w:val="nil"/>
            </w:tcBorders>
            <w:shd w:val="clear" w:color="000000" w:fill="FFFFFF"/>
            <w:hideMark/>
          </w:tcPr>
          <w:p w14:paraId="34F6E56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0.000059</w:t>
            </w:r>
          </w:p>
        </w:tc>
        <w:tc>
          <w:tcPr>
            <w:tcW w:w="1297" w:type="dxa"/>
            <w:gridSpan w:val="3"/>
            <w:tcBorders>
              <w:top w:val="nil"/>
              <w:left w:val="nil"/>
              <w:bottom w:val="nil"/>
              <w:right w:val="nil"/>
            </w:tcBorders>
            <w:shd w:val="clear" w:color="000000" w:fill="FFFFFF"/>
            <w:hideMark/>
          </w:tcPr>
          <w:p w14:paraId="7ECBAA5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0.000072</w:t>
            </w:r>
          </w:p>
        </w:tc>
      </w:tr>
      <w:tr w:rsidR="0014662F" w14:paraId="171D2BCC"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2AADD28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15</w:t>
            </w:r>
          </w:p>
        </w:tc>
        <w:tc>
          <w:tcPr>
            <w:tcW w:w="1047" w:type="dxa"/>
            <w:gridSpan w:val="2"/>
            <w:tcBorders>
              <w:top w:val="nil"/>
              <w:left w:val="nil"/>
              <w:bottom w:val="nil"/>
              <w:right w:val="nil"/>
            </w:tcBorders>
            <w:shd w:val="clear" w:color="000000" w:fill="FFFFFF"/>
            <w:hideMark/>
          </w:tcPr>
          <w:p w14:paraId="6971511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0.000101</w:t>
            </w:r>
          </w:p>
        </w:tc>
        <w:tc>
          <w:tcPr>
            <w:tcW w:w="1047" w:type="dxa"/>
            <w:gridSpan w:val="2"/>
            <w:tcBorders>
              <w:top w:val="nil"/>
              <w:left w:val="nil"/>
              <w:bottom w:val="nil"/>
              <w:right w:val="nil"/>
            </w:tcBorders>
            <w:shd w:val="clear" w:color="000000" w:fill="FFFFFF"/>
            <w:hideMark/>
          </w:tcPr>
          <w:p w14:paraId="3B3FC77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0.000101</w:t>
            </w:r>
          </w:p>
        </w:tc>
        <w:tc>
          <w:tcPr>
            <w:tcW w:w="1084" w:type="dxa"/>
            <w:gridSpan w:val="2"/>
            <w:tcBorders>
              <w:top w:val="nil"/>
              <w:left w:val="nil"/>
              <w:bottom w:val="nil"/>
              <w:right w:val="nil"/>
            </w:tcBorders>
            <w:shd w:val="clear" w:color="000000" w:fill="FFFFFF"/>
            <w:hideMark/>
          </w:tcPr>
          <w:p w14:paraId="18D4660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0.000101</w:t>
            </w:r>
          </w:p>
        </w:tc>
        <w:tc>
          <w:tcPr>
            <w:tcW w:w="1047" w:type="dxa"/>
            <w:gridSpan w:val="2"/>
            <w:tcBorders>
              <w:top w:val="nil"/>
              <w:left w:val="nil"/>
              <w:bottom w:val="nil"/>
              <w:right w:val="nil"/>
            </w:tcBorders>
            <w:shd w:val="clear" w:color="000000" w:fill="FFFFFF"/>
            <w:hideMark/>
          </w:tcPr>
          <w:p w14:paraId="275B7BD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0.000065</w:t>
            </w:r>
          </w:p>
        </w:tc>
        <w:tc>
          <w:tcPr>
            <w:tcW w:w="1047" w:type="dxa"/>
            <w:gridSpan w:val="2"/>
            <w:tcBorders>
              <w:top w:val="nil"/>
              <w:left w:val="nil"/>
              <w:bottom w:val="nil"/>
              <w:right w:val="nil"/>
            </w:tcBorders>
            <w:shd w:val="clear" w:color="000000" w:fill="FFFFFF"/>
            <w:hideMark/>
          </w:tcPr>
          <w:p w14:paraId="7BAB3B7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0.000065</w:t>
            </w:r>
          </w:p>
        </w:tc>
        <w:tc>
          <w:tcPr>
            <w:tcW w:w="1084" w:type="dxa"/>
            <w:gridSpan w:val="2"/>
            <w:tcBorders>
              <w:top w:val="nil"/>
              <w:left w:val="nil"/>
              <w:bottom w:val="nil"/>
              <w:right w:val="nil"/>
            </w:tcBorders>
            <w:shd w:val="clear" w:color="000000" w:fill="FFFFFF"/>
            <w:hideMark/>
          </w:tcPr>
          <w:p w14:paraId="7314A22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0.000065</w:t>
            </w:r>
          </w:p>
        </w:tc>
        <w:tc>
          <w:tcPr>
            <w:tcW w:w="1297" w:type="dxa"/>
            <w:gridSpan w:val="3"/>
            <w:tcBorders>
              <w:top w:val="nil"/>
              <w:left w:val="nil"/>
              <w:bottom w:val="nil"/>
              <w:right w:val="nil"/>
            </w:tcBorders>
            <w:shd w:val="clear" w:color="000000" w:fill="FFFFFF"/>
            <w:hideMark/>
          </w:tcPr>
          <w:p w14:paraId="799D003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0.000083</w:t>
            </w:r>
          </w:p>
        </w:tc>
      </w:tr>
      <w:tr w:rsidR="0014662F" w14:paraId="59498A9E"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5525FC6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16</w:t>
            </w:r>
          </w:p>
        </w:tc>
        <w:tc>
          <w:tcPr>
            <w:tcW w:w="1047" w:type="dxa"/>
            <w:gridSpan w:val="2"/>
            <w:tcBorders>
              <w:top w:val="nil"/>
              <w:left w:val="nil"/>
              <w:bottom w:val="nil"/>
              <w:right w:val="nil"/>
            </w:tcBorders>
            <w:shd w:val="clear" w:color="000000" w:fill="FFFFFF"/>
            <w:hideMark/>
          </w:tcPr>
          <w:p w14:paraId="2D51370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0.000119</w:t>
            </w:r>
          </w:p>
        </w:tc>
        <w:tc>
          <w:tcPr>
            <w:tcW w:w="1047" w:type="dxa"/>
            <w:gridSpan w:val="2"/>
            <w:tcBorders>
              <w:top w:val="nil"/>
              <w:left w:val="nil"/>
              <w:bottom w:val="nil"/>
              <w:right w:val="nil"/>
            </w:tcBorders>
            <w:shd w:val="clear" w:color="000000" w:fill="FFFFFF"/>
            <w:hideMark/>
          </w:tcPr>
          <w:p w14:paraId="1FB94DE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0.000119</w:t>
            </w:r>
          </w:p>
        </w:tc>
        <w:tc>
          <w:tcPr>
            <w:tcW w:w="1084" w:type="dxa"/>
            <w:gridSpan w:val="2"/>
            <w:tcBorders>
              <w:top w:val="nil"/>
              <w:left w:val="nil"/>
              <w:bottom w:val="nil"/>
              <w:right w:val="nil"/>
            </w:tcBorders>
            <w:shd w:val="clear" w:color="000000" w:fill="FFFFFF"/>
            <w:hideMark/>
          </w:tcPr>
          <w:p w14:paraId="22ED830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0.000119</w:t>
            </w:r>
          </w:p>
        </w:tc>
        <w:tc>
          <w:tcPr>
            <w:tcW w:w="1047" w:type="dxa"/>
            <w:gridSpan w:val="2"/>
            <w:tcBorders>
              <w:top w:val="nil"/>
              <w:left w:val="nil"/>
              <w:bottom w:val="nil"/>
              <w:right w:val="nil"/>
            </w:tcBorders>
            <w:shd w:val="clear" w:color="000000" w:fill="FFFFFF"/>
            <w:hideMark/>
          </w:tcPr>
          <w:p w14:paraId="0CC7CE8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0.000071</w:t>
            </w:r>
          </w:p>
        </w:tc>
        <w:tc>
          <w:tcPr>
            <w:tcW w:w="1047" w:type="dxa"/>
            <w:gridSpan w:val="2"/>
            <w:tcBorders>
              <w:top w:val="nil"/>
              <w:left w:val="nil"/>
              <w:bottom w:val="nil"/>
              <w:right w:val="nil"/>
            </w:tcBorders>
            <w:shd w:val="clear" w:color="000000" w:fill="FFFFFF"/>
            <w:hideMark/>
          </w:tcPr>
          <w:p w14:paraId="6849D81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0.000071</w:t>
            </w:r>
          </w:p>
        </w:tc>
        <w:tc>
          <w:tcPr>
            <w:tcW w:w="1084" w:type="dxa"/>
            <w:gridSpan w:val="2"/>
            <w:tcBorders>
              <w:top w:val="nil"/>
              <w:left w:val="nil"/>
              <w:bottom w:val="nil"/>
              <w:right w:val="nil"/>
            </w:tcBorders>
            <w:shd w:val="clear" w:color="000000" w:fill="FFFFFF"/>
            <w:hideMark/>
          </w:tcPr>
          <w:p w14:paraId="73F4EC0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0.000071</w:t>
            </w:r>
          </w:p>
        </w:tc>
        <w:tc>
          <w:tcPr>
            <w:tcW w:w="1297" w:type="dxa"/>
            <w:gridSpan w:val="3"/>
            <w:tcBorders>
              <w:top w:val="nil"/>
              <w:left w:val="nil"/>
              <w:bottom w:val="nil"/>
              <w:right w:val="nil"/>
            </w:tcBorders>
            <w:shd w:val="clear" w:color="000000" w:fill="FFFFFF"/>
            <w:hideMark/>
          </w:tcPr>
          <w:p w14:paraId="160F054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0.000095</w:t>
            </w:r>
          </w:p>
        </w:tc>
      </w:tr>
      <w:tr w:rsidR="0014662F" w14:paraId="5F930E21"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557C0D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17</w:t>
            </w:r>
          </w:p>
        </w:tc>
        <w:tc>
          <w:tcPr>
            <w:tcW w:w="1047" w:type="dxa"/>
            <w:gridSpan w:val="2"/>
            <w:tcBorders>
              <w:top w:val="nil"/>
              <w:left w:val="nil"/>
              <w:bottom w:val="nil"/>
              <w:right w:val="nil"/>
            </w:tcBorders>
            <w:shd w:val="clear" w:color="000000" w:fill="FFFFFF"/>
            <w:hideMark/>
          </w:tcPr>
          <w:p w14:paraId="428DD21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0.000138</w:t>
            </w:r>
          </w:p>
        </w:tc>
        <w:tc>
          <w:tcPr>
            <w:tcW w:w="1047" w:type="dxa"/>
            <w:gridSpan w:val="2"/>
            <w:tcBorders>
              <w:top w:val="nil"/>
              <w:left w:val="nil"/>
              <w:bottom w:val="nil"/>
              <w:right w:val="nil"/>
            </w:tcBorders>
            <w:shd w:val="clear" w:color="000000" w:fill="FFFFFF"/>
            <w:hideMark/>
          </w:tcPr>
          <w:p w14:paraId="55C1C26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0.000138</w:t>
            </w:r>
          </w:p>
        </w:tc>
        <w:tc>
          <w:tcPr>
            <w:tcW w:w="1084" w:type="dxa"/>
            <w:gridSpan w:val="2"/>
            <w:tcBorders>
              <w:top w:val="nil"/>
              <w:left w:val="nil"/>
              <w:bottom w:val="nil"/>
              <w:right w:val="nil"/>
            </w:tcBorders>
            <w:shd w:val="clear" w:color="000000" w:fill="FFFFFF"/>
            <w:hideMark/>
          </w:tcPr>
          <w:p w14:paraId="054BC18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0.000138</w:t>
            </w:r>
          </w:p>
        </w:tc>
        <w:tc>
          <w:tcPr>
            <w:tcW w:w="1047" w:type="dxa"/>
            <w:gridSpan w:val="2"/>
            <w:tcBorders>
              <w:top w:val="nil"/>
              <w:left w:val="nil"/>
              <w:bottom w:val="nil"/>
              <w:right w:val="nil"/>
            </w:tcBorders>
            <w:shd w:val="clear" w:color="000000" w:fill="FFFFFF"/>
            <w:hideMark/>
          </w:tcPr>
          <w:p w14:paraId="464C6F9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0.000076</w:t>
            </w:r>
          </w:p>
        </w:tc>
        <w:tc>
          <w:tcPr>
            <w:tcW w:w="1047" w:type="dxa"/>
            <w:gridSpan w:val="2"/>
            <w:tcBorders>
              <w:top w:val="nil"/>
              <w:left w:val="nil"/>
              <w:bottom w:val="nil"/>
              <w:right w:val="nil"/>
            </w:tcBorders>
            <w:shd w:val="clear" w:color="000000" w:fill="FFFFFF"/>
            <w:hideMark/>
          </w:tcPr>
          <w:p w14:paraId="7D63123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0.000076</w:t>
            </w:r>
          </w:p>
        </w:tc>
        <w:tc>
          <w:tcPr>
            <w:tcW w:w="1084" w:type="dxa"/>
            <w:gridSpan w:val="2"/>
            <w:tcBorders>
              <w:top w:val="nil"/>
              <w:left w:val="nil"/>
              <w:bottom w:val="nil"/>
              <w:right w:val="nil"/>
            </w:tcBorders>
            <w:shd w:val="clear" w:color="000000" w:fill="FFFFFF"/>
            <w:hideMark/>
          </w:tcPr>
          <w:p w14:paraId="5CBE673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0.000076</w:t>
            </w:r>
          </w:p>
        </w:tc>
        <w:tc>
          <w:tcPr>
            <w:tcW w:w="1297" w:type="dxa"/>
            <w:gridSpan w:val="3"/>
            <w:tcBorders>
              <w:top w:val="nil"/>
              <w:left w:val="nil"/>
              <w:bottom w:val="nil"/>
              <w:right w:val="nil"/>
            </w:tcBorders>
            <w:shd w:val="clear" w:color="000000" w:fill="FFFFFF"/>
            <w:hideMark/>
          </w:tcPr>
          <w:p w14:paraId="0F8AEC2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0.000107</w:t>
            </w:r>
          </w:p>
        </w:tc>
      </w:tr>
      <w:tr w:rsidR="0014662F" w14:paraId="4D531F9B"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2791E00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18</w:t>
            </w:r>
          </w:p>
        </w:tc>
        <w:tc>
          <w:tcPr>
            <w:tcW w:w="1047" w:type="dxa"/>
            <w:gridSpan w:val="2"/>
            <w:tcBorders>
              <w:top w:val="nil"/>
              <w:left w:val="nil"/>
              <w:bottom w:val="nil"/>
              <w:right w:val="nil"/>
            </w:tcBorders>
            <w:shd w:val="clear" w:color="000000" w:fill="FFFFFF"/>
            <w:hideMark/>
          </w:tcPr>
          <w:p w14:paraId="224C56C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0.000159</w:t>
            </w:r>
          </w:p>
        </w:tc>
        <w:tc>
          <w:tcPr>
            <w:tcW w:w="1047" w:type="dxa"/>
            <w:gridSpan w:val="2"/>
            <w:tcBorders>
              <w:top w:val="nil"/>
              <w:left w:val="nil"/>
              <w:bottom w:val="nil"/>
              <w:right w:val="nil"/>
            </w:tcBorders>
            <w:shd w:val="clear" w:color="000000" w:fill="FFFFFF"/>
            <w:hideMark/>
          </w:tcPr>
          <w:p w14:paraId="65AA72F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0.000159</w:t>
            </w:r>
          </w:p>
        </w:tc>
        <w:tc>
          <w:tcPr>
            <w:tcW w:w="1084" w:type="dxa"/>
            <w:gridSpan w:val="2"/>
            <w:tcBorders>
              <w:top w:val="nil"/>
              <w:left w:val="nil"/>
              <w:bottom w:val="nil"/>
              <w:right w:val="nil"/>
            </w:tcBorders>
            <w:shd w:val="clear" w:color="000000" w:fill="FFFFFF"/>
            <w:hideMark/>
          </w:tcPr>
          <w:p w14:paraId="5708BFE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0.000159</w:t>
            </w:r>
          </w:p>
        </w:tc>
        <w:tc>
          <w:tcPr>
            <w:tcW w:w="1047" w:type="dxa"/>
            <w:gridSpan w:val="2"/>
            <w:tcBorders>
              <w:top w:val="nil"/>
              <w:left w:val="nil"/>
              <w:bottom w:val="nil"/>
              <w:right w:val="nil"/>
            </w:tcBorders>
            <w:shd w:val="clear" w:color="000000" w:fill="FFFFFF"/>
            <w:hideMark/>
          </w:tcPr>
          <w:p w14:paraId="05B5C7E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0.000081</w:t>
            </w:r>
          </w:p>
        </w:tc>
        <w:tc>
          <w:tcPr>
            <w:tcW w:w="1047" w:type="dxa"/>
            <w:gridSpan w:val="2"/>
            <w:tcBorders>
              <w:top w:val="nil"/>
              <w:left w:val="nil"/>
              <w:bottom w:val="nil"/>
              <w:right w:val="nil"/>
            </w:tcBorders>
            <w:shd w:val="clear" w:color="000000" w:fill="FFFFFF"/>
            <w:hideMark/>
          </w:tcPr>
          <w:p w14:paraId="29C3708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0.000081</w:t>
            </w:r>
          </w:p>
        </w:tc>
        <w:tc>
          <w:tcPr>
            <w:tcW w:w="1084" w:type="dxa"/>
            <w:gridSpan w:val="2"/>
            <w:tcBorders>
              <w:top w:val="nil"/>
              <w:left w:val="nil"/>
              <w:bottom w:val="nil"/>
              <w:right w:val="nil"/>
            </w:tcBorders>
            <w:shd w:val="clear" w:color="000000" w:fill="FFFFFF"/>
            <w:hideMark/>
          </w:tcPr>
          <w:p w14:paraId="49C0523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0.000081</w:t>
            </w:r>
          </w:p>
        </w:tc>
        <w:tc>
          <w:tcPr>
            <w:tcW w:w="1297" w:type="dxa"/>
            <w:gridSpan w:val="3"/>
            <w:tcBorders>
              <w:top w:val="nil"/>
              <w:left w:val="nil"/>
              <w:bottom w:val="nil"/>
              <w:right w:val="nil"/>
            </w:tcBorders>
            <w:shd w:val="clear" w:color="000000" w:fill="FFFFFF"/>
            <w:hideMark/>
          </w:tcPr>
          <w:p w14:paraId="721FE9A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0.00012</w:t>
            </w:r>
          </w:p>
        </w:tc>
      </w:tr>
      <w:tr w:rsidR="0014662F" w14:paraId="4C80080B"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08F04DD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19</w:t>
            </w:r>
          </w:p>
        </w:tc>
        <w:tc>
          <w:tcPr>
            <w:tcW w:w="1047" w:type="dxa"/>
            <w:gridSpan w:val="2"/>
            <w:tcBorders>
              <w:top w:val="nil"/>
              <w:left w:val="nil"/>
              <w:bottom w:val="nil"/>
              <w:right w:val="nil"/>
            </w:tcBorders>
            <w:shd w:val="clear" w:color="000000" w:fill="FFFFFF"/>
            <w:hideMark/>
          </w:tcPr>
          <w:p w14:paraId="05E7AE8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0.000181</w:t>
            </w:r>
          </w:p>
        </w:tc>
        <w:tc>
          <w:tcPr>
            <w:tcW w:w="1047" w:type="dxa"/>
            <w:gridSpan w:val="2"/>
            <w:tcBorders>
              <w:top w:val="nil"/>
              <w:left w:val="nil"/>
              <w:bottom w:val="nil"/>
              <w:right w:val="nil"/>
            </w:tcBorders>
            <w:shd w:val="clear" w:color="000000" w:fill="FFFFFF"/>
            <w:hideMark/>
          </w:tcPr>
          <w:p w14:paraId="241EBD4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0.000181</w:t>
            </w:r>
          </w:p>
        </w:tc>
        <w:tc>
          <w:tcPr>
            <w:tcW w:w="1084" w:type="dxa"/>
            <w:gridSpan w:val="2"/>
            <w:tcBorders>
              <w:top w:val="nil"/>
              <w:left w:val="nil"/>
              <w:bottom w:val="nil"/>
              <w:right w:val="nil"/>
            </w:tcBorders>
            <w:shd w:val="clear" w:color="000000" w:fill="FFFFFF"/>
            <w:hideMark/>
          </w:tcPr>
          <w:p w14:paraId="4A4FC63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0.000181</w:t>
            </w:r>
          </w:p>
        </w:tc>
        <w:tc>
          <w:tcPr>
            <w:tcW w:w="1047" w:type="dxa"/>
            <w:gridSpan w:val="2"/>
            <w:tcBorders>
              <w:top w:val="nil"/>
              <w:left w:val="nil"/>
              <w:bottom w:val="nil"/>
              <w:right w:val="nil"/>
            </w:tcBorders>
            <w:shd w:val="clear" w:color="000000" w:fill="FFFFFF"/>
            <w:hideMark/>
          </w:tcPr>
          <w:p w14:paraId="71736CF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0.000084</w:t>
            </w:r>
          </w:p>
        </w:tc>
        <w:tc>
          <w:tcPr>
            <w:tcW w:w="1047" w:type="dxa"/>
            <w:gridSpan w:val="2"/>
            <w:tcBorders>
              <w:top w:val="nil"/>
              <w:left w:val="nil"/>
              <w:bottom w:val="nil"/>
              <w:right w:val="nil"/>
            </w:tcBorders>
            <w:shd w:val="clear" w:color="000000" w:fill="FFFFFF"/>
            <w:hideMark/>
          </w:tcPr>
          <w:p w14:paraId="742822C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0.000084</w:t>
            </w:r>
          </w:p>
        </w:tc>
        <w:tc>
          <w:tcPr>
            <w:tcW w:w="1084" w:type="dxa"/>
            <w:gridSpan w:val="2"/>
            <w:tcBorders>
              <w:top w:val="nil"/>
              <w:left w:val="nil"/>
              <w:bottom w:val="nil"/>
              <w:right w:val="nil"/>
            </w:tcBorders>
            <w:shd w:val="clear" w:color="000000" w:fill="FFFFFF"/>
            <w:hideMark/>
          </w:tcPr>
          <w:p w14:paraId="42CB57F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0.000084</w:t>
            </w:r>
          </w:p>
        </w:tc>
        <w:tc>
          <w:tcPr>
            <w:tcW w:w="1297" w:type="dxa"/>
            <w:gridSpan w:val="3"/>
            <w:tcBorders>
              <w:top w:val="nil"/>
              <w:left w:val="nil"/>
              <w:bottom w:val="nil"/>
              <w:right w:val="nil"/>
            </w:tcBorders>
            <w:shd w:val="clear" w:color="000000" w:fill="FFFFFF"/>
            <w:hideMark/>
          </w:tcPr>
          <w:p w14:paraId="0DFA0AE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0.000133</w:t>
            </w:r>
          </w:p>
        </w:tc>
      </w:tr>
      <w:tr w:rsidR="0014662F" w14:paraId="2D1E0278"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6C1719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20</w:t>
            </w:r>
          </w:p>
        </w:tc>
        <w:tc>
          <w:tcPr>
            <w:tcW w:w="1047" w:type="dxa"/>
            <w:gridSpan w:val="2"/>
            <w:tcBorders>
              <w:top w:val="nil"/>
              <w:left w:val="nil"/>
              <w:bottom w:val="nil"/>
              <w:right w:val="nil"/>
            </w:tcBorders>
            <w:shd w:val="clear" w:color="000000" w:fill="FFFFFF"/>
            <w:hideMark/>
          </w:tcPr>
          <w:p w14:paraId="262EFD9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0.000202</w:t>
            </w:r>
          </w:p>
        </w:tc>
        <w:tc>
          <w:tcPr>
            <w:tcW w:w="1047" w:type="dxa"/>
            <w:gridSpan w:val="2"/>
            <w:tcBorders>
              <w:top w:val="nil"/>
              <w:left w:val="nil"/>
              <w:bottom w:val="nil"/>
              <w:right w:val="nil"/>
            </w:tcBorders>
            <w:shd w:val="clear" w:color="000000" w:fill="FFFFFF"/>
            <w:hideMark/>
          </w:tcPr>
          <w:p w14:paraId="73C3D7A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0.000202</w:t>
            </w:r>
          </w:p>
        </w:tc>
        <w:tc>
          <w:tcPr>
            <w:tcW w:w="1084" w:type="dxa"/>
            <w:gridSpan w:val="2"/>
            <w:tcBorders>
              <w:top w:val="nil"/>
              <w:left w:val="nil"/>
              <w:bottom w:val="nil"/>
              <w:right w:val="nil"/>
            </w:tcBorders>
            <w:shd w:val="clear" w:color="000000" w:fill="FFFFFF"/>
            <w:hideMark/>
          </w:tcPr>
          <w:p w14:paraId="3B362D2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0.000202</w:t>
            </w:r>
          </w:p>
        </w:tc>
        <w:tc>
          <w:tcPr>
            <w:tcW w:w="1047" w:type="dxa"/>
            <w:gridSpan w:val="2"/>
            <w:tcBorders>
              <w:top w:val="nil"/>
              <w:left w:val="nil"/>
              <w:bottom w:val="nil"/>
              <w:right w:val="nil"/>
            </w:tcBorders>
            <w:shd w:val="clear" w:color="000000" w:fill="FFFFFF"/>
            <w:hideMark/>
          </w:tcPr>
          <w:p w14:paraId="286E8C8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0.000085</w:t>
            </w:r>
          </w:p>
        </w:tc>
        <w:tc>
          <w:tcPr>
            <w:tcW w:w="1047" w:type="dxa"/>
            <w:gridSpan w:val="2"/>
            <w:tcBorders>
              <w:top w:val="nil"/>
              <w:left w:val="nil"/>
              <w:bottom w:val="nil"/>
              <w:right w:val="nil"/>
            </w:tcBorders>
            <w:shd w:val="clear" w:color="000000" w:fill="FFFFFF"/>
            <w:hideMark/>
          </w:tcPr>
          <w:p w14:paraId="3411F7B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0.000085</w:t>
            </w:r>
          </w:p>
        </w:tc>
        <w:tc>
          <w:tcPr>
            <w:tcW w:w="1084" w:type="dxa"/>
            <w:gridSpan w:val="2"/>
            <w:tcBorders>
              <w:top w:val="nil"/>
              <w:left w:val="nil"/>
              <w:bottom w:val="nil"/>
              <w:right w:val="nil"/>
            </w:tcBorders>
            <w:shd w:val="clear" w:color="000000" w:fill="FFFFFF"/>
            <w:hideMark/>
          </w:tcPr>
          <w:p w14:paraId="3058740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0.000085</w:t>
            </w:r>
          </w:p>
        </w:tc>
        <w:tc>
          <w:tcPr>
            <w:tcW w:w="1297" w:type="dxa"/>
            <w:gridSpan w:val="3"/>
            <w:tcBorders>
              <w:top w:val="nil"/>
              <w:left w:val="nil"/>
              <w:bottom w:val="nil"/>
              <w:right w:val="nil"/>
            </w:tcBorders>
            <w:shd w:val="clear" w:color="000000" w:fill="FFFFFF"/>
            <w:hideMark/>
          </w:tcPr>
          <w:p w14:paraId="4C672C5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0.000144</w:t>
            </w:r>
          </w:p>
        </w:tc>
      </w:tr>
      <w:tr w:rsidR="0014662F" w14:paraId="746C7630"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35173C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21</w:t>
            </w:r>
          </w:p>
        </w:tc>
        <w:tc>
          <w:tcPr>
            <w:tcW w:w="1047" w:type="dxa"/>
            <w:gridSpan w:val="2"/>
            <w:tcBorders>
              <w:top w:val="nil"/>
              <w:left w:val="nil"/>
              <w:bottom w:val="nil"/>
              <w:right w:val="nil"/>
            </w:tcBorders>
            <w:shd w:val="clear" w:color="000000" w:fill="FFFFFF"/>
            <w:hideMark/>
          </w:tcPr>
          <w:p w14:paraId="16D3B6B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0.00023</w:t>
            </w:r>
          </w:p>
        </w:tc>
        <w:tc>
          <w:tcPr>
            <w:tcW w:w="1047" w:type="dxa"/>
            <w:gridSpan w:val="2"/>
            <w:tcBorders>
              <w:top w:val="nil"/>
              <w:left w:val="nil"/>
              <w:bottom w:val="nil"/>
              <w:right w:val="nil"/>
            </w:tcBorders>
            <w:shd w:val="clear" w:color="000000" w:fill="FFFFFF"/>
            <w:hideMark/>
          </w:tcPr>
          <w:p w14:paraId="53157C7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0.00023</w:t>
            </w:r>
          </w:p>
        </w:tc>
        <w:tc>
          <w:tcPr>
            <w:tcW w:w="1084" w:type="dxa"/>
            <w:gridSpan w:val="2"/>
            <w:tcBorders>
              <w:top w:val="nil"/>
              <w:left w:val="nil"/>
              <w:bottom w:val="nil"/>
              <w:right w:val="nil"/>
            </w:tcBorders>
            <w:shd w:val="clear" w:color="000000" w:fill="FFFFFF"/>
            <w:hideMark/>
          </w:tcPr>
          <w:p w14:paraId="7A5405D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0.00023</w:t>
            </w:r>
          </w:p>
        </w:tc>
        <w:tc>
          <w:tcPr>
            <w:tcW w:w="1047" w:type="dxa"/>
            <w:gridSpan w:val="2"/>
            <w:tcBorders>
              <w:top w:val="nil"/>
              <w:left w:val="nil"/>
              <w:bottom w:val="nil"/>
              <w:right w:val="nil"/>
            </w:tcBorders>
            <w:shd w:val="clear" w:color="000000" w:fill="FFFFFF"/>
            <w:hideMark/>
          </w:tcPr>
          <w:p w14:paraId="04700C0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0.000088</w:t>
            </w:r>
          </w:p>
        </w:tc>
        <w:tc>
          <w:tcPr>
            <w:tcW w:w="1047" w:type="dxa"/>
            <w:gridSpan w:val="2"/>
            <w:tcBorders>
              <w:top w:val="nil"/>
              <w:left w:val="nil"/>
              <w:bottom w:val="nil"/>
              <w:right w:val="nil"/>
            </w:tcBorders>
            <w:shd w:val="clear" w:color="000000" w:fill="FFFFFF"/>
            <w:hideMark/>
          </w:tcPr>
          <w:p w14:paraId="598B229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0.000088</w:t>
            </w:r>
          </w:p>
        </w:tc>
        <w:tc>
          <w:tcPr>
            <w:tcW w:w="1084" w:type="dxa"/>
            <w:gridSpan w:val="2"/>
            <w:tcBorders>
              <w:top w:val="nil"/>
              <w:left w:val="nil"/>
              <w:bottom w:val="nil"/>
              <w:right w:val="nil"/>
            </w:tcBorders>
            <w:shd w:val="clear" w:color="000000" w:fill="FFFFFF"/>
            <w:hideMark/>
          </w:tcPr>
          <w:p w14:paraId="49B9F85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0.000088</w:t>
            </w:r>
          </w:p>
        </w:tc>
        <w:tc>
          <w:tcPr>
            <w:tcW w:w="1297" w:type="dxa"/>
            <w:gridSpan w:val="3"/>
            <w:tcBorders>
              <w:top w:val="nil"/>
              <w:left w:val="nil"/>
              <w:bottom w:val="nil"/>
              <w:right w:val="nil"/>
            </w:tcBorders>
            <w:shd w:val="clear" w:color="000000" w:fill="FFFFFF"/>
            <w:hideMark/>
          </w:tcPr>
          <w:p w14:paraId="7E789EA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0.000159</w:t>
            </w:r>
          </w:p>
        </w:tc>
      </w:tr>
      <w:tr w:rsidR="0014662F" w14:paraId="3261F6A8"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26FB455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22</w:t>
            </w:r>
          </w:p>
        </w:tc>
        <w:tc>
          <w:tcPr>
            <w:tcW w:w="1047" w:type="dxa"/>
            <w:gridSpan w:val="2"/>
            <w:tcBorders>
              <w:top w:val="nil"/>
              <w:left w:val="nil"/>
              <w:bottom w:val="nil"/>
              <w:right w:val="nil"/>
            </w:tcBorders>
            <w:shd w:val="clear" w:color="000000" w:fill="FFFFFF"/>
            <w:hideMark/>
          </w:tcPr>
          <w:p w14:paraId="109F745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-8.29E-05</w:t>
            </w:r>
          </w:p>
        </w:tc>
        <w:tc>
          <w:tcPr>
            <w:tcW w:w="1047" w:type="dxa"/>
            <w:gridSpan w:val="2"/>
            <w:tcBorders>
              <w:top w:val="nil"/>
              <w:left w:val="nil"/>
              <w:bottom w:val="nil"/>
              <w:right w:val="nil"/>
            </w:tcBorders>
            <w:shd w:val="clear" w:color="000000" w:fill="FFFFFF"/>
            <w:hideMark/>
          </w:tcPr>
          <w:p w14:paraId="503E283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-8.29E-05</w:t>
            </w:r>
          </w:p>
        </w:tc>
        <w:tc>
          <w:tcPr>
            <w:tcW w:w="1084" w:type="dxa"/>
            <w:gridSpan w:val="2"/>
            <w:tcBorders>
              <w:top w:val="nil"/>
              <w:left w:val="nil"/>
              <w:bottom w:val="nil"/>
              <w:right w:val="nil"/>
            </w:tcBorders>
            <w:shd w:val="clear" w:color="000000" w:fill="FFFFFF"/>
            <w:hideMark/>
          </w:tcPr>
          <w:p w14:paraId="7B9A535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-8.29E-05</w:t>
            </w:r>
          </w:p>
        </w:tc>
        <w:tc>
          <w:tcPr>
            <w:tcW w:w="1047" w:type="dxa"/>
            <w:gridSpan w:val="2"/>
            <w:tcBorders>
              <w:top w:val="nil"/>
              <w:left w:val="nil"/>
              <w:bottom w:val="nil"/>
              <w:right w:val="nil"/>
            </w:tcBorders>
            <w:shd w:val="clear" w:color="000000" w:fill="FFFFFF"/>
            <w:hideMark/>
          </w:tcPr>
          <w:p w14:paraId="6A7C571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-0.000141</w:t>
            </w:r>
          </w:p>
        </w:tc>
        <w:tc>
          <w:tcPr>
            <w:tcW w:w="1047" w:type="dxa"/>
            <w:gridSpan w:val="2"/>
            <w:tcBorders>
              <w:top w:val="nil"/>
              <w:left w:val="nil"/>
              <w:bottom w:val="nil"/>
              <w:right w:val="nil"/>
            </w:tcBorders>
            <w:shd w:val="clear" w:color="000000" w:fill="FFFFFF"/>
            <w:hideMark/>
          </w:tcPr>
          <w:p w14:paraId="3F2624F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-0.000141</w:t>
            </w:r>
          </w:p>
        </w:tc>
        <w:tc>
          <w:tcPr>
            <w:tcW w:w="1084" w:type="dxa"/>
            <w:gridSpan w:val="2"/>
            <w:tcBorders>
              <w:top w:val="nil"/>
              <w:left w:val="nil"/>
              <w:bottom w:val="nil"/>
              <w:right w:val="nil"/>
            </w:tcBorders>
            <w:shd w:val="clear" w:color="000000" w:fill="FFFFFF"/>
            <w:hideMark/>
          </w:tcPr>
          <w:p w14:paraId="3563D04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-0.000141</w:t>
            </w:r>
          </w:p>
        </w:tc>
        <w:tc>
          <w:tcPr>
            <w:tcW w:w="1297" w:type="dxa"/>
            <w:gridSpan w:val="3"/>
            <w:tcBorders>
              <w:top w:val="nil"/>
              <w:left w:val="nil"/>
              <w:bottom w:val="nil"/>
              <w:right w:val="nil"/>
            </w:tcBorders>
            <w:shd w:val="clear" w:color="000000" w:fill="FFFFFF"/>
            <w:hideMark/>
          </w:tcPr>
          <w:p w14:paraId="5139D30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-0.000112</w:t>
            </w:r>
          </w:p>
        </w:tc>
      </w:tr>
      <w:tr w:rsidR="0014662F" w14:paraId="692F9610"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340649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23</w:t>
            </w:r>
          </w:p>
        </w:tc>
        <w:tc>
          <w:tcPr>
            <w:tcW w:w="1047" w:type="dxa"/>
            <w:gridSpan w:val="2"/>
            <w:tcBorders>
              <w:top w:val="nil"/>
              <w:left w:val="nil"/>
              <w:bottom w:val="nil"/>
              <w:right w:val="nil"/>
            </w:tcBorders>
            <w:shd w:val="clear" w:color="000000" w:fill="FFFFFF"/>
            <w:hideMark/>
          </w:tcPr>
          <w:p w14:paraId="085F113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-0.000109</w:t>
            </w:r>
          </w:p>
        </w:tc>
        <w:tc>
          <w:tcPr>
            <w:tcW w:w="1047" w:type="dxa"/>
            <w:gridSpan w:val="2"/>
            <w:tcBorders>
              <w:top w:val="nil"/>
              <w:left w:val="nil"/>
              <w:bottom w:val="nil"/>
              <w:right w:val="nil"/>
            </w:tcBorders>
            <w:shd w:val="clear" w:color="000000" w:fill="FFFFFF"/>
            <w:hideMark/>
          </w:tcPr>
          <w:p w14:paraId="4223BB8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-0.000109</w:t>
            </w:r>
          </w:p>
        </w:tc>
        <w:tc>
          <w:tcPr>
            <w:tcW w:w="1084" w:type="dxa"/>
            <w:gridSpan w:val="2"/>
            <w:tcBorders>
              <w:top w:val="nil"/>
              <w:left w:val="nil"/>
              <w:bottom w:val="nil"/>
              <w:right w:val="nil"/>
            </w:tcBorders>
            <w:shd w:val="clear" w:color="000000" w:fill="FFFFFF"/>
            <w:hideMark/>
          </w:tcPr>
          <w:p w14:paraId="6FDEEAE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-0.000109</w:t>
            </w:r>
          </w:p>
        </w:tc>
        <w:tc>
          <w:tcPr>
            <w:tcW w:w="1047" w:type="dxa"/>
            <w:gridSpan w:val="2"/>
            <w:tcBorders>
              <w:top w:val="nil"/>
              <w:left w:val="nil"/>
              <w:bottom w:val="nil"/>
              <w:right w:val="nil"/>
            </w:tcBorders>
            <w:shd w:val="clear" w:color="000000" w:fill="FFFFFF"/>
            <w:hideMark/>
          </w:tcPr>
          <w:p w14:paraId="55E5D81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-0.000168</w:t>
            </w:r>
          </w:p>
        </w:tc>
        <w:tc>
          <w:tcPr>
            <w:tcW w:w="1047" w:type="dxa"/>
            <w:gridSpan w:val="2"/>
            <w:tcBorders>
              <w:top w:val="nil"/>
              <w:left w:val="nil"/>
              <w:bottom w:val="nil"/>
              <w:right w:val="nil"/>
            </w:tcBorders>
            <w:shd w:val="clear" w:color="000000" w:fill="FFFFFF"/>
            <w:hideMark/>
          </w:tcPr>
          <w:p w14:paraId="6D9EB04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-0.000168</w:t>
            </w:r>
          </w:p>
        </w:tc>
        <w:tc>
          <w:tcPr>
            <w:tcW w:w="1084" w:type="dxa"/>
            <w:gridSpan w:val="2"/>
            <w:tcBorders>
              <w:top w:val="nil"/>
              <w:left w:val="nil"/>
              <w:bottom w:val="nil"/>
              <w:right w:val="nil"/>
            </w:tcBorders>
            <w:shd w:val="clear" w:color="000000" w:fill="FFFFFF"/>
            <w:hideMark/>
          </w:tcPr>
          <w:p w14:paraId="7BDEA00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-0.000168</w:t>
            </w:r>
          </w:p>
        </w:tc>
        <w:tc>
          <w:tcPr>
            <w:tcW w:w="1297" w:type="dxa"/>
            <w:gridSpan w:val="3"/>
            <w:tcBorders>
              <w:top w:val="nil"/>
              <w:left w:val="nil"/>
              <w:bottom w:val="nil"/>
              <w:right w:val="nil"/>
            </w:tcBorders>
            <w:shd w:val="clear" w:color="000000" w:fill="FFFFFF"/>
            <w:hideMark/>
          </w:tcPr>
          <w:p w14:paraId="26AD80B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-0.000138</w:t>
            </w:r>
          </w:p>
        </w:tc>
      </w:tr>
      <w:tr w:rsidR="0014662F" w14:paraId="384A8F8E"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19CDCB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24</w:t>
            </w:r>
          </w:p>
        </w:tc>
        <w:tc>
          <w:tcPr>
            <w:tcW w:w="1047" w:type="dxa"/>
            <w:gridSpan w:val="2"/>
            <w:tcBorders>
              <w:top w:val="nil"/>
              <w:left w:val="nil"/>
              <w:bottom w:val="nil"/>
              <w:right w:val="nil"/>
            </w:tcBorders>
            <w:shd w:val="clear" w:color="000000" w:fill="FFFFFF"/>
            <w:hideMark/>
          </w:tcPr>
          <w:p w14:paraId="59CD6BA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-0.000135</w:t>
            </w:r>
          </w:p>
        </w:tc>
        <w:tc>
          <w:tcPr>
            <w:tcW w:w="1047" w:type="dxa"/>
            <w:gridSpan w:val="2"/>
            <w:tcBorders>
              <w:top w:val="nil"/>
              <w:left w:val="nil"/>
              <w:bottom w:val="nil"/>
              <w:right w:val="nil"/>
            </w:tcBorders>
            <w:shd w:val="clear" w:color="000000" w:fill="FFFFFF"/>
            <w:hideMark/>
          </w:tcPr>
          <w:p w14:paraId="38A8689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-0.000135</w:t>
            </w:r>
          </w:p>
        </w:tc>
        <w:tc>
          <w:tcPr>
            <w:tcW w:w="1084" w:type="dxa"/>
            <w:gridSpan w:val="2"/>
            <w:tcBorders>
              <w:top w:val="nil"/>
              <w:left w:val="nil"/>
              <w:bottom w:val="nil"/>
              <w:right w:val="nil"/>
            </w:tcBorders>
            <w:shd w:val="clear" w:color="000000" w:fill="FFFFFF"/>
            <w:hideMark/>
          </w:tcPr>
          <w:p w14:paraId="2FC26C0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-0.000135</w:t>
            </w:r>
          </w:p>
        </w:tc>
        <w:tc>
          <w:tcPr>
            <w:tcW w:w="1047" w:type="dxa"/>
            <w:gridSpan w:val="2"/>
            <w:tcBorders>
              <w:top w:val="nil"/>
              <w:left w:val="nil"/>
              <w:bottom w:val="nil"/>
              <w:right w:val="nil"/>
            </w:tcBorders>
            <w:shd w:val="clear" w:color="000000" w:fill="FFFFFF"/>
            <w:hideMark/>
          </w:tcPr>
          <w:p w14:paraId="50B6772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-0.000195</w:t>
            </w:r>
          </w:p>
        </w:tc>
        <w:tc>
          <w:tcPr>
            <w:tcW w:w="1047" w:type="dxa"/>
            <w:gridSpan w:val="2"/>
            <w:tcBorders>
              <w:top w:val="nil"/>
              <w:left w:val="nil"/>
              <w:bottom w:val="nil"/>
              <w:right w:val="nil"/>
            </w:tcBorders>
            <w:shd w:val="clear" w:color="000000" w:fill="FFFFFF"/>
            <w:hideMark/>
          </w:tcPr>
          <w:p w14:paraId="0306A2C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-0.000195</w:t>
            </w:r>
          </w:p>
        </w:tc>
        <w:tc>
          <w:tcPr>
            <w:tcW w:w="1084" w:type="dxa"/>
            <w:gridSpan w:val="2"/>
            <w:tcBorders>
              <w:top w:val="nil"/>
              <w:left w:val="nil"/>
              <w:bottom w:val="nil"/>
              <w:right w:val="nil"/>
            </w:tcBorders>
            <w:shd w:val="clear" w:color="000000" w:fill="FFFFFF"/>
            <w:hideMark/>
          </w:tcPr>
          <w:p w14:paraId="309FBDA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-0.000195</w:t>
            </w:r>
          </w:p>
        </w:tc>
        <w:tc>
          <w:tcPr>
            <w:tcW w:w="1297" w:type="dxa"/>
            <w:gridSpan w:val="3"/>
            <w:tcBorders>
              <w:top w:val="nil"/>
              <w:left w:val="nil"/>
              <w:bottom w:val="nil"/>
              <w:right w:val="nil"/>
            </w:tcBorders>
            <w:shd w:val="clear" w:color="000000" w:fill="FFFFFF"/>
            <w:hideMark/>
          </w:tcPr>
          <w:p w14:paraId="7B3B983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-0.000165</w:t>
            </w:r>
          </w:p>
        </w:tc>
      </w:tr>
      <w:tr w:rsidR="0014662F" w14:paraId="636E9B04"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1F7208E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25</w:t>
            </w:r>
          </w:p>
        </w:tc>
        <w:tc>
          <w:tcPr>
            <w:tcW w:w="1047" w:type="dxa"/>
            <w:gridSpan w:val="2"/>
            <w:tcBorders>
              <w:top w:val="nil"/>
              <w:left w:val="nil"/>
              <w:bottom w:val="nil"/>
              <w:right w:val="nil"/>
            </w:tcBorders>
            <w:shd w:val="clear" w:color="000000" w:fill="FFFFFF"/>
            <w:hideMark/>
          </w:tcPr>
          <w:p w14:paraId="74CBBF2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-0.000161</w:t>
            </w:r>
          </w:p>
        </w:tc>
        <w:tc>
          <w:tcPr>
            <w:tcW w:w="1047" w:type="dxa"/>
            <w:gridSpan w:val="2"/>
            <w:tcBorders>
              <w:top w:val="nil"/>
              <w:left w:val="nil"/>
              <w:bottom w:val="nil"/>
              <w:right w:val="nil"/>
            </w:tcBorders>
            <w:shd w:val="clear" w:color="000000" w:fill="FFFFFF"/>
            <w:hideMark/>
          </w:tcPr>
          <w:p w14:paraId="47725C4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-0.000161</w:t>
            </w:r>
          </w:p>
        </w:tc>
        <w:tc>
          <w:tcPr>
            <w:tcW w:w="1084" w:type="dxa"/>
            <w:gridSpan w:val="2"/>
            <w:tcBorders>
              <w:top w:val="nil"/>
              <w:left w:val="nil"/>
              <w:bottom w:val="nil"/>
              <w:right w:val="nil"/>
            </w:tcBorders>
            <w:shd w:val="clear" w:color="000000" w:fill="FFFFFF"/>
            <w:hideMark/>
          </w:tcPr>
          <w:p w14:paraId="094B8A9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-0.000161</w:t>
            </w:r>
          </w:p>
        </w:tc>
        <w:tc>
          <w:tcPr>
            <w:tcW w:w="1047" w:type="dxa"/>
            <w:gridSpan w:val="2"/>
            <w:tcBorders>
              <w:top w:val="nil"/>
              <w:left w:val="nil"/>
              <w:bottom w:val="nil"/>
              <w:right w:val="nil"/>
            </w:tcBorders>
            <w:shd w:val="clear" w:color="000000" w:fill="FFFFFF"/>
            <w:hideMark/>
          </w:tcPr>
          <w:p w14:paraId="321027B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-0.000222</w:t>
            </w:r>
          </w:p>
        </w:tc>
        <w:tc>
          <w:tcPr>
            <w:tcW w:w="1047" w:type="dxa"/>
            <w:gridSpan w:val="2"/>
            <w:tcBorders>
              <w:top w:val="nil"/>
              <w:left w:val="nil"/>
              <w:bottom w:val="nil"/>
              <w:right w:val="nil"/>
            </w:tcBorders>
            <w:shd w:val="clear" w:color="000000" w:fill="FFFFFF"/>
            <w:hideMark/>
          </w:tcPr>
          <w:p w14:paraId="30D1143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-0.000222</w:t>
            </w:r>
          </w:p>
        </w:tc>
        <w:tc>
          <w:tcPr>
            <w:tcW w:w="1084" w:type="dxa"/>
            <w:gridSpan w:val="2"/>
            <w:tcBorders>
              <w:top w:val="nil"/>
              <w:left w:val="nil"/>
              <w:bottom w:val="nil"/>
              <w:right w:val="nil"/>
            </w:tcBorders>
            <w:shd w:val="clear" w:color="000000" w:fill="FFFFFF"/>
            <w:hideMark/>
          </w:tcPr>
          <w:p w14:paraId="60014F4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-0.000222</w:t>
            </w:r>
          </w:p>
        </w:tc>
        <w:tc>
          <w:tcPr>
            <w:tcW w:w="1297" w:type="dxa"/>
            <w:gridSpan w:val="3"/>
            <w:tcBorders>
              <w:top w:val="nil"/>
              <w:left w:val="nil"/>
              <w:bottom w:val="nil"/>
              <w:right w:val="nil"/>
            </w:tcBorders>
            <w:shd w:val="clear" w:color="000000" w:fill="FFFFFF"/>
            <w:hideMark/>
          </w:tcPr>
          <w:p w14:paraId="2D4C4E8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-0.000192</w:t>
            </w:r>
          </w:p>
        </w:tc>
      </w:tr>
      <w:tr w:rsidR="0014662F" w14:paraId="533AC2B8"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253DC4D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26</w:t>
            </w:r>
          </w:p>
        </w:tc>
        <w:tc>
          <w:tcPr>
            <w:tcW w:w="1047" w:type="dxa"/>
            <w:gridSpan w:val="2"/>
            <w:tcBorders>
              <w:top w:val="nil"/>
              <w:left w:val="nil"/>
              <w:bottom w:val="nil"/>
              <w:right w:val="nil"/>
            </w:tcBorders>
            <w:shd w:val="clear" w:color="000000" w:fill="FFFFFF"/>
            <w:hideMark/>
          </w:tcPr>
          <w:p w14:paraId="4DB5448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-0.000187</w:t>
            </w:r>
          </w:p>
        </w:tc>
        <w:tc>
          <w:tcPr>
            <w:tcW w:w="1047" w:type="dxa"/>
            <w:gridSpan w:val="2"/>
            <w:tcBorders>
              <w:top w:val="nil"/>
              <w:left w:val="nil"/>
              <w:bottom w:val="nil"/>
              <w:right w:val="nil"/>
            </w:tcBorders>
            <w:shd w:val="clear" w:color="000000" w:fill="FFFFFF"/>
            <w:hideMark/>
          </w:tcPr>
          <w:p w14:paraId="3E12890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-0.000187</w:t>
            </w:r>
          </w:p>
        </w:tc>
        <w:tc>
          <w:tcPr>
            <w:tcW w:w="1084" w:type="dxa"/>
            <w:gridSpan w:val="2"/>
            <w:tcBorders>
              <w:top w:val="nil"/>
              <w:left w:val="nil"/>
              <w:bottom w:val="nil"/>
              <w:right w:val="nil"/>
            </w:tcBorders>
            <w:shd w:val="clear" w:color="000000" w:fill="FFFFFF"/>
            <w:hideMark/>
          </w:tcPr>
          <w:p w14:paraId="682045F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-0.000187</w:t>
            </w:r>
          </w:p>
        </w:tc>
        <w:tc>
          <w:tcPr>
            <w:tcW w:w="1047" w:type="dxa"/>
            <w:gridSpan w:val="2"/>
            <w:tcBorders>
              <w:top w:val="nil"/>
              <w:left w:val="nil"/>
              <w:bottom w:val="nil"/>
              <w:right w:val="nil"/>
            </w:tcBorders>
            <w:shd w:val="clear" w:color="000000" w:fill="FFFFFF"/>
            <w:hideMark/>
          </w:tcPr>
          <w:p w14:paraId="3928B57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-0.00025</w:t>
            </w:r>
          </w:p>
        </w:tc>
        <w:tc>
          <w:tcPr>
            <w:tcW w:w="1047" w:type="dxa"/>
            <w:gridSpan w:val="2"/>
            <w:tcBorders>
              <w:top w:val="nil"/>
              <w:left w:val="nil"/>
              <w:bottom w:val="nil"/>
              <w:right w:val="nil"/>
            </w:tcBorders>
            <w:shd w:val="clear" w:color="000000" w:fill="FFFFFF"/>
            <w:hideMark/>
          </w:tcPr>
          <w:p w14:paraId="69C6CB4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-0.00025</w:t>
            </w:r>
          </w:p>
        </w:tc>
        <w:tc>
          <w:tcPr>
            <w:tcW w:w="1084" w:type="dxa"/>
            <w:gridSpan w:val="2"/>
            <w:tcBorders>
              <w:top w:val="nil"/>
              <w:left w:val="nil"/>
              <w:bottom w:val="nil"/>
              <w:right w:val="nil"/>
            </w:tcBorders>
            <w:shd w:val="clear" w:color="000000" w:fill="FFFFFF"/>
            <w:hideMark/>
          </w:tcPr>
          <w:p w14:paraId="0A7076D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-0.00025</w:t>
            </w:r>
          </w:p>
        </w:tc>
        <w:tc>
          <w:tcPr>
            <w:tcW w:w="1297" w:type="dxa"/>
            <w:gridSpan w:val="3"/>
            <w:tcBorders>
              <w:top w:val="nil"/>
              <w:left w:val="nil"/>
              <w:bottom w:val="nil"/>
              <w:right w:val="nil"/>
            </w:tcBorders>
            <w:shd w:val="clear" w:color="000000" w:fill="FFFFFF"/>
            <w:hideMark/>
          </w:tcPr>
          <w:p w14:paraId="178B39F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-0.000218</w:t>
            </w:r>
          </w:p>
        </w:tc>
      </w:tr>
      <w:tr w:rsidR="0014662F" w14:paraId="6E146CFD"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104CE37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27</w:t>
            </w:r>
          </w:p>
        </w:tc>
        <w:tc>
          <w:tcPr>
            <w:tcW w:w="1047" w:type="dxa"/>
            <w:gridSpan w:val="2"/>
            <w:tcBorders>
              <w:top w:val="nil"/>
              <w:left w:val="nil"/>
              <w:bottom w:val="nil"/>
              <w:right w:val="nil"/>
            </w:tcBorders>
            <w:shd w:val="clear" w:color="000000" w:fill="FFFFFF"/>
            <w:hideMark/>
          </w:tcPr>
          <w:p w14:paraId="70BEFEC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-0.000213</w:t>
            </w:r>
          </w:p>
        </w:tc>
        <w:tc>
          <w:tcPr>
            <w:tcW w:w="1047" w:type="dxa"/>
            <w:gridSpan w:val="2"/>
            <w:tcBorders>
              <w:top w:val="nil"/>
              <w:left w:val="nil"/>
              <w:bottom w:val="nil"/>
              <w:right w:val="nil"/>
            </w:tcBorders>
            <w:shd w:val="clear" w:color="000000" w:fill="FFFFFF"/>
            <w:hideMark/>
          </w:tcPr>
          <w:p w14:paraId="6A4215F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-0.000213</w:t>
            </w:r>
          </w:p>
        </w:tc>
        <w:tc>
          <w:tcPr>
            <w:tcW w:w="1084" w:type="dxa"/>
            <w:gridSpan w:val="2"/>
            <w:tcBorders>
              <w:top w:val="nil"/>
              <w:left w:val="nil"/>
              <w:bottom w:val="nil"/>
              <w:right w:val="nil"/>
            </w:tcBorders>
            <w:shd w:val="clear" w:color="000000" w:fill="FFFFFF"/>
            <w:hideMark/>
          </w:tcPr>
          <w:p w14:paraId="0451FC7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-0.000213</w:t>
            </w:r>
          </w:p>
        </w:tc>
        <w:tc>
          <w:tcPr>
            <w:tcW w:w="1047" w:type="dxa"/>
            <w:gridSpan w:val="2"/>
            <w:tcBorders>
              <w:top w:val="nil"/>
              <w:left w:val="nil"/>
              <w:bottom w:val="nil"/>
              <w:right w:val="nil"/>
            </w:tcBorders>
            <w:shd w:val="clear" w:color="000000" w:fill="FFFFFF"/>
            <w:hideMark/>
          </w:tcPr>
          <w:p w14:paraId="584E9F7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-0.000277</w:t>
            </w:r>
          </w:p>
        </w:tc>
        <w:tc>
          <w:tcPr>
            <w:tcW w:w="1047" w:type="dxa"/>
            <w:gridSpan w:val="2"/>
            <w:tcBorders>
              <w:top w:val="nil"/>
              <w:left w:val="nil"/>
              <w:bottom w:val="nil"/>
              <w:right w:val="nil"/>
            </w:tcBorders>
            <w:shd w:val="clear" w:color="000000" w:fill="FFFFFF"/>
            <w:hideMark/>
          </w:tcPr>
          <w:p w14:paraId="5B479FD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-0.000277</w:t>
            </w:r>
          </w:p>
        </w:tc>
        <w:tc>
          <w:tcPr>
            <w:tcW w:w="1084" w:type="dxa"/>
            <w:gridSpan w:val="2"/>
            <w:tcBorders>
              <w:top w:val="nil"/>
              <w:left w:val="nil"/>
              <w:bottom w:val="nil"/>
              <w:right w:val="nil"/>
            </w:tcBorders>
            <w:shd w:val="clear" w:color="000000" w:fill="FFFFFF"/>
            <w:hideMark/>
          </w:tcPr>
          <w:p w14:paraId="65CB191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-0.000277</w:t>
            </w:r>
          </w:p>
        </w:tc>
        <w:tc>
          <w:tcPr>
            <w:tcW w:w="1297" w:type="dxa"/>
            <w:gridSpan w:val="3"/>
            <w:tcBorders>
              <w:top w:val="nil"/>
              <w:left w:val="nil"/>
              <w:bottom w:val="nil"/>
              <w:right w:val="nil"/>
            </w:tcBorders>
            <w:shd w:val="clear" w:color="000000" w:fill="FFFFFF"/>
            <w:hideMark/>
          </w:tcPr>
          <w:p w14:paraId="3B8EBDC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-0.000245</w:t>
            </w:r>
          </w:p>
        </w:tc>
      </w:tr>
      <w:tr w:rsidR="0014662F" w14:paraId="7995DE39"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20A607F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28</w:t>
            </w:r>
          </w:p>
        </w:tc>
        <w:tc>
          <w:tcPr>
            <w:tcW w:w="1047" w:type="dxa"/>
            <w:gridSpan w:val="2"/>
            <w:tcBorders>
              <w:top w:val="nil"/>
              <w:left w:val="nil"/>
              <w:bottom w:val="nil"/>
              <w:right w:val="nil"/>
            </w:tcBorders>
            <w:shd w:val="clear" w:color="000000" w:fill="FFFFFF"/>
            <w:hideMark/>
          </w:tcPr>
          <w:p w14:paraId="1C8D6C4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-0.000239</w:t>
            </w:r>
          </w:p>
        </w:tc>
        <w:tc>
          <w:tcPr>
            <w:tcW w:w="1047" w:type="dxa"/>
            <w:gridSpan w:val="2"/>
            <w:tcBorders>
              <w:top w:val="nil"/>
              <w:left w:val="nil"/>
              <w:bottom w:val="nil"/>
              <w:right w:val="nil"/>
            </w:tcBorders>
            <w:shd w:val="clear" w:color="000000" w:fill="FFFFFF"/>
            <w:hideMark/>
          </w:tcPr>
          <w:p w14:paraId="787F7A7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-0.000239</w:t>
            </w:r>
          </w:p>
        </w:tc>
        <w:tc>
          <w:tcPr>
            <w:tcW w:w="1084" w:type="dxa"/>
            <w:gridSpan w:val="2"/>
            <w:tcBorders>
              <w:top w:val="nil"/>
              <w:left w:val="nil"/>
              <w:bottom w:val="nil"/>
              <w:right w:val="nil"/>
            </w:tcBorders>
            <w:shd w:val="clear" w:color="000000" w:fill="FFFFFF"/>
            <w:hideMark/>
          </w:tcPr>
          <w:p w14:paraId="4D8A1A8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-0.000239</w:t>
            </w:r>
          </w:p>
        </w:tc>
        <w:tc>
          <w:tcPr>
            <w:tcW w:w="1047" w:type="dxa"/>
            <w:gridSpan w:val="2"/>
            <w:tcBorders>
              <w:top w:val="nil"/>
              <w:left w:val="nil"/>
              <w:bottom w:val="nil"/>
              <w:right w:val="nil"/>
            </w:tcBorders>
            <w:shd w:val="clear" w:color="000000" w:fill="FFFFFF"/>
            <w:hideMark/>
          </w:tcPr>
          <w:p w14:paraId="4629355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-0.000304</w:t>
            </w:r>
          </w:p>
        </w:tc>
        <w:tc>
          <w:tcPr>
            <w:tcW w:w="1047" w:type="dxa"/>
            <w:gridSpan w:val="2"/>
            <w:tcBorders>
              <w:top w:val="nil"/>
              <w:left w:val="nil"/>
              <w:bottom w:val="nil"/>
              <w:right w:val="nil"/>
            </w:tcBorders>
            <w:shd w:val="clear" w:color="000000" w:fill="FFFFFF"/>
            <w:hideMark/>
          </w:tcPr>
          <w:p w14:paraId="35EF30B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-0.000304</w:t>
            </w:r>
          </w:p>
        </w:tc>
        <w:tc>
          <w:tcPr>
            <w:tcW w:w="1084" w:type="dxa"/>
            <w:gridSpan w:val="2"/>
            <w:tcBorders>
              <w:top w:val="nil"/>
              <w:left w:val="nil"/>
              <w:bottom w:val="nil"/>
              <w:right w:val="nil"/>
            </w:tcBorders>
            <w:shd w:val="clear" w:color="000000" w:fill="FFFFFF"/>
            <w:hideMark/>
          </w:tcPr>
          <w:p w14:paraId="342C3FC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-0.000304</w:t>
            </w:r>
          </w:p>
        </w:tc>
        <w:tc>
          <w:tcPr>
            <w:tcW w:w="1297" w:type="dxa"/>
            <w:gridSpan w:val="3"/>
            <w:tcBorders>
              <w:top w:val="nil"/>
              <w:left w:val="nil"/>
              <w:bottom w:val="nil"/>
              <w:right w:val="nil"/>
            </w:tcBorders>
            <w:shd w:val="clear" w:color="000000" w:fill="FFFFFF"/>
            <w:hideMark/>
          </w:tcPr>
          <w:p w14:paraId="2097C60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-0.000271</w:t>
            </w:r>
          </w:p>
        </w:tc>
      </w:tr>
      <w:tr w:rsidR="0014662F" w14:paraId="35FF7922"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057B3A6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29</w:t>
            </w:r>
          </w:p>
        </w:tc>
        <w:tc>
          <w:tcPr>
            <w:tcW w:w="1047" w:type="dxa"/>
            <w:gridSpan w:val="2"/>
            <w:tcBorders>
              <w:top w:val="nil"/>
              <w:left w:val="nil"/>
              <w:bottom w:val="nil"/>
              <w:right w:val="nil"/>
            </w:tcBorders>
            <w:shd w:val="clear" w:color="000000" w:fill="FFFFFF"/>
            <w:hideMark/>
          </w:tcPr>
          <w:p w14:paraId="637D3C0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-0.000265</w:t>
            </w:r>
          </w:p>
        </w:tc>
        <w:tc>
          <w:tcPr>
            <w:tcW w:w="1047" w:type="dxa"/>
            <w:gridSpan w:val="2"/>
            <w:tcBorders>
              <w:top w:val="nil"/>
              <w:left w:val="nil"/>
              <w:bottom w:val="nil"/>
              <w:right w:val="nil"/>
            </w:tcBorders>
            <w:shd w:val="clear" w:color="000000" w:fill="FFFFFF"/>
            <w:hideMark/>
          </w:tcPr>
          <w:p w14:paraId="567540A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-0.000265</w:t>
            </w:r>
          </w:p>
        </w:tc>
        <w:tc>
          <w:tcPr>
            <w:tcW w:w="1084" w:type="dxa"/>
            <w:gridSpan w:val="2"/>
            <w:tcBorders>
              <w:top w:val="nil"/>
              <w:left w:val="nil"/>
              <w:bottom w:val="nil"/>
              <w:right w:val="nil"/>
            </w:tcBorders>
            <w:shd w:val="clear" w:color="000000" w:fill="FFFFFF"/>
            <w:hideMark/>
          </w:tcPr>
          <w:p w14:paraId="6B3ED5A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-0.000265</w:t>
            </w:r>
          </w:p>
        </w:tc>
        <w:tc>
          <w:tcPr>
            <w:tcW w:w="1047" w:type="dxa"/>
            <w:gridSpan w:val="2"/>
            <w:tcBorders>
              <w:top w:val="nil"/>
              <w:left w:val="nil"/>
              <w:bottom w:val="nil"/>
              <w:right w:val="nil"/>
            </w:tcBorders>
            <w:shd w:val="clear" w:color="000000" w:fill="FFFFFF"/>
            <w:hideMark/>
          </w:tcPr>
          <w:p w14:paraId="6498743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-0.000331</w:t>
            </w:r>
          </w:p>
        </w:tc>
        <w:tc>
          <w:tcPr>
            <w:tcW w:w="1047" w:type="dxa"/>
            <w:gridSpan w:val="2"/>
            <w:tcBorders>
              <w:top w:val="nil"/>
              <w:left w:val="nil"/>
              <w:bottom w:val="nil"/>
              <w:right w:val="nil"/>
            </w:tcBorders>
            <w:shd w:val="clear" w:color="000000" w:fill="FFFFFF"/>
            <w:hideMark/>
          </w:tcPr>
          <w:p w14:paraId="47AE389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-0.000331</w:t>
            </w:r>
          </w:p>
        </w:tc>
        <w:tc>
          <w:tcPr>
            <w:tcW w:w="1084" w:type="dxa"/>
            <w:gridSpan w:val="2"/>
            <w:tcBorders>
              <w:top w:val="nil"/>
              <w:left w:val="nil"/>
              <w:bottom w:val="nil"/>
              <w:right w:val="nil"/>
            </w:tcBorders>
            <w:shd w:val="clear" w:color="000000" w:fill="FFFFFF"/>
            <w:hideMark/>
          </w:tcPr>
          <w:p w14:paraId="01BCF86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-0.000331</w:t>
            </w:r>
          </w:p>
        </w:tc>
        <w:tc>
          <w:tcPr>
            <w:tcW w:w="1297" w:type="dxa"/>
            <w:gridSpan w:val="3"/>
            <w:tcBorders>
              <w:top w:val="nil"/>
              <w:left w:val="nil"/>
              <w:bottom w:val="nil"/>
              <w:right w:val="nil"/>
            </w:tcBorders>
            <w:shd w:val="clear" w:color="000000" w:fill="FFFFFF"/>
            <w:hideMark/>
          </w:tcPr>
          <w:p w14:paraId="4993611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-0.000298</w:t>
            </w:r>
          </w:p>
        </w:tc>
      </w:tr>
      <w:tr w:rsidR="0014662F" w14:paraId="675B63CE"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24D6E16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30</w:t>
            </w:r>
          </w:p>
        </w:tc>
        <w:tc>
          <w:tcPr>
            <w:tcW w:w="1047" w:type="dxa"/>
            <w:gridSpan w:val="2"/>
            <w:tcBorders>
              <w:top w:val="nil"/>
              <w:left w:val="nil"/>
              <w:bottom w:val="nil"/>
              <w:right w:val="nil"/>
            </w:tcBorders>
            <w:shd w:val="clear" w:color="000000" w:fill="FFFFFF"/>
            <w:hideMark/>
          </w:tcPr>
          <w:p w14:paraId="6292BE6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-0.000291</w:t>
            </w:r>
          </w:p>
        </w:tc>
        <w:tc>
          <w:tcPr>
            <w:tcW w:w="1047" w:type="dxa"/>
            <w:gridSpan w:val="2"/>
            <w:tcBorders>
              <w:top w:val="nil"/>
              <w:left w:val="nil"/>
              <w:bottom w:val="nil"/>
              <w:right w:val="nil"/>
            </w:tcBorders>
            <w:shd w:val="clear" w:color="000000" w:fill="FFFFFF"/>
            <w:hideMark/>
          </w:tcPr>
          <w:p w14:paraId="32A065C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-0.000291</w:t>
            </w:r>
          </w:p>
        </w:tc>
        <w:tc>
          <w:tcPr>
            <w:tcW w:w="1084" w:type="dxa"/>
            <w:gridSpan w:val="2"/>
            <w:tcBorders>
              <w:top w:val="nil"/>
              <w:left w:val="nil"/>
              <w:bottom w:val="nil"/>
              <w:right w:val="nil"/>
            </w:tcBorders>
            <w:shd w:val="clear" w:color="000000" w:fill="FFFFFF"/>
            <w:hideMark/>
          </w:tcPr>
          <w:p w14:paraId="4E6CE7F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-0.000291</w:t>
            </w:r>
          </w:p>
        </w:tc>
        <w:tc>
          <w:tcPr>
            <w:tcW w:w="1047" w:type="dxa"/>
            <w:gridSpan w:val="2"/>
            <w:tcBorders>
              <w:top w:val="nil"/>
              <w:left w:val="nil"/>
              <w:bottom w:val="nil"/>
              <w:right w:val="nil"/>
            </w:tcBorders>
            <w:shd w:val="clear" w:color="000000" w:fill="FFFFFF"/>
            <w:hideMark/>
          </w:tcPr>
          <w:p w14:paraId="430AFD4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-0.000358</w:t>
            </w:r>
          </w:p>
        </w:tc>
        <w:tc>
          <w:tcPr>
            <w:tcW w:w="1047" w:type="dxa"/>
            <w:gridSpan w:val="2"/>
            <w:tcBorders>
              <w:top w:val="nil"/>
              <w:left w:val="nil"/>
              <w:bottom w:val="nil"/>
              <w:right w:val="nil"/>
            </w:tcBorders>
            <w:shd w:val="clear" w:color="000000" w:fill="FFFFFF"/>
            <w:hideMark/>
          </w:tcPr>
          <w:p w14:paraId="17A3D99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-0.000358</w:t>
            </w:r>
          </w:p>
        </w:tc>
        <w:tc>
          <w:tcPr>
            <w:tcW w:w="1084" w:type="dxa"/>
            <w:gridSpan w:val="2"/>
            <w:tcBorders>
              <w:top w:val="nil"/>
              <w:left w:val="nil"/>
              <w:bottom w:val="nil"/>
              <w:right w:val="nil"/>
            </w:tcBorders>
            <w:shd w:val="clear" w:color="000000" w:fill="FFFFFF"/>
            <w:hideMark/>
          </w:tcPr>
          <w:p w14:paraId="03DEA02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-0.000358</w:t>
            </w:r>
          </w:p>
        </w:tc>
        <w:tc>
          <w:tcPr>
            <w:tcW w:w="1297" w:type="dxa"/>
            <w:gridSpan w:val="3"/>
            <w:tcBorders>
              <w:top w:val="nil"/>
              <w:left w:val="nil"/>
              <w:bottom w:val="nil"/>
              <w:right w:val="nil"/>
            </w:tcBorders>
            <w:shd w:val="clear" w:color="000000" w:fill="FFFFFF"/>
            <w:hideMark/>
          </w:tcPr>
          <w:p w14:paraId="0EB2405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-0.000324</w:t>
            </w:r>
          </w:p>
        </w:tc>
      </w:tr>
      <w:tr w:rsidR="0014662F" w14:paraId="4946FC63"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810CEF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31</w:t>
            </w:r>
          </w:p>
        </w:tc>
        <w:tc>
          <w:tcPr>
            <w:tcW w:w="1047" w:type="dxa"/>
            <w:gridSpan w:val="2"/>
            <w:tcBorders>
              <w:top w:val="nil"/>
              <w:left w:val="nil"/>
              <w:bottom w:val="nil"/>
              <w:right w:val="nil"/>
            </w:tcBorders>
            <w:shd w:val="clear" w:color="000000" w:fill="FFFFFF"/>
            <w:hideMark/>
          </w:tcPr>
          <w:p w14:paraId="77E1DB7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-0.000317</w:t>
            </w:r>
          </w:p>
        </w:tc>
        <w:tc>
          <w:tcPr>
            <w:tcW w:w="1047" w:type="dxa"/>
            <w:gridSpan w:val="2"/>
            <w:tcBorders>
              <w:top w:val="nil"/>
              <w:left w:val="nil"/>
              <w:bottom w:val="nil"/>
              <w:right w:val="nil"/>
            </w:tcBorders>
            <w:shd w:val="clear" w:color="000000" w:fill="FFFFFF"/>
            <w:hideMark/>
          </w:tcPr>
          <w:p w14:paraId="2EAD1B0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-0.000317</w:t>
            </w:r>
          </w:p>
        </w:tc>
        <w:tc>
          <w:tcPr>
            <w:tcW w:w="1084" w:type="dxa"/>
            <w:gridSpan w:val="2"/>
            <w:tcBorders>
              <w:top w:val="nil"/>
              <w:left w:val="nil"/>
              <w:bottom w:val="nil"/>
              <w:right w:val="nil"/>
            </w:tcBorders>
            <w:shd w:val="clear" w:color="000000" w:fill="FFFFFF"/>
            <w:hideMark/>
          </w:tcPr>
          <w:p w14:paraId="41F1C6C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-0.000317</w:t>
            </w:r>
          </w:p>
        </w:tc>
        <w:tc>
          <w:tcPr>
            <w:tcW w:w="1047" w:type="dxa"/>
            <w:gridSpan w:val="2"/>
            <w:tcBorders>
              <w:top w:val="nil"/>
              <w:left w:val="nil"/>
              <w:bottom w:val="nil"/>
              <w:right w:val="nil"/>
            </w:tcBorders>
            <w:shd w:val="clear" w:color="000000" w:fill="FFFFFF"/>
            <w:hideMark/>
          </w:tcPr>
          <w:p w14:paraId="7364DE0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-0.000385</w:t>
            </w:r>
          </w:p>
        </w:tc>
        <w:tc>
          <w:tcPr>
            <w:tcW w:w="1047" w:type="dxa"/>
            <w:gridSpan w:val="2"/>
            <w:tcBorders>
              <w:top w:val="nil"/>
              <w:left w:val="nil"/>
              <w:bottom w:val="nil"/>
              <w:right w:val="nil"/>
            </w:tcBorders>
            <w:shd w:val="clear" w:color="000000" w:fill="FFFFFF"/>
            <w:hideMark/>
          </w:tcPr>
          <w:p w14:paraId="7FA74CF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-0.000385</w:t>
            </w:r>
          </w:p>
        </w:tc>
        <w:tc>
          <w:tcPr>
            <w:tcW w:w="1084" w:type="dxa"/>
            <w:gridSpan w:val="2"/>
            <w:tcBorders>
              <w:top w:val="nil"/>
              <w:left w:val="nil"/>
              <w:bottom w:val="nil"/>
              <w:right w:val="nil"/>
            </w:tcBorders>
            <w:shd w:val="clear" w:color="000000" w:fill="FFFFFF"/>
            <w:hideMark/>
          </w:tcPr>
          <w:p w14:paraId="503FD0F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-0.000385</w:t>
            </w:r>
          </w:p>
        </w:tc>
        <w:tc>
          <w:tcPr>
            <w:tcW w:w="1297" w:type="dxa"/>
            <w:gridSpan w:val="3"/>
            <w:tcBorders>
              <w:top w:val="nil"/>
              <w:left w:val="nil"/>
              <w:bottom w:val="nil"/>
              <w:right w:val="nil"/>
            </w:tcBorders>
            <w:shd w:val="clear" w:color="000000" w:fill="FFFFFF"/>
            <w:hideMark/>
          </w:tcPr>
          <w:p w14:paraId="3B410AC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-0.000351</w:t>
            </w:r>
          </w:p>
        </w:tc>
      </w:tr>
      <w:tr w:rsidR="0014662F" w14:paraId="747386E2"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434D2D1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32</w:t>
            </w:r>
          </w:p>
        </w:tc>
        <w:tc>
          <w:tcPr>
            <w:tcW w:w="1047" w:type="dxa"/>
            <w:gridSpan w:val="2"/>
            <w:tcBorders>
              <w:top w:val="nil"/>
              <w:left w:val="nil"/>
              <w:bottom w:val="nil"/>
              <w:right w:val="nil"/>
            </w:tcBorders>
            <w:shd w:val="clear" w:color="000000" w:fill="FFFFFF"/>
            <w:hideMark/>
          </w:tcPr>
          <w:p w14:paraId="02C8B8D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-0.000343</w:t>
            </w:r>
          </w:p>
        </w:tc>
        <w:tc>
          <w:tcPr>
            <w:tcW w:w="1047" w:type="dxa"/>
            <w:gridSpan w:val="2"/>
            <w:tcBorders>
              <w:top w:val="nil"/>
              <w:left w:val="nil"/>
              <w:bottom w:val="nil"/>
              <w:right w:val="nil"/>
            </w:tcBorders>
            <w:shd w:val="clear" w:color="000000" w:fill="FFFFFF"/>
            <w:hideMark/>
          </w:tcPr>
          <w:p w14:paraId="6968850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-0.000343</w:t>
            </w:r>
          </w:p>
        </w:tc>
        <w:tc>
          <w:tcPr>
            <w:tcW w:w="1084" w:type="dxa"/>
            <w:gridSpan w:val="2"/>
            <w:tcBorders>
              <w:top w:val="nil"/>
              <w:left w:val="nil"/>
              <w:bottom w:val="nil"/>
              <w:right w:val="nil"/>
            </w:tcBorders>
            <w:shd w:val="clear" w:color="000000" w:fill="FFFFFF"/>
            <w:hideMark/>
          </w:tcPr>
          <w:p w14:paraId="69C4EEE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-0.000343</w:t>
            </w:r>
          </w:p>
        </w:tc>
        <w:tc>
          <w:tcPr>
            <w:tcW w:w="1047" w:type="dxa"/>
            <w:gridSpan w:val="2"/>
            <w:tcBorders>
              <w:top w:val="nil"/>
              <w:left w:val="nil"/>
              <w:bottom w:val="nil"/>
              <w:right w:val="nil"/>
            </w:tcBorders>
            <w:shd w:val="clear" w:color="000000" w:fill="FFFFFF"/>
            <w:hideMark/>
          </w:tcPr>
          <w:p w14:paraId="430D368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-0.000412</w:t>
            </w:r>
          </w:p>
        </w:tc>
        <w:tc>
          <w:tcPr>
            <w:tcW w:w="1047" w:type="dxa"/>
            <w:gridSpan w:val="2"/>
            <w:tcBorders>
              <w:top w:val="nil"/>
              <w:left w:val="nil"/>
              <w:bottom w:val="nil"/>
              <w:right w:val="nil"/>
            </w:tcBorders>
            <w:shd w:val="clear" w:color="000000" w:fill="FFFFFF"/>
            <w:hideMark/>
          </w:tcPr>
          <w:p w14:paraId="6CF2D95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-0.000412</w:t>
            </w:r>
          </w:p>
        </w:tc>
        <w:tc>
          <w:tcPr>
            <w:tcW w:w="1084" w:type="dxa"/>
            <w:gridSpan w:val="2"/>
            <w:tcBorders>
              <w:top w:val="nil"/>
              <w:left w:val="nil"/>
              <w:bottom w:val="nil"/>
              <w:right w:val="nil"/>
            </w:tcBorders>
            <w:shd w:val="clear" w:color="000000" w:fill="FFFFFF"/>
            <w:hideMark/>
          </w:tcPr>
          <w:p w14:paraId="3B891D8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-0.000412</w:t>
            </w:r>
          </w:p>
        </w:tc>
        <w:tc>
          <w:tcPr>
            <w:tcW w:w="1297" w:type="dxa"/>
            <w:gridSpan w:val="3"/>
            <w:tcBorders>
              <w:top w:val="nil"/>
              <w:left w:val="nil"/>
              <w:bottom w:val="nil"/>
              <w:right w:val="nil"/>
            </w:tcBorders>
            <w:shd w:val="clear" w:color="000000" w:fill="FFFFFF"/>
            <w:hideMark/>
          </w:tcPr>
          <w:p w14:paraId="163E70A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-0.000377</w:t>
            </w:r>
          </w:p>
        </w:tc>
      </w:tr>
      <w:tr w:rsidR="0014662F" w14:paraId="748FA9A2"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0F0A875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lastRenderedPageBreak/>
              <w:t>33</w:t>
            </w:r>
          </w:p>
        </w:tc>
        <w:tc>
          <w:tcPr>
            <w:tcW w:w="1047" w:type="dxa"/>
            <w:gridSpan w:val="2"/>
            <w:tcBorders>
              <w:top w:val="nil"/>
              <w:left w:val="nil"/>
              <w:bottom w:val="nil"/>
              <w:right w:val="nil"/>
            </w:tcBorders>
            <w:shd w:val="clear" w:color="000000" w:fill="FFFFFF"/>
            <w:hideMark/>
          </w:tcPr>
          <w:p w14:paraId="21F7A69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-0.000369</w:t>
            </w:r>
          </w:p>
        </w:tc>
        <w:tc>
          <w:tcPr>
            <w:tcW w:w="1047" w:type="dxa"/>
            <w:gridSpan w:val="2"/>
            <w:tcBorders>
              <w:top w:val="nil"/>
              <w:left w:val="nil"/>
              <w:bottom w:val="nil"/>
              <w:right w:val="nil"/>
            </w:tcBorders>
            <w:shd w:val="clear" w:color="000000" w:fill="FFFFFF"/>
            <w:hideMark/>
          </w:tcPr>
          <w:p w14:paraId="34BFDF3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-0.000369</w:t>
            </w:r>
          </w:p>
        </w:tc>
        <w:tc>
          <w:tcPr>
            <w:tcW w:w="1084" w:type="dxa"/>
            <w:gridSpan w:val="2"/>
            <w:tcBorders>
              <w:top w:val="nil"/>
              <w:left w:val="nil"/>
              <w:bottom w:val="nil"/>
              <w:right w:val="nil"/>
            </w:tcBorders>
            <w:shd w:val="clear" w:color="000000" w:fill="FFFFFF"/>
            <w:hideMark/>
          </w:tcPr>
          <w:p w14:paraId="3FE2A5A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-0.000369</w:t>
            </w:r>
          </w:p>
        </w:tc>
        <w:tc>
          <w:tcPr>
            <w:tcW w:w="1047" w:type="dxa"/>
            <w:gridSpan w:val="2"/>
            <w:tcBorders>
              <w:top w:val="nil"/>
              <w:left w:val="nil"/>
              <w:bottom w:val="nil"/>
              <w:right w:val="nil"/>
            </w:tcBorders>
            <w:shd w:val="clear" w:color="000000" w:fill="FFFFFF"/>
            <w:hideMark/>
          </w:tcPr>
          <w:p w14:paraId="74F9063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-0.000439</w:t>
            </w:r>
          </w:p>
        </w:tc>
        <w:tc>
          <w:tcPr>
            <w:tcW w:w="1047" w:type="dxa"/>
            <w:gridSpan w:val="2"/>
            <w:tcBorders>
              <w:top w:val="nil"/>
              <w:left w:val="nil"/>
              <w:bottom w:val="nil"/>
              <w:right w:val="nil"/>
            </w:tcBorders>
            <w:shd w:val="clear" w:color="000000" w:fill="FFFFFF"/>
            <w:hideMark/>
          </w:tcPr>
          <w:p w14:paraId="1070B8C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-0.000439</w:t>
            </w:r>
          </w:p>
        </w:tc>
        <w:tc>
          <w:tcPr>
            <w:tcW w:w="1084" w:type="dxa"/>
            <w:gridSpan w:val="2"/>
            <w:tcBorders>
              <w:top w:val="nil"/>
              <w:left w:val="nil"/>
              <w:bottom w:val="nil"/>
              <w:right w:val="nil"/>
            </w:tcBorders>
            <w:shd w:val="clear" w:color="000000" w:fill="FFFFFF"/>
            <w:hideMark/>
          </w:tcPr>
          <w:p w14:paraId="4F6CD4A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-0.000439</w:t>
            </w:r>
          </w:p>
        </w:tc>
        <w:tc>
          <w:tcPr>
            <w:tcW w:w="1297" w:type="dxa"/>
            <w:gridSpan w:val="3"/>
            <w:tcBorders>
              <w:top w:val="nil"/>
              <w:left w:val="nil"/>
              <w:bottom w:val="nil"/>
              <w:right w:val="nil"/>
            </w:tcBorders>
            <w:shd w:val="clear" w:color="000000" w:fill="FFFFFF"/>
            <w:hideMark/>
          </w:tcPr>
          <w:p w14:paraId="1D26CCE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-0.000404</w:t>
            </w:r>
          </w:p>
        </w:tc>
      </w:tr>
      <w:tr w:rsidR="0014662F" w14:paraId="6FCCC338"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466BA56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34</w:t>
            </w:r>
          </w:p>
        </w:tc>
        <w:tc>
          <w:tcPr>
            <w:tcW w:w="1047" w:type="dxa"/>
            <w:gridSpan w:val="2"/>
            <w:tcBorders>
              <w:top w:val="nil"/>
              <w:left w:val="nil"/>
              <w:bottom w:val="nil"/>
              <w:right w:val="nil"/>
            </w:tcBorders>
            <w:shd w:val="clear" w:color="000000" w:fill="FFFFFF"/>
            <w:hideMark/>
          </w:tcPr>
          <w:p w14:paraId="2AB4926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-0.000395</w:t>
            </w:r>
          </w:p>
        </w:tc>
        <w:tc>
          <w:tcPr>
            <w:tcW w:w="1047" w:type="dxa"/>
            <w:gridSpan w:val="2"/>
            <w:tcBorders>
              <w:top w:val="nil"/>
              <w:left w:val="nil"/>
              <w:bottom w:val="nil"/>
              <w:right w:val="nil"/>
            </w:tcBorders>
            <w:shd w:val="clear" w:color="000000" w:fill="FFFFFF"/>
            <w:hideMark/>
          </w:tcPr>
          <w:p w14:paraId="6C61E95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-0.000395</w:t>
            </w:r>
          </w:p>
        </w:tc>
        <w:tc>
          <w:tcPr>
            <w:tcW w:w="1084" w:type="dxa"/>
            <w:gridSpan w:val="2"/>
            <w:tcBorders>
              <w:top w:val="nil"/>
              <w:left w:val="nil"/>
              <w:bottom w:val="nil"/>
              <w:right w:val="nil"/>
            </w:tcBorders>
            <w:shd w:val="clear" w:color="000000" w:fill="FFFFFF"/>
            <w:hideMark/>
          </w:tcPr>
          <w:p w14:paraId="0341799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-0.000395</w:t>
            </w:r>
          </w:p>
        </w:tc>
        <w:tc>
          <w:tcPr>
            <w:tcW w:w="1047" w:type="dxa"/>
            <w:gridSpan w:val="2"/>
            <w:tcBorders>
              <w:top w:val="nil"/>
              <w:left w:val="nil"/>
              <w:bottom w:val="nil"/>
              <w:right w:val="nil"/>
            </w:tcBorders>
            <w:shd w:val="clear" w:color="000000" w:fill="FFFFFF"/>
            <w:hideMark/>
          </w:tcPr>
          <w:p w14:paraId="01E328C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-0.000466</w:t>
            </w:r>
          </w:p>
        </w:tc>
        <w:tc>
          <w:tcPr>
            <w:tcW w:w="1047" w:type="dxa"/>
            <w:gridSpan w:val="2"/>
            <w:tcBorders>
              <w:top w:val="nil"/>
              <w:left w:val="nil"/>
              <w:bottom w:val="nil"/>
              <w:right w:val="nil"/>
            </w:tcBorders>
            <w:shd w:val="clear" w:color="000000" w:fill="FFFFFF"/>
            <w:hideMark/>
          </w:tcPr>
          <w:p w14:paraId="029FD1E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-0.000466</w:t>
            </w:r>
          </w:p>
        </w:tc>
        <w:tc>
          <w:tcPr>
            <w:tcW w:w="1084" w:type="dxa"/>
            <w:gridSpan w:val="2"/>
            <w:tcBorders>
              <w:top w:val="nil"/>
              <w:left w:val="nil"/>
              <w:bottom w:val="nil"/>
              <w:right w:val="nil"/>
            </w:tcBorders>
            <w:shd w:val="clear" w:color="000000" w:fill="FFFFFF"/>
            <w:hideMark/>
          </w:tcPr>
          <w:p w14:paraId="48446E9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-0.000466</w:t>
            </w:r>
          </w:p>
        </w:tc>
        <w:tc>
          <w:tcPr>
            <w:tcW w:w="1297" w:type="dxa"/>
            <w:gridSpan w:val="3"/>
            <w:tcBorders>
              <w:top w:val="nil"/>
              <w:left w:val="nil"/>
              <w:bottom w:val="nil"/>
              <w:right w:val="nil"/>
            </w:tcBorders>
            <w:shd w:val="clear" w:color="000000" w:fill="FFFFFF"/>
            <w:hideMark/>
          </w:tcPr>
          <w:p w14:paraId="0452993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-0.00043</w:t>
            </w:r>
          </w:p>
        </w:tc>
      </w:tr>
      <w:tr w:rsidR="0014662F" w14:paraId="44F8E649"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1D6A3F4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35</w:t>
            </w:r>
          </w:p>
        </w:tc>
        <w:tc>
          <w:tcPr>
            <w:tcW w:w="1047" w:type="dxa"/>
            <w:gridSpan w:val="2"/>
            <w:tcBorders>
              <w:top w:val="nil"/>
              <w:left w:val="nil"/>
              <w:bottom w:val="nil"/>
              <w:right w:val="nil"/>
            </w:tcBorders>
            <w:shd w:val="clear" w:color="000000" w:fill="FFFFFF"/>
            <w:hideMark/>
          </w:tcPr>
          <w:p w14:paraId="100AF52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-0.000421</w:t>
            </w:r>
          </w:p>
        </w:tc>
        <w:tc>
          <w:tcPr>
            <w:tcW w:w="1047" w:type="dxa"/>
            <w:gridSpan w:val="2"/>
            <w:tcBorders>
              <w:top w:val="nil"/>
              <w:left w:val="nil"/>
              <w:bottom w:val="nil"/>
              <w:right w:val="nil"/>
            </w:tcBorders>
            <w:shd w:val="clear" w:color="000000" w:fill="FFFFFF"/>
            <w:hideMark/>
          </w:tcPr>
          <w:p w14:paraId="0F6B383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-0.000421</w:t>
            </w:r>
          </w:p>
        </w:tc>
        <w:tc>
          <w:tcPr>
            <w:tcW w:w="1084" w:type="dxa"/>
            <w:gridSpan w:val="2"/>
            <w:tcBorders>
              <w:top w:val="nil"/>
              <w:left w:val="nil"/>
              <w:bottom w:val="nil"/>
              <w:right w:val="nil"/>
            </w:tcBorders>
            <w:shd w:val="clear" w:color="000000" w:fill="FFFFFF"/>
            <w:hideMark/>
          </w:tcPr>
          <w:p w14:paraId="1F57D95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-0.000421</w:t>
            </w:r>
          </w:p>
        </w:tc>
        <w:tc>
          <w:tcPr>
            <w:tcW w:w="1047" w:type="dxa"/>
            <w:gridSpan w:val="2"/>
            <w:tcBorders>
              <w:top w:val="nil"/>
              <w:left w:val="nil"/>
              <w:bottom w:val="nil"/>
              <w:right w:val="nil"/>
            </w:tcBorders>
            <w:shd w:val="clear" w:color="000000" w:fill="FFFFFF"/>
            <w:hideMark/>
          </w:tcPr>
          <w:p w14:paraId="083AA0A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-0.000493</w:t>
            </w:r>
          </w:p>
        </w:tc>
        <w:tc>
          <w:tcPr>
            <w:tcW w:w="1047" w:type="dxa"/>
            <w:gridSpan w:val="2"/>
            <w:tcBorders>
              <w:top w:val="nil"/>
              <w:left w:val="nil"/>
              <w:bottom w:val="nil"/>
              <w:right w:val="nil"/>
            </w:tcBorders>
            <w:shd w:val="clear" w:color="000000" w:fill="FFFFFF"/>
            <w:hideMark/>
          </w:tcPr>
          <w:p w14:paraId="4C31CE4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-0.000493</w:t>
            </w:r>
          </w:p>
        </w:tc>
        <w:tc>
          <w:tcPr>
            <w:tcW w:w="1084" w:type="dxa"/>
            <w:gridSpan w:val="2"/>
            <w:tcBorders>
              <w:top w:val="nil"/>
              <w:left w:val="nil"/>
              <w:bottom w:val="nil"/>
              <w:right w:val="nil"/>
            </w:tcBorders>
            <w:shd w:val="clear" w:color="000000" w:fill="FFFFFF"/>
            <w:hideMark/>
          </w:tcPr>
          <w:p w14:paraId="2DC4638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-0.000493</w:t>
            </w:r>
          </w:p>
        </w:tc>
        <w:tc>
          <w:tcPr>
            <w:tcW w:w="1297" w:type="dxa"/>
            <w:gridSpan w:val="3"/>
            <w:tcBorders>
              <w:top w:val="nil"/>
              <w:left w:val="nil"/>
              <w:bottom w:val="nil"/>
              <w:right w:val="nil"/>
            </w:tcBorders>
            <w:shd w:val="clear" w:color="000000" w:fill="FFFFFF"/>
            <w:hideMark/>
          </w:tcPr>
          <w:p w14:paraId="622BCA3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-0.000457</w:t>
            </w:r>
          </w:p>
        </w:tc>
      </w:tr>
      <w:tr w:rsidR="0014662F" w14:paraId="5940F1E8"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1BA75D9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36</w:t>
            </w:r>
          </w:p>
        </w:tc>
        <w:tc>
          <w:tcPr>
            <w:tcW w:w="1047" w:type="dxa"/>
            <w:gridSpan w:val="2"/>
            <w:tcBorders>
              <w:top w:val="nil"/>
              <w:left w:val="nil"/>
              <w:bottom w:val="nil"/>
              <w:right w:val="nil"/>
            </w:tcBorders>
            <w:shd w:val="clear" w:color="000000" w:fill="FFFFFF"/>
            <w:hideMark/>
          </w:tcPr>
          <w:p w14:paraId="7EBECA0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-0.000447</w:t>
            </w:r>
          </w:p>
        </w:tc>
        <w:tc>
          <w:tcPr>
            <w:tcW w:w="1047" w:type="dxa"/>
            <w:gridSpan w:val="2"/>
            <w:tcBorders>
              <w:top w:val="nil"/>
              <w:left w:val="nil"/>
              <w:bottom w:val="nil"/>
              <w:right w:val="nil"/>
            </w:tcBorders>
            <w:shd w:val="clear" w:color="000000" w:fill="FFFFFF"/>
            <w:hideMark/>
          </w:tcPr>
          <w:p w14:paraId="7859CD7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-0.000447</w:t>
            </w:r>
          </w:p>
        </w:tc>
        <w:tc>
          <w:tcPr>
            <w:tcW w:w="1084" w:type="dxa"/>
            <w:gridSpan w:val="2"/>
            <w:tcBorders>
              <w:top w:val="nil"/>
              <w:left w:val="nil"/>
              <w:bottom w:val="nil"/>
              <w:right w:val="nil"/>
            </w:tcBorders>
            <w:shd w:val="clear" w:color="000000" w:fill="FFFFFF"/>
            <w:hideMark/>
          </w:tcPr>
          <w:p w14:paraId="282BC3A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-0.000447</w:t>
            </w:r>
          </w:p>
        </w:tc>
        <w:tc>
          <w:tcPr>
            <w:tcW w:w="1047" w:type="dxa"/>
            <w:gridSpan w:val="2"/>
            <w:tcBorders>
              <w:top w:val="nil"/>
              <w:left w:val="nil"/>
              <w:bottom w:val="nil"/>
              <w:right w:val="nil"/>
            </w:tcBorders>
            <w:shd w:val="clear" w:color="000000" w:fill="FFFFFF"/>
            <w:hideMark/>
          </w:tcPr>
          <w:p w14:paraId="31FE399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-0.00052</w:t>
            </w:r>
          </w:p>
        </w:tc>
        <w:tc>
          <w:tcPr>
            <w:tcW w:w="1047" w:type="dxa"/>
            <w:gridSpan w:val="2"/>
            <w:tcBorders>
              <w:top w:val="nil"/>
              <w:left w:val="nil"/>
              <w:bottom w:val="nil"/>
              <w:right w:val="nil"/>
            </w:tcBorders>
            <w:shd w:val="clear" w:color="000000" w:fill="FFFFFF"/>
            <w:hideMark/>
          </w:tcPr>
          <w:p w14:paraId="00F3E76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-0.00052</w:t>
            </w:r>
          </w:p>
        </w:tc>
        <w:tc>
          <w:tcPr>
            <w:tcW w:w="1084" w:type="dxa"/>
            <w:gridSpan w:val="2"/>
            <w:tcBorders>
              <w:top w:val="nil"/>
              <w:left w:val="nil"/>
              <w:bottom w:val="nil"/>
              <w:right w:val="nil"/>
            </w:tcBorders>
            <w:shd w:val="clear" w:color="000000" w:fill="FFFFFF"/>
            <w:hideMark/>
          </w:tcPr>
          <w:p w14:paraId="2800AE2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-0.00052</w:t>
            </w:r>
          </w:p>
        </w:tc>
        <w:tc>
          <w:tcPr>
            <w:tcW w:w="1297" w:type="dxa"/>
            <w:gridSpan w:val="3"/>
            <w:tcBorders>
              <w:top w:val="nil"/>
              <w:left w:val="nil"/>
              <w:bottom w:val="nil"/>
              <w:right w:val="nil"/>
            </w:tcBorders>
            <w:shd w:val="clear" w:color="000000" w:fill="FFFFFF"/>
            <w:hideMark/>
          </w:tcPr>
          <w:p w14:paraId="3D25412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-0.000483</w:t>
            </w:r>
          </w:p>
        </w:tc>
      </w:tr>
      <w:tr w:rsidR="0014662F" w14:paraId="6AFC3F42"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2B8D422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37</w:t>
            </w:r>
          </w:p>
        </w:tc>
        <w:tc>
          <w:tcPr>
            <w:tcW w:w="1047" w:type="dxa"/>
            <w:gridSpan w:val="2"/>
            <w:tcBorders>
              <w:top w:val="nil"/>
              <w:left w:val="nil"/>
              <w:bottom w:val="nil"/>
              <w:right w:val="nil"/>
            </w:tcBorders>
            <w:shd w:val="clear" w:color="000000" w:fill="FFFFFF"/>
            <w:hideMark/>
          </w:tcPr>
          <w:p w14:paraId="652E8E3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-0.000473</w:t>
            </w:r>
          </w:p>
        </w:tc>
        <w:tc>
          <w:tcPr>
            <w:tcW w:w="1047" w:type="dxa"/>
            <w:gridSpan w:val="2"/>
            <w:tcBorders>
              <w:top w:val="nil"/>
              <w:left w:val="nil"/>
              <w:bottom w:val="nil"/>
              <w:right w:val="nil"/>
            </w:tcBorders>
            <w:shd w:val="clear" w:color="000000" w:fill="FFFFFF"/>
            <w:hideMark/>
          </w:tcPr>
          <w:p w14:paraId="461347A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-0.000473</w:t>
            </w:r>
          </w:p>
        </w:tc>
        <w:tc>
          <w:tcPr>
            <w:tcW w:w="1084" w:type="dxa"/>
            <w:gridSpan w:val="2"/>
            <w:tcBorders>
              <w:top w:val="nil"/>
              <w:left w:val="nil"/>
              <w:bottom w:val="nil"/>
              <w:right w:val="nil"/>
            </w:tcBorders>
            <w:shd w:val="clear" w:color="000000" w:fill="FFFFFF"/>
            <w:hideMark/>
          </w:tcPr>
          <w:p w14:paraId="6CB0797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-0.000473</w:t>
            </w:r>
          </w:p>
        </w:tc>
        <w:tc>
          <w:tcPr>
            <w:tcW w:w="1047" w:type="dxa"/>
            <w:gridSpan w:val="2"/>
            <w:tcBorders>
              <w:top w:val="nil"/>
              <w:left w:val="nil"/>
              <w:bottom w:val="nil"/>
              <w:right w:val="nil"/>
            </w:tcBorders>
            <w:shd w:val="clear" w:color="000000" w:fill="FFFFFF"/>
            <w:hideMark/>
          </w:tcPr>
          <w:p w14:paraId="4930424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-0.000547</w:t>
            </w:r>
          </w:p>
        </w:tc>
        <w:tc>
          <w:tcPr>
            <w:tcW w:w="1047" w:type="dxa"/>
            <w:gridSpan w:val="2"/>
            <w:tcBorders>
              <w:top w:val="nil"/>
              <w:left w:val="nil"/>
              <w:bottom w:val="nil"/>
              <w:right w:val="nil"/>
            </w:tcBorders>
            <w:shd w:val="clear" w:color="000000" w:fill="FFFFFF"/>
            <w:hideMark/>
          </w:tcPr>
          <w:p w14:paraId="5B6BE12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-0.000547</w:t>
            </w:r>
          </w:p>
        </w:tc>
        <w:tc>
          <w:tcPr>
            <w:tcW w:w="1084" w:type="dxa"/>
            <w:gridSpan w:val="2"/>
            <w:tcBorders>
              <w:top w:val="nil"/>
              <w:left w:val="nil"/>
              <w:bottom w:val="nil"/>
              <w:right w:val="nil"/>
            </w:tcBorders>
            <w:shd w:val="clear" w:color="000000" w:fill="FFFFFF"/>
            <w:hideMark/>
          </w:tcPr>
          <w:p w14:paraId="54A89D6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-0.000547</w:t>
            </w:r>
          </w:p>
        </w:tc>
        <w:tc>
          <w:tcPr>
            <w:tcW w:w="1297" w:type="dxa"/>
            <w:gridSpan w:val="3"/>
            <w:tcBorders>
              <w:top w:val="nil"/>
              <w:left w:val="nil"/>
              <w:bottom w:val="nil"/>
              <w:right w:val="nil"/>
            </w:tcBorders>
            <w:shd w:val="clear" w:color="000000" w:fill="FFFFFF"/>
            <w:hideMark/>
          </w:tcPr>
          <w:p w14:paraId="63AC7B1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-0.00051</w:t>
            </w:r>
          </w:p>
        </w:tc>
      </w:tr>
      <w:tr w:rsidR="0014662F" w14:paraId="5DEBDD29"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A13AF8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38</w:t>
            </w:r>
          </w:p>
        </w:tc>
        <w:tc>
          <w:tcPr>
            <w:tcW w:w="1047" w:type="dxa"/>
            <w:gridSpan w:val="2"/>
            <w:tcBorders>
              <w:top w:val="nil"/>
              <w:left w:val="nil"/>
              <w:bottom w:val="nil"/>
              <w:right w:val="nil"/>
            </w:tcBorders>
            <w:shd w:val="clear" w:color="000000" w:fill="FFFFFF"/>
            <w:hideMark/>
          </w:tcPr>
          <w:p w14:paraId="1040AA5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-0.000499</w:t>
            </w:r>
          </w:p>
        </w:tc>
        <w:tc>
          <w:tcPr>
            <w:tcW w:w="1047" w:type="dxa"/>
            <w:gridSpan w:val="2"/>
            <w:tcBorders>
              <w:top w:val="nil"/>
              <w:left w:val="nil"/>
              <w:bottom w:val="nil"/>
              <w:right w:val="nil"/>
            </w:tcBorders>
            <w:shd w:val="clear" w:color="000000" w:fill="FFFFFF"/>
            <w:hideMark/>
          </w:tcPr>
          <w:p w14:paraId="1BD3106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-0.000499</w:t>
            </w:r>
          </w:p>
        </w:tc>
        <w:tc>
          <w:tcPr>
            <w:tcW w:w="1084" w:type="dxa"/>
            <w:gridSpan w:val="2"/>
            <w:tcBorders>
              <w:top w:val="nil"/>
              <w:left w:val="nil"/>
              <w:bottom w:val="nil"/>
              <w:right w:val="nil"/>
            </w:tcBorders>
            <w:shd w:val="clear" w:color="000000" w:fill="FFFFFF"/>
            <w:hideMark/>
          </w:tcPr>
          <w:p w14:paraId="0B29795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-0.000499</w:t>
            </w:r>
          </w:p>
        </w:tc>
        <w:tc>
          <w:tcPr>
            <w:tcW w:w="1047" w:type="dxa"/>
            <w:gridSpan w:val="2"/>
            <w:tcBorders>
              <w:top w:val="nil"/>
              <w:left w:val="nil"/>
              <w:bottom w:val="nil"/>
              <w:right w:val="nil"/>
            </w:tcBorders>
            <w:shd w:val="clear" w:color="000000" w:fill="FFFFFF"/>
            <w:hideMark/>
          </w:tcPr>
          <w:p w14:paraId="511FE4D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-0.000574</w:t>
            </w:r>
          </w:p>
        </w:tc>
        <w:tc>
          <w:tcPr>
            <w:tcW w:w="1047" w:type="dxa"/>
            <w:gridSpan w:val="2"/>
            <w:tcBorders>
              <w:top w:val="nil"/>
              <w:left w:val="nil"/>
              <w:bottom w:val="nil"/>
              <w:right w:val="nil"/>
            </w:tcBorders>
            <w:shd w:val="clear" w:color="000000" w:fill="FFFFFF"/>
            <w:hideMark/>
          </w:tcPr>
          <w:p w14:paraId="4F9B638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-0.000574</w:t>
            </w:r>
          </w:p>
        </w:tc>
        <w:tc>
          <w:tcPr>
            <w:tcW w:w="1084" w:type="dxa"/>
            <w:gridSpan w:val="2"/>
            <w:tcBorders>
              <w:top w:val="nil"/>
              <w:left w:val="nil"/>
              <w:bottom w:val="nil"/>
              <w:right w:val="nil"/>
            </w:tcBorders>
            <w:shd w:val="clear" w:color="000000" w:fill="FFFFFF"/>
            <w:hideMark/>
          </w:tcPr>
          <w:p w14:paraId="1745EDD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-0.000574</w:t>
            </w:r>
          </w:p>
        </w:tc>
        <w:tc>
          <w:tcPr>
            <w:tcW w:w="1297" w:type="dxa"/>
            <w:gridSpan w:val="3"/>
            <w:tcBorders>
              <w:top w:val="nil"/>
              <w:left w:val="nil"/>
              <w:bottom w:val="nil"/>
              <w:right w:val="nil"/>
            </w:tcBorders>
            <w:shd w:val="clear" w:color="000000" w:fill="FFFFFF"/>
            <w:hideMark/>
          </w:tcPr>
          <w:p w14:paraId="70C202A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-0.000536</w:t>
            </w:r>
          </w:p>
        </w:tc>
      </w:tr>
      <w:tr w:rsidR="0014662F" w14:paraId="635E7012"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C9065B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39</w:t>
            </w:r>
          </w:p>
        </w:tc>
        <w:tc>
          <w:tcPr>
            <w:tcW w:w="1047" w:type="dxa"/>
            <w:gridSpan w:val="2"/>
            <w:tcBorders>
              <w:top w:val="nil"/>
              <w:left w:val="nil"/>
              <w:bottom w:val="nil"/>
              <w:right w:val="nil"/>
            </w:tcBorders>
            <w:shd w:val="clear" w:color="000000" w:fill="FFFFFF"/>
            <w:hideMark/>
          </w:tcPr>
          <w:p w14:paraId="0A9A953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-0.000525</w:t>
            </w:r>
          </w:p>
        </w:tc>
        <w:tc>
          <w:tcPr>
            <w:tcW w:w="1047" w:type="dxa"/>
            <w:gridSpan w:val="2"/>
            <w:tcBorders>
              <w:top w:val="nil"/>
              <w:left w:val="nil"/>
              <w:bottom w:val="nil"/>
              <w:right w:val="nil"/>
            </w:tcBorders>
            <w:shd w:val="clear" w:color="000000" w:fill="FFFFFF"/>
            <w:hideMark/>
          </w:tcPr>
          <w:p w14:paraId="675C1FB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-0.000525</w:t>
            </w:r>
          </w:p>
        </w:tc>
        <w:tc>
          <w:tcPr>
            <w:tcW w:w="1084" w:type="dxa"/>
            <w:gridSpan w:val="2"/>
            <w:tcBorders>
              <w:top w:val="nil"/>
              <w:left w:val="nil"/>
              <w:bottom w:val="nil"/>
              <w:right w:val="nil"/>
            </w:tcBorders>
            <w:shd w:val="clear" w:color="000000" w:fill="FFFFFF"/>
            <w:hideMark/>
          </w:tcPr>
          <w:p w14:paraId="543AD36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-0.000525</w:t>
            </w:r>
          </w:p>
        </w:tc>
        <w:tc>
          <w:tcPr>
            <w:tcW w:w="1047" w:type="dxa"/>
            <w:gridSpan w:val="2"/>
            <w:tcBorders>
              <w:top w:val="nil"/>
              <w:left w:val="nil"/>
              <w:bottom w:val="nil"/>
              <w:right w:val="nil"/>
            </w:tcBorders>
            <w:shd w:val="clear" w:color="000000" w:fill="FFFFFF"/>
            <w:hideMark/>
          </w:tcPr>
          <w:p w14:paraId="6FCC06C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-0.000601</w:t>
            </w:r>
          </w:p>
        </w:tc>
        <w:tc>
          <w:tcPr>
            <w:tcW w:w="1047" w:type="dxa"/>
            <w:gridSpan w:val="2"/>
            <w:tcBorders>
              <w:top w:val="nil"/>
              <w:left w:val="nil"/>
              <w:bottom w:val="nil"/>
              <w:right w:val="nil"/>
            </w:tcBorders>
            <w:shd w:val="clear" w:color="000000" w:fill="FFFFFF"/>
            <w:hideMark/>
          </w:tcPr>
          <w:p w14:paraId="012CF8A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-0.000601</w:t>
            </w:r>
          </w:p>
        </w:tc>
        <w:tc>
          <w:tcPr>
            <w:tcW w:w="1084" w:type="dxa"/>
            <w:gridSpan w:val="2"/>
            <w:tcBorders>
              <w:top w:val="nil"/>
              <w:left w:val="nil"/>
              <w:bottom w:val="nil"/>
              <w:right w:val="nil"/>
            </w:tcBorders>
            <w:shd w:val="clear" w:color="000000" w:fill="FFFFFF"/>
            <w:hideMark/>
          </w:tcPr>
          <w:p w14:paraId="354B078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-0.000601</w:t>
            </w:r>
          </w:p>
        </w:tc>
        <w:tc>
          <w:tcPr>
            <w:tcW w:w="1297" w:type="dxa"/>
            <w:gridSpan w:val="3"/>
            <w:tcBorders>
              <w:top w:val="nil"/>
              <w:left w:val="nil"/>
              <w:bottom w:val="nil"/>
              <w:right w:val="nil"/>
            </w:tcBorders>
            <w:shd w:val="clear" w:color="000000" w:fill="FFFFFF"/>
            <w:hideMark/>
          </w:tcPr>
          <w:p w14:paraId="1A6D04D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-0.000563</w:t>
            </w:r>
          </w:p>
        </w:tc>
      </w:tr>
      <w:tr w:rsidR="0014662F" w14:paraId="6914FC77"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8FE563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40</w:t>
            </w:r>
          </w:p>
        </w:tc>
        <w:tc>
          <w:tcPr>
            <w:tcW w:w="1047" w:type="dxa"/>
            <w:gridSpan w:val="2"/>
            <w:tcBorders>
              <w:top w:val="nil"/>
              <w:left w:val="nil"/>
              <w:bottom w:val="nil"/>
              <w:right w:val="nil"/>
            </w:tcBorders>
            <w:shd w:val="clear" w:color="000000" w:fill="FFFFFF"/>
            <w:hideMark/>
          </w:tcPr>
          <w:p w14:paraId="103D6A5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-0.000551</w:t>
            </w:r>
          </w:p>
        </w:tc>
        <w:tc>
          <w:tcPr>
            <w:tcW w:w="1047" w:type="dxa"/>
            <w:gridSpan w:val="2"/>
            <w:tcBorders>
              <w:top w:val="nil"/>
              <w:left w:val="nil"/>
              <w:bottom w:val="nil"/>
              <w:right w:val="nil"/>
            </w:tcBorders>
            <w:shd w:val="clear" w:color="000000" w:fill="FFFFFF"/>
            <w:hideMark/>
          </w:tcPr>
          <w:p w14:paraId="1F24A16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-0.000551</w:t>
            </w:r>
          </w:p>
        </w:tc>
        <w:tc>
          <w:tcPr>
            <w:tcW w:w="1084" w:type="dxa"/>
            <w:gridSpan w:val="2"/>
            <w:tcBorders>
              <w:top w:val="nil"/>
              <w:left w:val="nil"/>
              <w:bottom w:val="nil"/>
              <w:right w:val="nil"/>
            </w:tcBorders>
            <w:shd w:val="clear" w:color="000000" w:fill="FFFFFF"/>
            <w:hideMark/>
          </w:tcPr>
          <w:p w14:paraId="5B51EA6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-0.000551</w:t>
            </w:r>
          </w:p>
        </w:tc>
        <w:tc>
          <w:tcPr>
            <w:tcW w:w="1047" w:type="dxa"/>
            <w:gridSpan w:val="2"/>
            <w:tcBorders>
              <w:top w:val="nil"/>
              <w:left w:val="nil"/>
              <w:bottom w:val="nil"/>
              <w:right w:val="nil"/>
            </w:tcBorders>
            <w:shd w:val="clear" w:color="000000" w:fill="FFFFFF"/>
            <w:hideMark/>
          </w:tcPr>
          <w:p w14:paraId="709A4B6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-0.000628</w:t>
            </w:r>
          </w:p>
        </w:tc>
        <w:tc>
          <w:tcPr>
            <w:tcW w:w="1047" w:type="dxa"/>
            <w:gridSpan w:val="2"/>
            <w:tcBorders>
              <w:top w:val="nil"/>
              <w:left w:val="nil"/>
              <w:bottom w:val="nil"/>
              <w:right w:val="nil"/>
            </w:tcBorders>
            <w:shd w:val="clear" w:color="000000" w:fill="FFFFFF"/>
            <w:hideMark/>
          </w:tcPr>
          <w:p w14:paraId="6A4BB46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-0.000628</w:t>
            </w:r>
          </w:p>
        </w:tc>
        <w:tc>
          <w:tcPr>
            <w:tcW w:w="1084" w:type="dxa"/>
            <w:gridSpan w:val="2"/>
            <w:tcBorders>
              <w:top w:val="nil"/>
              <w:left w:val="nil"/>
              <w:bottom w:val="nil"/>
              <w:right w:val="nil"/>
            </w:tcBorders>
            <w:shd w:val="clear" w:color="000000" w:fill="FFFFFF"/>
            <w:hideMark/>
          </w:tcPr>
          <w:p w14:paraId="7554317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-0.000628</w:t>
            </w:r>
          </w:p>
        </w:tc>
        <w:tc>
          <w:tcPr>
            <w:tcW w:w="1297" w:type="dxa"/>
            <w:gridSpan w:val="3"/>
            <w:tcBorders>
              <w:top w:val="nil"/>
              <w:left w:val="nil"/>
              <w:bottom w:val="nil"/>
              <w:right w:val="nil"/>
            </w:tcBorders>
            <w:shd w:val="clear" w:color="000000" w:fill="FFFFFF"/>
            <w:hideMark/>
          </w:tcPr>
          <w:p w14:paraId="39FAE44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-0.000589</w:t>
            </w:r>
          </w:p>
        </w:tc>
      </w:tr>
      <w:tr w:rsidR="0014662F" w14:paraId="26D3E69B"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5265EA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41</w:t>
            </w:r>
          </w:p>
        </w:tc>
        <w:tc>
          <w:tcPr>
            <w:tcW w:w="1047" w:type="dxa"/>
            <w:gridSpan w:val="2"/>
            <w:tcBorders>
              <w:top w:val="nil"/>
              <w:left w:val="nil"/>
              <w:bottom w:val="nil"/>
              <w:right w:val="nil"/>
            </w:tcBorders>
            <w:shd w:val="clear" w:color="000000" w:fill="FFFFFF"/>
            <w:hideMark/>
          </w:tcPr>
          <w:p w14:paraId="0C0A55C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-0.000577</w:t>
            </w:r>
          </w:p>
        </w:tc>
        <w:tc>
          <w:tcPr>
            <w:tcW w:w="1047" w:type="dxa"/>
            <w:gridSpan w:val="2"/>
            <w:tcBorders>
              <w:top w:val="nil"/>
              <w:left w:val="nil"/>
              <w:bottom w:val="nil"/>
              <w:right w:val="nil"/>
            </w:tcBorders>
            <w:shd w:val="clear" w:color="000000" w:fill="FFFFFF"/>
            <w:hideMark/>
          </w:tcPr>
          <w:p w14:paraId="0389B21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-0.000577</w:t>
            </w:r>
          </w:p>
        </w:tc>
        <w:tc>
          <w:tcPr>
            <w:tcW w:w="1084" w:type="dxa"/>
            <w:gridSpan w:val="2"/>
            <w:tcBorders>
              <w:top w:val="nil"/>
              <w:left w:val="nil"/>
              <w:bottom w:val="nil"/>
              <w:right w:val="nil"/>
            </w:tcBorders>
            <w:shd w:val="clear" w:color="000000" w:fill="FFFFFF"/>
            <w:hideMark/>
          </w:tcPr>
          <w:p w14:paraId="5481434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-0.000577</w:t>
            </w:r>
          </w:p>
        </w:tc>
        <w:tc>
          <w:tcPr>
            <w:tcW w:w="1047" w:type="dxa"/>
            <w:gridSpan w:val="2"/>
            <w:tcBorders>
              <w:top w:val="nil"/>
              <w:left w:val="nil"/>
              <w:bottom w:val="nil"/>
              <w:right w:val="nil"/>
            </w:tcBorders>
            <w:shd w:val="clear" w:color="000000" w:fill="FFFFFF"/>
            <w:hideMark/>
          </w:tcPr>
          <w:p w14:paraId="7DFE62A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-0.000655</w:t>
            </w:r>
          </w:p>
        </w:tc>
        <w:tc>
          <w:tcPr>
            <w:tcW w:w="1047" w:type="dxa"/>
            <w:gridSpan w:val="2"/>
            <w:tcBorders>
              <w:top w:val="nil"/>
              <w:left w:val="nil"/>
              <w:bottom w:val="nil"/>
              <w:right w:val="nil"/>
            </w:tcBorders>
            <w:shd w:val="clear" w:color="000000" w:fill="FFFFFF"/>
            <w:hideMark/>
          </w:tcPr>
          <w:p w14:paraId="231C013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-0.000655</w:t>
            </w:r>
          </w:p>
        </w:tc>
        <w:tc>
          <w:tcPr>
            <w:tcW w:w="1084" w:type="dxa"/>
            <w:gridSpan w:val="2"/>
            <w:tcBorders>
              <w:top w:val="nil"/>
              <w:left w:val="nil"/>
              <w:bottom w:val="nil"/>
              <w:right w:val="nil"/>
            </w:tcBorders>
            <w:shd w:val="clear" w:color="000000" w:fill="FFFFFF"/>
            <w:hideMark/>
          </w:tcPr>
          <w:p w14:paraId="0467F67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-0.000655</w:t>
            </w:r>
          </w:p>
        </w:tc>
        <w:tc>
          <w:tcPr>
            <w:tcW w:w="1297" w:type="dxa"/>
            <w:gridSpan w:val="3"/>
            <w:tcBorders>
              <w:top w:val="nil"/>
              <w:left w:val="nil"/>
              <w:bottom w:val="nil"/>
              <w:right w:val="nil"/>
            </w:tcBorders>
            <w:shd w:val="clear" w:color="000000" w:fill="FFFFFF"/>
            <w:hideMark/>
          </w:tcPr>
          <w:p w14:paraId="23664E3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-0.000616</w:t>
            </w:r>
          </w:p>
        </w:tc>
      </w:tr>
      <w:tr w:rsidR="0014662F" w14:paraId="45003D06"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2A42927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42</w:t>
            </w:r>
          </w:p>
        </w:tc>
        <w:tc>
          <w:tcPr>
            <w:tcW w:w="1047" w:type="dxa"/>
            <w:gridSpan w:val="2"/>
            <w:tcBorders>
              <w:top w:val="nil"/>
              <w:left w:val="nil"/>
              <w:bottom w:val="nil"/>
              <w:right w:val="nil"/>
            </w:tcBorders>
            <w:shd w:val="clear" w:color="000000" w:fill="FFFFFF"/>
            <w:hideMark/>
          </w:tcPr>
          <w:p w14:paraId="56FA988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-0.000603</w:t>
            </w:r>
          </w:p>
        </w:tc>
        <w:tc>
          <w:tcPr>
            <w:tcW w:w="1047" w:type="dxa"/>
            <w:gridSpan w:val="2"/>
            <w:tcBorders>
              <w:top w:val="nil"/>
              <w:left w:val="nil"/>
              <w:bottom w:val="nil"/>
              <w:right w:val="nil"/>
            </w:tcBorders>
            <w:shd w:val="clear" w:color="000000" w:fill="FFFFFF"/>
            <w:hideMark/>
          </w:tcPr>
          <w:p w14:paraId="66B9778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-0.000603</w:t>
            </w:r>
          </w:p>
        </w:tc>
        <w:tc>
          <w:tcPr>
            <w:tcW w:w="1084" w:type="dxa"/>
            <w:gridSpan w:val="2"/>
            <w:tcBorders>
              <w:top w:val="nil"/>
              <w:left w:val="nil"/>
              <w:bottom w:val="nil"/>
              <w:right w:val="nil"/>
            </w:tcBorders>
            <w:shd w:val="clear" w:color="000000" w:fill="FFFFFF"/>
            <w:hideMark/>
          </w:tcPr>
          <w:p w14:paraId="742C9BF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-0.000603</w:t>
            </w:r>
          </w:p>
        </w:tc>
        <w:tc>
          <w:tcPr>
            <w:tcW w:w="1047" w:type="dxa"/>
            <w:gridSpan w:val="2"/>
            <w:tcBorders>
              <w:top w:val="nil"/>
              <w:left w:val="nil"/>
              <w:bottom w:val="nil"/>
              <w:right w:val="nil"/>
            </w:tcBorders>
            <w:shd w:val="clear" w:color="000000" w:fill="FFFFFF"/>
            <w:hideMark/>
          </w:tcPr>
          <w:p w14:paraId="6E68259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-0.000682</w:t>
            </w:r>
          </w:p>
        </w:tc>
        <w:tc>
          <w:tcPr>
            <w:tcW w:w="1047" w:type="dxa"/>
            <w:gridSpan w:val="2"/>
            <w:tcBorders>
              <w:top w:val="nil"/>
              <w:left w:val="nil"/>
              <w:bottom w:val="nil"/>
              <w:right w:val="nil"/>
            </w:tcBorders>
            <w:shd w:val="clear" w:color="000000" w:fill="FFFFFF"/>
            <w:hideMark/>
          </w:tcPr>
          <w:p w14:paraId="2C775AE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-0.000682</w:t>
            </w:r>
          </w:p>
        </w:tc>
        <w:tc>
          <w:tcPr>
            <w:tcW w:w="1084" w:type="dxa"/>
            <w:gridSpan w:val="2"/>
            <w:tcBorders>
              <w:top w:val="nil"/>
              <w:left w:val="nil"/>
              <w:bottom w:val="nil"/>
              <w:right w:val="nil"/>
            </w:tcBorders>
            <w:shd w:val="clear" w:color="000000" w:fill="FFFFFF"/>
            <w:hideMark/>
          </w:tcPr>
          <w:p w14:paraId="79E69D7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-0.000682</w:t>
            </w:r>
          </w:p>
        </w:tc>
        <w:tc>
          <w:tcPr>
            <w:tcW w:w="1297" w:type="dxa"/>
            <w:gridSpan w:val="3"/>
            <w:tcBorders>
              <w:top w:val="nil"/>
              <w:left w:val="nil"/>
              <w:bottom w:val="nil"/>
              <w:right w:val="nil"/>
            </w:tcBorders>
            <w:shd w:val="clear" w:color="000000" w:fill="FFFFFF"/>
            <w:hideMark/>
          </w:tcPr>
          <w:p w14:paraId="1F34BB4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-0.000642</w:t>
            </w:r>
          </w:p>
        </w:tc>
      </w:tr>
      <w:tr w:rsidR="0014662F" w14:paraId="5BC6196A"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531E08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43</w:t>
            </w:r>
          </w:p>
        </w:tc>
        <w:tc>
          <w:tcPr>
            <w:tcW w:w="1047" w:type="dxa"/>
            <w:gridSpan w:val="2"/>
            <w:tcBorders>
              <w:top w:val="nil"/>
              <w:left w:val="nil"/>
              <w:bottom w:val="nil"/>
              <w:right w:val="nil"/>
            </w:tcBorders>
            <w:shd w:val="clear" w:color="000000" w:fill="FFFFFF"/>
            <w:hideMark/>
          </w:tcPr>
          <w:p w14:paraId="5580651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-0.000629</w:t>
            </w:r>
          </w:p>
        </w:tc>
        <w:tc>
          <w:tcPr>
            <w:tcW w:w="1047" w:type="dxa"/>
            <w:gridSpan w:val="2"/>
            <w:tcBorders>
              <w:top w:val="nil"/>
              <w:left w:val="nil"/>
              <w:bottom w:val="nil"/>
              <w:right w:val="nil"/>
            </w:tcBorders>
            <w:shd w:val="clear" w:color="000000" w:fill="FFFFFF"/>
            <w:hideMark/>
          </w:tcPr>
          <w:p w14:paraId="39B3752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-0.000629</w:t>
            </w:r>
          </w:p>
        </w:tc>
        <w:tc>
          <w:tcPr>
            <w:tcW w:w="1084" w:type="dxa"/>
            <w:gridSpan w:val="2"/>
            <w:tcBorders>
              <w:top w:val="nil"/>
              <w:left w:val="nil"/>
              <w:bottom w:val="nil"/>
              <w:right w:val="nil"/>
            </w:tcBorders>
            <w:shd w:val="clear" w:color="000000" w:fill="FFFFFF"/>
            <w:hideMark/>
          </w:tcPr>
          <w:p w14:paraId="34A249C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-0.000629</w:t>
            </w:r>
          </w:p>
        </w:tc>
        <w:tc>
          <w:tcPr>
            <w:tcW w:w="1047" w:type="dxa"/>
            <w:gridSpan w:val="2"/>
            <w:tcBorders>
              <w:top w:val="nil"/>
              <w:left w:val="nil"/>
              <w:bottom w:val="nil"/>
              <w:right w:val="nil"/>
            </w:tcBorders>
            <w:shd w:val="clear" w:color="000000" w:fill="FFFFFF"/>
            <w:hideMark/>
          </w:tcPr>
          <w:p w14:paraId="50F57E1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-0.000709</w:t>
            </w:r>
          </w:p>
        </w:tc>
        <w:tc>
          <w:tcPr>
            <w:tcW w:w="1047" w:type="dxa"/>
            <w:gridSpan w:val="2"/>
            <w:tcBorders>
              <w:top w:val="nil"/>
              <w:left w:val="nil"/>
              <w:bottom w:val="nil"/>
              <w:right w:val="nil"/>
            </w:tcBorders>
            <w:shd w:val="clear" w:color="000000" w:fill="FFFFFF"/>
            <w:hideMark/>
          </w:tcPr>
          <w:p w14:paraId="74F2D23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-0.000709</w:t>
            </w:r>
          </w:p>
        </w:tc>
        <w:tc>
          <w:tcPr>
            <w:tcW w:w="1084" w:type="dxa"/>
            <w:gridSpan w:val="2"/>
            <w:tcBorders>
              <w:top w:val="nil"/>
              <w:left w:val="nil"/>
              <w:bottom w:val="nil"/>
              <w:right w:val="nil"/>
            </w:tcBorders>
            <w:shd w:val="clear" w:color="000000" w:fill="FFFFFF"/>
            <w:hideMark/>
          </w:tcPr>
          <w:p w14:paraId="2277084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-0.000709</w:t>
            </w:r>
          </w:p>
        </w:tc>
        <w:tc>
          <w:tcPr>
            <w:tcW w:w="1297" w:type="dxa"/>
            <w:gridSpan w:val="3"/>
            <w:tcBorders>
              <w:top w:val="nil"/>
              <w:left w:val="nil"/>
              <w:bottom w:val="nil"/>
              <w:right w:val="nil"/>
            </w:tcBorders>
            <w:shd w:val="clear" w:color="000000" w:fill="FFFFFF"/>
            <w:hideMark/>
          </w:tcPr>
          <w:p w14:paraId="4B85818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-0.000669</w:t>
            </w:r>
          </w:p>
        </w:tc>
      </w:tr>
      <w:tr w:rsidR="0014662F" w14:paraId="143F75D1"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5FAB800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44</w:t>
            </w:r>
          </w:p>
        </w:tc>
        <w:tc>
          <w:tcPr>
            <w:tcW w:w="1047" w:type="dxa"/>
            <w:gridSpan w:val="2"/>
            <w:tcBorders>
              <w:top w:val="nil"/>
              <w:left w:val="nil"/>
              <w:bottom w:val="nil"/>
              <w:right w:val="nil"/>
            </w:tcBorders>
            <w:shd w:val="clear" w:color="000000" w:fill="FFFFFF"/>
            <w:hideMark/>
          </w:tcPr>
          <w:p w14:paraId="515AA87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-0.000655</w:t>
            </w:r>
          </w:p>
        </w:tc>
        <w:tc>
          <w:tcPr>
            <w:tcW w:w="1047" w:type="dxa"/>
            <w:gridSpan w:val="2"/>
            <w:tcBorders>
              <w:top w:val="nil"/>
              <w:left w:val="nil"/>
              <w:bottom w:val="nil"/>
              <w:right w:val="nil"/>
            </w:tcBorders>
            <w:shd w:val="clear" w:color="000000" w:fill="FFFFFF"/>
            <w:hideMark/>
          </w:tcPr>
          <w:p w14:paraId="1DFCB71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-0.000655</w:t>
            </w:r>
          </w:p>
        </w:tc>
        <w:tc>
          <w:tcPr>
            <w:tcW w:w="1084" w:type="dxa"/>
            <w:gridSpan w:val="2"/>
            <w:tcBorders>
              <w:top w:val="nil"/>
              <w:left w:val="nil"/>
              <w:bottom w:val="nil"/>
              <w:right w:val="nil"/>
            </w:tcBorders>
            <w:shd w:val="clear" w:color="000000" w:fill="FFFFFF"/>
            <w:hideMark/>
          </w:tcPr>
          <w:p w14:paraId="0309B8F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-0.000655</w:t>
            </w:r>
          </w:p>
        </w:tc>
        <w:tc>
          <w:tcPr>
            <w:tcW w:w="1047" w:type="dxa"/>
            <w:gridSpan w:val="2"/>
            <w:tcBorders>
              <w:top w:val="nil"/>
              <w:left w:val="nil"/>
              <w:bottom w:val="nil"/>
              <w:right w:val="nil"/>
            </w:tcBorders>
            <w:shd w:val="clear" w:color="000000" w:fill="FFFFFF"/>
            <w:hideMark/>
          </w:tcPr>
          <w:p w14:paraId="270A998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-0.000736</w:t>
            </w:r>
          </w:p>
        </w:tc>
        <w:tc>
          <w:tcPr>
            <w:tcW w:w="1047" w:type="dxa"/>
            <w:gridSpan w:val="2"/>
            <w:tcBorders>
              <w:top w:val="nil"/>
              <w:left w:val="nil"/>
              <w:bottom w:val="nil"/>
              <w:right w:val="nil"/>
            </w:tcBorders>
            <w:shd w:val="clear" w:color="000000" w:fill="FFFFFF"/>
            <w:hideMark/>
          </w:tcPr>
          <w:p w14:paraId="5CAFAA4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-0.000736</w:t>
            </w:r>
          </w:p>
        </w:tc>
        <w:tc>
          <w:tcPr>
            <w:tcW w:w="1084" w:type="dxa"/>
            <w:gridSpan w:val="2"/>
            <w:tcBorders>
              <w:top w:val="nil"/>
              <w:left w:val="nil"/>
              <w:bottom w:val="nil"/>
              <w:right w:val="nil"/>
            </w:tcBorders>
            <w:shd w:val="clear" w:color="000000" w:fill="FFFFFF"/>
            <w:hideMark/>
          </w:tcPr>
          <w:p w14:paraId="5A2544E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-0.000736</w:t>
            </w:r>
          </w:p>
        </w:tc>
        <w:tc>
          <w:tcPr>
            <w:tcW w:w="1297" w:type="dxa"/>
            <w:gridSpan w:val="3"/>
            <w:tcBorders>
              <w:top w:val="nil"/>
              <w:left w:val="nil"/>
              <w:bottom w:val="nil"/>
              <w:right w:val="nil"/>
            </w:tcBorders>
            <w:shd w:val="clear" w:color="000000" w:fill="FFFFFF"/>
            <w:hideMark/>
          </w:tcPr>
          <w:p w14:paraId="62D1589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-0.000695</w:t>
            </w:r>
          </w:p>
        </w:tc>
      </w:tr>
      <w:tr w:rsidR="0014662F" w14:paraId="2C194D15"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1977CC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45</w:t>
            </w:r>
          </w:p>
        </w:tc>
        <w:tc>
          <w:tcPr>
            <w:tcW w:w="1047" w:type="dxa"/>
            <w:gridSpan w:val="2"/>
            <w:tcBorders>
              <w:top w:val="nil"/>
              <w:left w:val="nil"/>
              <w:bottom w:val="nil"/>
              <w:right w:val="nil"/>
            </w:tcBorders>
            <w:shd w:val="clear" w:color="000000" w:fill="FFFFFF"/>
            <w:hideMark/>
          </w:tcPr>
          <w:p w14:paraId="0B9BFFA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-0.000681</w:t>
            </w:r>
          </w:p>
        </w:tc>
        <w:tc>
          <w:tcPr>
            <w:tcW w:w="1047" w:type="dxa"/>
            <w:gridSpan w:val="2"/>
            <w:tcBorders>
              <w:top w:val="nil"/>
              <w:left w:val="nil"/>
              <w:bottom w:val="nil"/>
              <w:right w:val="nil"/>
            </w:tcBorders>
            <w:shd w:val="clear" w:color="000000" w:fill="FFFFFF"/>
            <w:hideMark/>
          </w:tcPr>
          <w:p w14:paraId="7AAB2CB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-0.000681</w:t>
            </w:r>
          </w:p>
        </w:tc>
        <w:tc>
          <w:tcPr>
            <w:tcW w:w="1084" w:type="dxa"/>
            <w:gridSpan w:val="2"/>
            <w:tcBorders>
              <w:top w:val="nil"/>
              <w:left w:val="nil"/>
              <w:bottom w:val="nil"/>
              <w:right w:val="nil"/>
            </w:tcBorders>
            <w:shd w:val="clear" w:color="000000" w:fill="FFFFFF"/>
            <w:hideMark/>
          </w:tcPr>
          <w:p w14:paraId="13E039A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-0.000681</w:t>
            </w:r>
          </w:p>
        </w:tc>
        <w:tc>
          <w:tcPr>
            <w:tcW w:w="1047" w:type="dxa"/>
            <w:gridSpan w:val="2"/>
            <w:tcBorders>
              <w:top w:val="nil"/>
              <w:left w:val="nil"/>
              <w:bottom w:val="nil"/>
              <w:right w:val="nil"/>
            </w:tcBorders>
            <w:shd w:val="clear" w:color="000000" w:fill="FFFFFF"/>
            <w:hideMark/>
          </w:tcPr>
          <w:p w14:paraId="1C10CA8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-0.000763</w:t>
            </w:r>
          </w:p>
        </w:tc>
        <w:tc>
          <w:tcPr>
            <w:tcW w:w="1047" w:type="dxa"/>
            <w:gridSpan w:val="2"/>
            <w:tcBorders>
              <w:top w:val="nil"/>
              <w:left w:val="nil"/>
              <w:bottom w:val="nil"/>
              <w:right w:val="nil"/>
            </w:tcBorders>
            <w:shd w:val="clear" w:color="000000" w:fill="FFFFFF"/>
            <w:hideMark/>
          </w:tcPr>
          <w:p w14:paraId="4B37925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-0.000763</w:t>
            </w:r>
          </w:p>
        </w:tc>
        <w:tc>
          <w:tcPr>
            <w:tcW w:w="1084" w:type="dxa"/>
            <w:gridSpan w:val="2"/>
            <w:tcBorders>
              <w:top w:val="nil"/>
              <w:left w:val="nil"/>
              <w:bottom w:val="nil"/>
              <w:right w:val="nil"/>
            </w:tcBorders>
            <w:shd w:val="clear" w:color="000000" w:fill="FFFFFF"/>
            <w:hideMark/>
          </w:tcPr>
          <w:p w14:paraId="2DF5C48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-0.000763</w:t>
            </w:r>
          </w:p>
        </w:tc>
        <w:tc>
          <w:tcPr>
            <w:tcW w:w="1297" w:type="dxa"/>
            <w:gridSpan w:val="3"/>
            <w:tcBorders>
              <w:top w:val="nil"/>
              <w:left w:val="nil"/>
              <w:bottom w:val="nil"/>
              <w:right w:val="nil"/>
            </w:tcBorders>
            <w:shd w:val="clear" w:color="000000" w:fill="FFFFFF"/>
            <w:hideMark/>
          </w:tcPr>
          <w:p w14:paraId="488186B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-0.000722</w:t>
            </w:r>
          </w:p>
        </w:tc>
      </w:tr>
      <w:tr w:rsidR="0014662F" w14:paraId="012362F9"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1AEE01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46</w:t>
            </w:r>
          </w:p>
        </w:tc>
        <w:tc>
          <w:tcPr>
            <w:tcW w:w="1047" w:type="dxa"/>
            <w:gridSpan w:val="2"/>
            <w:tcBorders>
              <w:top w:val="nil"/>
              <w:left w:val="nil"/>
              <w:bottom w:val="nil"/>
              <w:right w:val="nil"/>
            </w:tcBorders>
            <w:shd w:val="clear" w:color="000000" w:fill="FFFFFF"/>
            <w:hideMark/>
          </w:tcPr>
          <w:p w14:paraId="0CD8AF4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-0.000707</w:t>
            </w:r>
          </w:p>
        </w:tc>
        <w:tc>
          <w:tcPr>
            <w:tcW w:w="1047" w:type="dxa"/>
            <w:gridSpan w:val="2"/>
            <w:tcBorders>
              <w:top w:val="nil"/>
              <w:left w:val="nil"/>
              <w:bottom w:val="nil"/>
              <w:right w:val="nil"/>
            </w:tcBorders>
            <w:shd w:val="clear" w:color="000000" w:fill="FFFFFF"/>
            <w:hideMark/>
          </w:tcPr>
          <w:p w14:paraId="6FC9CCA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-0.000707</w:t>
            </w:r>
          </w:p>
        </w:tc>
        <w:tc>
          <w:tcPr>
            <w:tcW w:w="1084" w:type="dxa"/>
            <w:gridSpan w:val="2"/>
            <w:tcBorders>
              <w:top w:val="nil"/>
              <w:left w:val="nil"/>
              <w:bottom w:val="nil"/>
              <w:right w:val="nil"/>
            </w:tcBorders>
            <w:shd w:val="clear" w:color="000000" w:fill="FFFFFF"/>
            <w:hideMark/>
          </w:tcPr>
          <w:p w14:paraId="2BBC040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-0.000707</w:t>
            </w:r>
          </w:p>
        </w:tc>
        <w:tc>
          <w:tcPr>
            <w:tcW w:w="1047" w:type="dxa"/>
            <w:gridSpan w:val="2"/>
            <w:tcBorders>
              <w:top w:val="nil"/>
              <w:left w:val="nil"/>
              <w:bottom w:val="nil"/>
              <w:right w:val="nil"/>
            </w:tcBorders>
            <w:shd w:val="clear" w:color="000000" w:fill="FFFFFF"/>
            <w:hideMark/>
          </w:tcPr>
          <w:p w14:paraId="66F405D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-0.00079</w:t>
            </w:r>
          </w:p>
        </w:tc>
        <w:tc>
          <w:tcPr>
            <w:tcW w:w="1047" w:type="dxa"/>
            <w:gridSpan w:val="2"/>
            <w:tcBorders>
              <w:top w:val="nil"/>
              <w:left w:val="nil"/>
              <w:bottom w:val="nil"/>
              <w:right w:val="nil"/>
            </w:tcBorders>
            <w:shd w:val="clear" w:color="000000" w:fill="FFFFFF"/>
            <w:hideMark/>
          </w:tcPr>
          <w:p w14:paraId="3A900B6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-0.00079</w:t>
            </w:r>
          </w:p>
        </w:tc>
        <w:tc>
          <w:tcPr>
            <w:tcW w:w="1084" w:type="dxa"/>
            <w:gridSpan w:val="2"/>
            <w:tcBorders>
              <w:top w:val="nil"/>
              <w:left w:val="nil"/>
              <w:bottom w:val="nil"/>
              <w:right w:val="nil"/>
            </w:tcBorders>
            <w:shd w:val="clear" w:color="000000" w:fill="FFFFFF"/>
            <w:hideMark/>
          </w:tcPr>
          <w:p w14:paraId="431143A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-0.00079</w:t>
            </w:r>
          </w:p>
        </w:tc>
        <w:tc>
          <w:tcPr>
            <w:tcW w:w="1297" w:type="dxa"/>
            <w:gridSpan w:val="3"/>
            <w:tcBorders>
              <w:top w:val="nil"/>
              <w:left w:val="nil"/>
              <w:bottom w:val="nil"/>
              <w:right w:val="nil"/>
            </w:tcBorders>
            <w:shd w:val="clear" w:color="000000" w:fill="FFFFFF"/>
            <w:hideMark/>
          </w:tcPr>
          <w:p w14:paraId="085D5F7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-0.000748</w:t>
            </w:r>
          </w:p>
        </w:tc>
      </w:tr>
      <w:tr w:rsidR="0014662F" w14:paraId="570E9D10"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459893A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47</w:t>
            </w:r>
          </w:p>
        </w:tc>
        <w:tc>
          <w:tcPr>
            <w:tcW w:w="1047" w:type="dxa"/>
            <w:gridSpan w:val="2"/>
            <w:tcBorders>
              <w:top w:val="nil"/>
              <w:left w:val="nil"/>
              <w:bottom w:val="nil"/>
              <w:right w:val="nil"/>
            </w:tcBorders>
            <w:shd w:val="clear" w:color="000000" w:fill="FFFFFF"/>
            <w:hideMark/>
          </w:tcPr>
          <w:p w14:paraId="0965DD3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-0.000733</w:t>
            </w:r>
          </w:p>
        </w:tc>
        <w:tc>
          <w:tcPr>
            <w:tcW w:w="1047" w:type="dxa"/>
            <w:gridSpan w:val="2"/>
            <w:tcBorders>
              <w:top w:val="nil"/>
              <w:left w:val="nil"/>
              <w:bottom w:val="nil"/>
              <w:right w:val="nil"/>
            </w:tcBorders>
            <w:shd w:val="clear" w:color="000000" w:fill="FFFFFF"/>
            <w:hideMark/>
          </w:tcPr>
          <w:p w14:paraId="23E460F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-0.000733</w:t>
            </w:r>
          </w:p>
        </w:tc>
        <w:tc>
          <w:tcPr>
            <w:tcW w:w="1084" w:type="dxa"/>
            <w:gridSpan w:val="2"/>
            <w:tcBorders>
              <w:top w:val="nil"/>
              <w:left w:val="nil"/>
              <w:bottom w:val="nil"/>
              <w:right w:val="nil"/>
            </w:tcBorders>
            <w:shd w:val="clear" w:color="000000" w:fill="FFFFFF"/>
            <w:hideMark/>
          </w:tcPr>
          <w:p w14:paraId="0B68E9B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-0.000733</w:t>
            </w:r>
          </w:p>
        </w:tc>
        <w:tc>
          <w:tcPr>
            <w:tcW w:w="1047" w:type="dxa"/>
            <w:gridSpan w:val="2"/>
            <w:tcBorders>
              <w:top w:val="nil"/>
              <w:left w:val="nil"/>
              <w:bottom w:val="nil"/>
              <w:right w:val="nil"/>
            </w:tcBorders>
            <w:shd w:val="clear" w:color="000000" w:fill="FFFFFF"/>
            <w:hideMark/>
          </w:tcPr>
          <w:p w14:paraId="52DA6F8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-0.000817</w:t>
            </w:r>
          </w:p>
        </w:tc>
        <w:tc>
          <w:tcPr>
            <w:tcW w:w="1047" w:type="dxa"/>
            <w:gridSpan w:val="2"/>
            <w:tcBorders>
              <w:top w:val="nil"/>
              <w:left w:val="nil"/>
              <w:bottom w:val="nil"/>
              <w:right w:val="nil"/>
            </w:tcBorders>
            <w:shd w:val="clear" w:color="000000" w:fill="FFFFFF"/>
            <w:hideMark/>
          </w:tcPr>
          <w:p w14:paraId="20F5D01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-0.000817</w:t>
            </w:r>
          </w:p>
        </w:tc>
        <w:tc>
          <w:tcPr>
            <w:tcW w:w="1084" w:type="dxa"/>
            <w:gridSpan w:val="2"/>
            <w:tcBorders>
              <w:top w:val="nil"/>
              <w:left w:val="nil"/>
              <w:bottom w:val="nil"/>
              <w:right w:val="nil"/>
            </w:tcBorders>
            <w:shd w:val="clear" w:color="000000" w:fill="FFFFFF"/>
            <w:hideMark/>
          </w:tcPr>
          <w:p w14:paraId="113D86E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-0.000817</w:t>
            </w:r>
          </w:p>
        </w:tc>
        <w:tc>
          <w:tcPr>
            <w:tcW w:w="1297" w:type="dxa"/>
            <w:gridSpan w:val="3"/>
            <w:tcBorders>
              <w:top w:val="nil"/>
              <w:left w:val="nil"/>
              <w:bottom w:val="nil"/>
              <w:right w:val="nil"/>
            </w:tcBorders>
            <w:shd w:val="clear" w:color="000000" w:fill="FFFFFF"/>
            <w:hideMark/>
          </w:tcPr>
          <w:p w14:paraId="006C553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-0.000775</w:t>
            </w:r>
          </w:p>
        </w:tc>
      </w:tr>
      <w:tr w:rsidR="0014662F" w14:paraId="3AFEF175"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6AC467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48</w:t>
            </w:r>
          </w:p>
        </w:tc>
        <w:tc>
          <w:tcPr>
            <w:tcW w:w="1047" w:type="dxa"/>
            <w:gridSpan w:val="2"/>
            <w:tcBorders>
              <w:top w:val="nil"/>
              <w:left w:val="nil"/>
              <w:bottom w:val="nil"/>
              <w:right w:val="nil"/>
            </w:tcBorders>
            <w:shd w:val="clear" w:color="000000" w:fill="FFFFFF"/>
            <w:hideMark/>
          </w:tcPr>
          <w:p w14:paraId="7A18AF8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-0.000759</w:t>
            </w:r>
          </w:p>
        </w:tc>
        <w:tc>
          <w:tcPr>
            <w:tcW w:w="1047" w:type="dxa"/>
            <w:gridSpan w:val="2"/>
            <w:tcBorders>
              <w:top w:val="nil"/>
              <w:left w:val="nil"/>
              <w:bottom w:val="nil"/>
              <w:right w:val="nil"/>
            </w:tcBorders>
            <w:shd w:val="clear" w:color="000000" w:fill="FFFFFF"/>
            <w:hideMark/>
          </w:tcPr>
          <w:p w14:paraId="2013B06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-0.000759</w:t>
            </w:r>
          </w:p>
        </w:tc>
        <w:tc>
          <w:tcPr>
            <w:tcW w:w="1084" w:type="dxa"/>
            <w:gridSpan w:val="2"/>
            <w:tcBorders>
              <w:top w:val="nil"/>
              <w:left w:val="nil"/>
              <w:bottom w:val="nil"/>
              <w:right w:val="nil"/>
            </w:tcBorders>
            <w:shd w:val="clear" w:color="000000" w:fill="FFFFFF"/>
            <w:hideMark/>
          </w:tcPr>
          <w:p w14:paraId="2E62525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-0.000759</w:t>
            </w:r>
          </w:p>
        </w:tc>
        <w:tc>
          <w:tcPr>
            <w:tcW w:w="1047" w:type="dxa"/>
            <w:gridSpan w:val="2"/>
            <w:tcBorders>
              <w:top w:val="nil"/>
              <w:left w:val="nil"/>
              <w:bottom w:val="nil"/>
              <w:right w:val="nil"/>
            </w:tcBorders>
            <w:shd w:val="clear" w:color="000000" w:fill="FFFFFF"/>
            <w:hideMark/>
          </w:tcPr>
          <w:p w14:paraId="0CFD393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-0.000844</w:t>
            </w:r>
          </w:p>
        </w:tc>
        <w:tc>
          <w:tcPr>
            <w:tcW w:w="1047" w:type="dxa"/>
            <w:gridSpan w:val="2"/>
            <w:tcBorders>
              <w:top w:val="nil"/>
              <w:left w:val="nil"/>
              <w:bottom w:val="nil"/>
              <w:right w:val="nil"/>
            </w:tcBorders>
            <w:shd w:val="clear" w:color="000000" w:fill="FFFFFF"/>
            <w:hideMark/>
          </w:tcPr>
          <w:p w14:paraId="698968A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-0.000844</w:t>
            </w:r>
          </w:p>
        </w:tc>
        <w:tc>
          <w:tcPr>
            <w:tcW w:w="1084" w:type="dxa"/>
            <w:gridSpan w:val="2"/>
            <w:tcBorders>
              <w:top w:val="nil"/>
              <w:left w:val="nil"/>
              <w:bottom w:val="nil"/>
              <w:right w:val="nil"/>
            </w:tcBorders>
            <w:shd w:val="clear" w:color="000000" w:fill="FFFFFF"/>
            <w:hideMark/>
          </w:tcPr>
          <w:p w14:paraId="578158F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-0.000844</w:t>
            </w:r>
          </w:p>
        </w:tc>
        <w:tc>
          <w:tcPr>
            <w:tcW w:w="1297" w:type="dxa"/>
            <w:gridSpan w:val="3"/>
            <w:tcBorders>
              <w:top w:val="nil"/>
              <w:left w:val="nil"/>
              <w:bottom w:val="nil"/>
              <w:right w:val="nil"/>
            </w:tcBorders>
            <w:shd w:val="clear" w:color="000000" w:fill="FFFFFF"/>
            <w:hideMark/>
          </w:tcPr>
          <w:p w14:paraId="183EC45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-0.000801</w:t>
            </w:r>
          </w:p>
        </w:tc>
      </w:tr>
      <w:tr w:rsidR="0014662F" w14:paraId="67B3622D"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181E3A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49</w:t>
            </w:r>
          </w:p>
        </w:tc>
        <w:tc>
          <w:tcPr>
            <w:tcW w:w="1047" w:type="dxa"/>
            <w:gridSpan w:val="2"/>
            <w:tcBorders>
              <w:top w:val="nil"/>
              <w:left w:val="nil"/>
              <w:bottom w:val="nil"/>
              <w:right w:val="nil"/>
            </w:tcBorders>
            <w:shd w:val="clear" w:color="000000" w:fill="FFFFFF"/>
            <w:hideMark/>
          </w:tcPr>
          <w:p w14:paraId="4F0768D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-0.000785</w:t>
            </w:r>
          </w:p>
        </w:tc>
        <w:tc>
          <w:tcPr>
            <w:tcW w:w="1047" w:type="dxa"/>
            <w:gridSpan w:val="2"/>
            <w:tcBorders>
              <w:top w:val="nil"/>
              <w:left w:val="nil"/>
              <w:bottom w:val="nil"/>
              <w:right w:val="nil"/>
            </w:tcBorders>
            <w:shd w:val="clear" w:color="000000" w:fill="FFFFFF"/>
            <w:hideMark/>
          </w:tcPr>
          <w:p w14:paraId="6A4CEA0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-0.000785</w:t>
            </w:r>
          </w:p>
        </w:tc>
        <w:tc>
          <w:tcPr>
            <w:tcW w:w="1084" w:type="dxa"/>
            <w:gridSpan w:val="2"/>
            <w:tcBorders>
              <w:top w:val="nil"/>
              <w:left w:val="nil"/>
              <w:bottom w:val="nil"/>
              <w:right w:val="nil"/>
            </w:tcBorders>
            <w:shd w:val="clear" w:color="000000" w:fill="FFFFFF"/>
            <w:hideMark/>
          </w:tcPr>
          <w:p w14:paraId="23BAC8B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-0.000785</w:t>
            </w:r>
          </w:p>
        </w:tc>
        <w:tc>
          <w:tcPr>
            <w:tcW w:w="1047" w:type="dxa"/>
            <w:gridSpan w:val="2"/>
            <w:tcBorders>
              <w:top w:val="nil"/>
              <w:left w:val="nil"/>
              <w:bottom w:val="nil"/>
              <w:right w:val="nil"/>
            </w:tcBorders>
            <w:shd w:val="clear" w:color="000000" w:fill="FFFFFF"/>
            <w:hideMark/>
          </w:tcPr>
          <w:p w14:paraId="4FB1DFF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-0.000871</w:t>
            </w:r>
          </w:p>
        </w:tc>
        <w:tc>
          <w:tcPr>
            <w:tcW w:w="1047" w:type="dxa"/>
            <w:gridSpan w:val="2"/>
            <w:tcBorders>
              <w:top w:val="nil"/>
              <w:left w:val="nil"/>
              <w:bottom w:val="nil"/>
              <w:right w:val="nil"/>
            </w:tcBorders>
            <w:shd w:val="clear" w:color="000000" w:fill="FFFFFF"/>
            <w:hideMark/>
          </w:tcPr>
          <w:p w14:paraId="75EA641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-0.000871</w:t>
            </w:r>
          </w:p>
        </w:tc>
        <w:tc>
          <w:tcPr>
            <w:tcW w:w="1084" w:type="dxa"/>
            <w:gridSpan w:val="2"/>
            <w:tcBorders>
              <w:top w:val="nil"/>
              <w:left w:val="nil"/>
              <w:bottom w:val="nil"/>
              <w:right w:val="nil"/>
            </w:tcBorders>
            <w:shd w:val="clear" w:color="000000" w:fill="FFFFFF"/>
            <w:hideMark/>
          </w:tcPr>
          <w:p w14:paraId="3C0DCFB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-0.000871</w:t>
            </w:r>
          </w:p>
        </w:tc>
        <w:tc>
          <w:tcPr>
            <w:tcW w:w="1297" w:type="dxa"/>
            <w:gridSpan w:val="3"/>
            <w:tcBorders>
              <w:top w:val="nil"/>
              <w:left w:val="nil"/>
              <w:bottom w:val="nil"/>
              <w:right w:val="nil"/>
            </w:tcBorders>
            <w:shd w:val="clear" w:color="000000" w:fill="FFFFFF"/>
            <w:hideMark/>
          </w:tcPr>
          <w:p w14:paraId="78E797B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-0.000828</w:t>
            </w:r>
          </w:p>
        </w:tc>
      </w:tr>
      <w:tr w:rsidR="0014662F" w14:paraId="1F9EB8F2"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7CA425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50</w:t>
            </w:r>
          </w:p>
        </w:tc>
        <w:tc>
          <w:tcPr>
            <w:tcW w:w="1047" w:type="dxa"/>
            <w:gridSpan w:val="2"/>
            <w:tcBorders>
              <w:top w:val="nil"/>
              <w:left w:val="nil"/>
              <w:bottom w:val="nil"/>
              <w:right w:val="nil"/>
            </w:tcBorders>
            <w:shd w:val="clear" w:color="000000" w:fill="FFFFFF"/>
            <w:hideMark/>
          </w:tcPr>
          <w:p w14:paraId="5561112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-0.000811</w:t>
            </w:r>
          </w:p>
        </w:tc>
        <w:tc>
          <w:tcPr>
            <w:tcW w:w="1047" w:type="dxa"/>
            <w:gridSpan w:val="2"/>
            <w:tcBorders>
              <w:top w:val="nil"/>
              <w:left w:val="nil"/>
              <w:bottom w:val="nil"/>
              <w:right w:val="nil"/>
            </w:tcBorders>
            <w:shd w:val="clear" w:color="000000" w:fill="FFFFFF"/>
            <w:hideMark/>
          </w:tcPr>
          <w:p w14:paraId="07DCBCF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-0.000811</w:t>
            </w:r>
          </w:p>
        </w:tc>
        <w:tc>
          <w:tcPr>
            <w:tcW w:w="1084" w:type="dxa"/>
            <w:gridSpan w:val="2"/>
            <w:tcBorders>
              <w:top w:val="nil"/>
              <w:left w:val="nil"/>
              <w:bottom w:val="nil"/>
              <w:right w:val="nil"/>
            </w:tcBorders>
            <w:shd w:val="clear" w:color="000000" w:fill="FFFFFF"/>
            <w:hideMark/>
          </w:tcPr>
          <w:p w14:paraId="3A49625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-0.000811</w:t>
            </w:r>
          </w:p>
        </w:tc>
        <w:tc>
          <w:tcPr>
            <w:tcW w:w="1047" w:type="dxa"/>
            <w:gridSpan w:val="2"/>
            <w:tcBorders>
              <w:top w:val="nil"/>
              <w:left w:val="nil"/>
              <w:bottom w:val="nil"/>
              <w:right w:val="nil"/>
            </w:tcBorders>
            <w:shd w:val="clear" w:color="000000" w:fill="FFFFFF"/>
            <w:hideMark/>
          </w:tcPr>
          <w:p w14:paraId="2C4E4F9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-0.000898</w:t>
            </w:r>
          </w:p>
        </w:tc>
        <w:tc>
          <w:tcPr>
            <w:tcW w:w="1047" w:type="dxa"/>
            <w:gridSpan w:val="2"/>
            <w:tcBorders>
              <w:top w:val="nil"/>
              <w:left w:val="nil"/>
              <w:bottom w:val="nil"/>
              <w:right w:val="nil"/>
            </w:tcBorders>
            <w:shd w:val="clear" w:color="000000" w:fill="FFFFFF"/>
            <w:hideMark/>
          </w:tcPr>
          <w:p w14:paraId="53501F3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-0.000898</w:t>
            </w:r>
          </w:p>
        </w:tc>
        <w:tc>
          <w:tcPr>
            <w:tcW w:w="1084" w:type="dxa"/>
            <w:gridSpan w:val="2"/>
            <w:tcBorders>
              <w:top w:val="nil"/>
              <w:left w:val="nil"/>
              <w:bottom w:val="nil"/>
              <w:right w:val="nil"/>
            </w:tcBorders>
            <w:shd w:val="clear" w:color="000000" w:fill="FFFFFF"/>
            <w:hideMark/>
          </w:tcPr>
          <w:p w14:paraId="43CB104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-0.000898</w:t>
            </w:r>
          </w:p>
        </w:tc>
        <w:tc>
          <w:tcPr>
            <w:tcW w:w="1297" w:type="dxa"/>
            <w:gridSpan w:val="3"/>
            <w:tcBorders>
              <w:top w:val="nil"/>
              <w:left w:val="nil"/>
              <w:bottom w:val="nil"/>
              <w:right w:val="nil"/>
            </w:tcBorders>
            <w:shd w:val="clear" w:color="000000" w:fill="FFFFFF"/>
            <w:hideMark/>
          </w:tcPr>
          <w:p w14:paraId="603D02B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-0.000855</w:t>
            </w:r>
          </w:p>
        </w:tc>
      </w:tr>
      <w:tr w:rsidR="0014662F" w14:paraId="150B4034"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2729DCC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51</w:t>
            </w:r>
          </w:p>
        </w:tc>
        <w:tc>
          <w:tcPr>
            <w:tcW w:w="1047" w:type="dxa"/>
            <w:gridSpan w:val="2"/>
            <w:tcBorders>
              <w:top w:val="nil"/>
              <w:left w:val="nil"/>
              <w:bottom w:val="nil"/>
              <w:right w:val="nil"/>
            </w:tcBorders>
            <w:shd w:val="clear" w:color="000000" w:fill="FFFFFF"/>
            <w:hideMark/>
          </w:tcPr>
          <w:p w14:paraId="0C0889D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-0.000837</w:t>
            </w:r>
          </w:p>
        </w:tc>
        <w:tc>
          <w:tcPr>
            <w:tcW w:w="1047" w:type="dxa"/>
            <w:gridSpan w:val="2"/>
            <w:tcBorders>
              <w:top w:val="nil"/>
              <w:left w:val="nil"/>
              <w:bottom w:val="nil"/>
              <w:right w:val="nil"/>
            </w:tcBorders>
            <w:shd w:val="clear" w:color="000000" w:fill="FFFFFF"/>
            <w:hideMark/>
          </w:tcPr>
          <w:p w14:paraId="3E9D40D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-0.000837</w:t>
            </w:r>
          </w:p>
        </w:tc>
        <w:tc>
          <w:tcPr>
            <w:tcW w:w="1084" w:type="dxa"/>
            <w:gridSpan w:val="2"/>
            <w:tcBorders>
              <w:top w:val="nil"/>
              <w:left w:val="nil"/>
              <w:bottom w:val="nil"/>
              <w:right w:val="nil"/>
            </w:tcBorders>
            <w:shd w:val="clear" w:color="000000" w:fill="FFFFFF"/>
            <w:hideMark/>
          </w:tcPr>
          <w:p w14:paraId="31CC7CD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-0.000837</w:t>
            </w:r>
          </w:p>
        </w:tc>
        <w:tc>
          <w:tcPr>
            <w:tcW w:w="1047" w:type="dxa"/>
            <w:gridSpan w:val="2"/>
            <w:tcBorders>
              <w:top w:val="nil"/>
              <w:left w:val="nil"/>
              <w:bottom w:val="nil"/>
              <w:right w:val="nil"/>
            </w:tcBorders>
            <w:shd w:val="clear" w:color="000000" w:fill="FFFFFF"/>
            <w:hideMark/>
          </w:tcPr>
          <w:p w14:paraId="0CDE726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-0.000925</w:t>
            </w:r>
          </w:p>
        </w:tc>
        <w:tc>
          <w:tcPr>
            <w:tcW w:w="1047" w:type="dxa"/>
            <w:gridSpan w:val="2"/>
            <w:tcBorders>
              <w:top w:val="nil"/>
              <w:left w:val="nil"/>
              <w:bottom w:val="nil"/>
              <w:right w:val="nil"/>
            </w:tcBorders>
            <w:shd w:val="clear" w:color="000000" w:fill="FFFFFF"/>
            <w:hideMark/>
          </w:tcPr>
          <w:p w14:paraId="4CD72CD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-0.000925</w:t>
            </w:r>
          </w:p>
        </w:tc>
        <w:tc>
          <w:tcPr>
            <w:tcW w:w="1084" w:type="dxa"/>
            <w:gridSpan w:val="2"/>
            <w:tcBorders>
              <w:top w:val="nil"/>
              <w:left w:val="nil"/>
              <w:bottom w:val="nil"/>
              <w:right w:val="nil"/>
            </w:tcBorders>
            <w:shd w:val="clear" w:color="000000" w:fill="FFFFFF"/>
            <w:hideMark/>
          </w:tcPr>
          <w:p w14:paraId="75DFE4A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-0.000925</w:t>
            </w:r>
          </w:p>
        </w:tc>
        <w:tc>
          <w:tcPr>
            <w:tcW w:w="1297" w:type="dxa"/>
            <w:gridSpan w:val="3"/>
            <w:tcBorders>
              <w:top w:val="nil"/>
              <w:left w:val="nil"/>
              <w:bottom w:val="nil"/>
              <w:right w:val="nil"/>
            </w:tcBorders>
            <w:shd w:val="clear" w:color="000000" w:fill="FFFFFF"/>
            <w:hideMark/>
          </w:tcPr>
          <w:p w14:paraId="2953F5D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-0.000881</w:t>
            </w:r>
          </w:p>
        </w:tc>
      </w:tr>
      <w:tr w:rsidR="0014662F" w14:paraId="08A3C459"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BAAD17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52</w:t>
            </w:r>
          </w:p>
        </w:tc>
        <w:tc>
          <w:tcPr>
            <w:tcW w:w="1047" w:type="dxa"/>
            <w:gridSpan w:val="2"/>
            <w:tcBorders>
              <w:top w:val="nil"/>
              <w:left w:val="nil"/>
              <w:bottom w:val="nil"/>
              <w:right w:val="nil"/>
            </w:tcBorders>
            <w:shd w:val="clear" w:color="000000" w:fill="FFFFFF"/>
            <w:hideMark/>
          </w:tcPr>
          <w:p w14:paraId="1332ECD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-0.000863</w:t>
            </w:r>
          </w:p>
        </w:tc>
        <w:tc>
          <w:tcPr>
            <w:tcW w:w="1047" w:type="dxa"/>
            <w:gridSpan w:val="2"/>
            <w:tcBorders>
              <w:top w:val="nil"/>
              <w:left w:val="nil"/>
              <w:bottom w:val="nil"/>
              <w:right w:val="nil"/>
            </w:tcBorders>
            <w:shd w:val="clear" w:color="000000" w:fill="FFFFFF"/>
            <w:hideMark/>
          </w:tcPr>
          <w:p w14:paraId="23B4E4E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-0.000863</w:t>
            </w:r>
          </w:p>
        </w:tc>
        <w:tc>
          <w:tcPr>
            <w:tcW w:w="1084" w:type="dxa"/>
            <w:gridSpan w:val="2"/>
            <w:tcBorders>
              <w:top w:val="nil"/>
              <w:left w:val="nil"/>
              <w:bottom w:val="nil"/>
              <w:right w:val="nil"/>
            </w:tcBorders>
            <w:shd w:val="clear" w:color="000000" w:fill="FFFFFF"/>
            <w:hideMark/>
          </w:tcPr>
          <w:p w14:paraId="6DBD270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-0.000863</w:t>
            </w:r>
          </w:p>
        </w:tc>
        <w:tc>
          <w:tcPr>
            <w:tcW w:w="1047" w:type="dxa"/>
            <w:gridSpan w:val="2"/>
            <w:tcBorders>
              <w:top w:val="nil"/>
              <w:left w:val="nil"/>
              <w:bottom w:val="nil"/>
              <w:right w:val="nil"/>
            </w:tcBorders>
            <w:shd w:val="clear" w:color="000000" w:fill="FFFFFF"/>
            <w:hideMark/>
          </w:tcPr>
          <w:p w14:paraId="0C8E7C6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-0.000952</w:t>
            </w:r>
          </w:p>
        </w:tc>
        <w:tc>
          <w:tcPr>
            <w:tcW w:w="1047" w:type="dxa"/>
            <w:gridSpan w:val="2"/>
            <w:tcBorders>
              <w:top w:val="nil"/>
              <w:left w:val="nil"/>
              <w:bottom w:val="nil"/>
              <w:right w:val="nil"/>
            </w:tcBorders>
            <w:shd w:val="clear" w:color="000000" w:fill="FFFFFF"/>
            <w:hideMark/>
          </w:tcPr>
          <w:p w14:paraId="51482F7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-0.000952</w:t>
            </w:r>
          </w:p>
        </w:tc>
        <w:tc>
          <w:tcPr>
            <w:tcW w:w="1084" w:type="dxa"/>
            <w:gridSpan w:val="2"/>
            <w:tcBorders>
              <w:top w:val="nil"/>
              <w:left w:val="nil"/>
              <w:bottom w:val="nil"/>
              <w:right w:val="nil"/>
            </w:tcBorders>
            <w:shd w:val="clear" w:color="000000" w:fill="FFFFFF"/>
            <w:hideMark/>
          </w:tcPr>
          <w:p w14:paraId="59511E0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-0.000952</w:t>
            </w:r>
          </w:p>
        </w:tc>
        <w:tc>
          <w:tcPr>
            <w:tcW w:w="1297" w:type="dxa"/>
            <w:gridSpan w:val="3"/>
            <w:tcBorders>
              <w:top w:val="nil"/>
              <w:left w:val="nil"/>
              <w:bottom w:val="nil"/>
              <w:right w:val="nil"/>
            </w:tcBorders>
            <w:shd w:val="clear" w:color="000000" w:fill="FFFFFF"/>
            <w:hideMark/>
          </w:tcPr>
          <w:p w14:paraId="17FAB94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-0.000908</w:t>
            </w:r>
          </w:p>
        </w:tc>
      </w:tr>
      <w:tr w:rsidR="0014662F" w14:paraId="49C399B2"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0DB04A1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53</w:t>
            </w:r>
          </w:p>
        </w:tc>
        <w:tc>
          <w:tcPr>
            <w:tcW w:w="1047" w:type="dxa"/>
            <w:gridSpan w:val="2"/>
            <w:tcBorders>
              <w:top w:val="nil"/>
              <w:left w:val="nil"/>
              <w:bottom w:val="nil"/>
              <w:right w:val="nil"/>
            </w:tcBorders>
            <w:shd w:val="clear" w:color="000000" w:fill="FFFFFF"/>
            <w:hideMark/>
          </w:tcPr>
          <w:p w14:paraId="3F176AA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-0.000889</w:t>
            </w:r>
          </w:p>
        </w:tc>
        <w:tc>
          <w:tcPr>
            <w:tcW w:w="1047" w:type="dxa"/>
            <w:gridSpan w:val="2"/>
            <w:tcBorders>
              <w:top w:val="nil"/>
              <w:left w:val="nil"/>
              <w:bottom w:val="nil"/>
              <w:right w:val="nil"/>
            </w:tcBorders>
            <w:shd w:val="clear" w:color="000000" w:fill="FFFFFF"/>
            <w:hideMark/>
          </w:tcPr>
          <w:p w14:paraId="0063BD7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-0.000889</w:t>
            </w:r>
          </w:p>
        </w:tc>
        <w:tc>
          <w:tcPr>
            <w:tcW w:w="1084" w:type="dxa"/>
            <w:gridSpan w:val="2"/>
            <w:tcBorders>
              <w:top w:val="nil"/>
              <w:left w:val="nil"/>
              <w:bottom w:val="nil"/>
              <w:right w:val="nil"/>
            </w:tcBorders>
            <w:shd w:val="clear" w:color="000000" w:fill="FFFFFF"/>
            <w:hideMark/>
          </w:tcPr>
          <w:p w14:paraId="0D6889E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-0.000889</w:t>
            </w:r>
          </w:p>
        </w:tc>
        <w:tc>
          <w:tcPr>
            <w:tcW w:w="1047" w:type="dxa"/>
            <w:gridSpan w:val="2"/>
            <w:tcBorders>
              <w:top w:val="nil"/>
              <w:left w:val="nil"/>
              <w:bottom w:val="nil"/>
              <w:right w:val="nil"/>
            </w:tcBorders>
            <w:shd w:val="clear" w:color="000000" w:fill="FFFFFF"/>
            <w:hideMark/>
          </w:tcPr>
          <w:p w14:paraId="7E7F063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-0.00098</w:t>
            </w:r>
          </w:p>
        </w:tc>
        <w:tc>
          <w:tcPr>
            <w:tcW w:w="1047" w:type="dxa"/>
            <w:gridSpan w:val="2"/>
            <w:tcBorders>
              <w:top w:val="nil"/>
              <w:left w:val="nil"/>
              <w:bottom w:val="nil"/>
              <w:right w:val="nil"/>
            </w:tcBorders>
            <w:shd w:val="clear" w:color="000000" w:fill="FFFFFF"/>
            <w:hideMark/>
          </w:tcPr>
          <w:p w14:paraId="6A1E1CA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-0.00098</w:t>
            </w:r>
          </w:p>
        </w:tc>
        <w:tc>
          <w:tcPr>
            <w:tcW w:w="1084" w:type="dxa"/>
            <w:gridSpan w:val="2"/>
            <w:tcBorders>
              <w:top w:val="nil"/>
              <w:left w:val="nil"/>
              <w:bottom w:val="nil"/>
              <w:right w:val="nil"/>
            </w:tcBorders>
            <w:shd w:val="clear" w:color="000000" w:fill="FFFFFF"/>
            <w:hideMark/>
          </w:tcPr>
          <w:p w14:paraId="203E8A1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-0.00098</w:t>
            </w:r>
          </w:p>
        </w:tc>
        <w:tc>
          <w:tcPr>
            <w:tcW w:w="1297" w:type="dxa"/>
            <w:gridSpan w:val="3"/>
            <w:tcBorders>
              <w:top w:val="nil"/>
              <w:left w:val="nil"/>
              <w:bottom w:val="nil"/>
              <w:right w:val="nil"/>
            </w:tcBorders>
            <w:shd w:val="clear" w:color="000000" w:fill="FFFFFF"/>
            <w:hideMark/>
          </w:tcPr>
          <w:p w14:paraId="1A44502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-0.000934</w:t>
            </w:r>
          </w:p>
        </w:tc>
      </w:tr>
      <w:tr w:rsidR="0014662F" w14:paraId="56A44809"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FEC1DF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54</w:t>
            </w:r>
          </w:p>
        </w:tc>
        <w:tc>
          <w:tcPr>
            <w:tcW w:w="1047" w:type="dxa"/>
            <w:gridSpan w:val="2"/>
            <w:tcBorders>
              <w:top w:val="nil"/>
              <w:left w:val="nil"/>
              <w:bottom w:val="nil"/>
              <w:right w:val="nil"/>
            </w:tcBorders>
            <w:shd w:val="clear" w:color="000000" w:fill="FFFFFF"/>
            <w:hideMark/>
          </w:tcPr>
          <w:p w14:paraId="5046D14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-0.000915</w:t>
            </w:r>
          </w:p>
        </w:tc>
        <w:tc>
          <w:tcPr>
            <w:tcW w:w="1047" w:type="dxa"/>
            <w:gridSpan w:val="2"/>
            <w:tcBorders>
              <w:top w:val="nil"/>
              <w:left w:val="nil"/>
              <w:bottom w:val="nil"/>
              <w:right w:val="nil"/>
            </w:tcBorders>
            <w:shd w:val="clear" w:color="000000" w:fill="FFFFFF"/>
            <w:hideMark/>
          </w:tcPr>
          <w:p w14:paraId="47D708A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-0.000915</w:t>
            </w:r>
          </w:p>
        </w:tc>
        <w:tc>
          <w:tcPr>
            <w:tcW w:w="1084" w:type="dxa"/>
            <w:gridSpan w:val="2"/>
            <w:tcBorders>
              <w:top w:val="nil"/>
              <w:left w:val="nil"/>
              <w:bottom w:val="nil"/>
              <w:right w:val="nil"/>
            </w:tcBorders>
            <w:shd w:val="clear" w:color="000000" w:fill="FFFFFF"/>
            <w:hideMark/>
          </w:tcPr>
          <w:p w14:paraId="1F72C3A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-0.000915</w:t>
            </w:r>
          </w:p>
        </w:tc>
        <w:tc>
          <w:tcPr>
            <w:tcW w:w="1047" w:type="dxa"/>
            <w:gridSpan w:val="2"/>
            <w:tcBorders>
              <w:top w:val="nil"/>
              <w:left w:val="nil"/>
              <w:bottom w:val="nil"/>
              <w:right w:val="nil"/>
            </w:tcBorders>
            <w:shd w:val="clear" w:color="000000" w:fill="FFFFFF"/>
            <w:hideMark/>
          </w:tcPr>
          <w:p w14:paraId="10C9D71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-0.001007</w:t>
            </w:r>
          </w:p>
        </w:tc>
        <w:tc>
          <w:tcPr>
            <w:tcW w:w="1047" w:type="dxa"/>
            <w:gridSpan w:val="2"/>
            <w:tcBorders>
              <w:top w:val="nil"/>
              <w:left w:val="nil"/>
              <w:bottom w:val="nil"/>
              <w:right w:val="nil"/>
            </w:tcBorders>
            <w:shd w:val="clear" w:color="000000" w:fill="FFFFFF"/>
            <w:hideMark/>
          </w:tcPr>
          <w:p w14:paraId="2A4D178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-0.001007</w:t>
            </w:r>
          </w:p>
        </w:tc>
        <w:tc>
          <w:tcPr>
            <w:tcW w:w="1084" w:type="dxa"/>
            <w:gridSpan w:val="2"/>
            <w:tcBorders>
              <w:top w:val="nil"/>
              <w:left w:val="nil"/>
              <w:bottom w:val="nil"/>
              <w:right w:val="nil"/>
            </w:tcBorders>
            <w:shd w:val="clear" w:color="000000" w:fill="FFFFFF"/>
            <w:hideMark/>
          </w:tcPr>
          <w:p w14:paraId="6A8D244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-0.001007</w:t>
            </w:r>
          </w:p>
        </w:tc>
        <w:tc>
          <w:tcPr>
            <w:tcW w:w="1297" w:type="dxa"/>
            <w:gridSpan w:val="3"/>
            <w:tcBorders>
              <w:top w:val="nil"/>
              <w:left w:val="nil"/>
              <w:bottom w:val="nil"/>
              <w:right w:val="nil"/>
            </w:tcBorders>
            <w:shd w:val="clear" w:color="000000" w:fill="FFFFFF"/>
            <w:hideMark/>
          </w:tcPr>
          <w:p w14:paraId="43B6CB5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-0.000961</w:t>
            </w:r>
          </w:p>
        </w:tc>
      </w:tr>
      <w:tr w:rsidR="0014662F" w14:paraId="616E494D"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76C634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55</w:t>
            </w:r>
          </w:p>
        </w:tc>
        <w:tc>
          <w:tcPr>
            <w:tcW w:w="1047" w:type="dxa"/>
            <w:gridSpan w:val="2"/>
            <w:tcBorders>
              <w:top w:val="nil"/>
              <w:left w:val="nil"/>
              <w:bottom w:val="nil"/>
              <w:right w:val="nil"/>
            </w:tcBorders>
            <w:shd w:val="clear" w:color="000000" w:fill="FFFFFF"/>
            <w:hideMark/>
          </w:tcPr>
          <w:p w14:paraId="142964C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-0.000941</w:t>
            </w:r>
          </w:p>
        </w:tc>
        <w:tc>
          <w:tcPr>
            <w:tcW w:w="1047" w:type="dxa"/>
            <w:gridSpan w:val="2"/>
            <w:tcBorders>
              <w:top w:val="nil"/>
              <w:left w:val="nil"/>
              <w:bottom w:val="nil"/>
              <w:right w:val="nil"/>
            </w:tcBorders>
            <w:shd w:val="clear" w:color="000000" w:fill="FFFFFF"/>
            <w:hideMark/>
          </w:tcPr>
          <w:p w14:paraId="130AD80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-0.000941</w:t>
            </w:r>
          </w:p>
        </w:tc>
        <w:tc>
          <w:tcPr>
            <w:tcW w:w="1084" w:type="dxa"/>
            <w:gridSpan w:val="2"/>
            <w:tcBorders>
              <w:top w:val="nil"/>
              <w:left w:val="nil"/>
              <w:bottom w:val="nil"/>
              <w:right w:val="nil"/>
            </w:tcBorders>
            <w:shd w:val="clear" w:color="000000" w:fill="FFFFFF"/>
            <w:hideMark/>
          </w:tcPr>
          <w:p w14:paraId="220DE91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-0.000941</w:t>
            </w:r>
          </w:p>
        </w:tc>
        <w:tc>
          <w:tcPr>
            <w:tcW w:w="1047" w:type="dxa"/>
            <w:gridSpan w:val="2"/>
            <w:tcBorders>
              <w:top w:val="nil"/>
              <w:left w:val="nil"/>
              <w:bottom w:val="nil"/>
              <w:right w:val="nil"/>
            </w:tcBorders>
            <w:shd w:val="clear" w:color="000000" w:fill="FFFFFF"/>
            <w:hideMark/>
          </w:tcPr>
          <w:p w14:paraId="0AB511A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-0.001034</w:t>
            </w:r>
          </w:p>
        </w:tc>
        <w:tc>
          <w:tcPr>
            <w:tcW w:w="1047" w:type="dxa"/>
            <w:gridSpan w:val="2"/>
            <w:tcBorders>
              <w:top w:val="nil"/>
              <w:left w:val="nil"/>
              <w:bottom w:val="nil"/>
              <w:right w:val="nil"/>
            </w:tcBorders>
            <w:shd w:val="clear" w:color="000000" w:fill="FFFFFF"/>
            <w:hideMark/>
          </w:tcPr>
          <w:p w14:paraId="5F73AAE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-0.001034</w:t>
            </w:r>
          </w:p>
        </w:tc>
        <w:tc>
          <w:tcPr>
            <w:tcW w:w="1084" w:type="dxa"/>
            <w:gridSpan w:val="2"/>
            <w:tcBorders>
              <w:top w:val="nil"/>
              <w:left w:val="nil"/>
              <w:bottom w:val="nil"/>
              <w:right w:val="nil"/>
            </w:tcBorders>
            <w:shd w:val="clear" w:color="000000" w:fill="FFFFFF"/>
            <w:hideMark/>
          </w:tcPr>
          <w:p w14:paraId="7371562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-0.001034</w:t>
            </w:r>
          </w:p>
        </w:tc>
        <w:tc>
          <w:tcPr>
            <w:tcW w:w="1297" w:type="dxa"/>
            <w:gridSpan w:val="3"/>
            <w:tcBorders>
              <w:top w:val="nil"/>
              <w:left w:val="nil"/>
              <w:bottom w:val="nil"/>
              <w:right w:val="nil"/>
            </w:tcBorders>
            <w:shd w:val="clear" w:color="000000" w:fill="FFFFFF"/>
            <w:hideMark/>
          </w:tcPr>
          <w:p w14:paraId="5E042E3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-0.000987</w:t>
            </w:r>
          </w:p>
        </w:tc>
      </w:tr>
      <w:tr w:rsidR="0014662F" w14:paraId="2FB154A9"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5EFEEDD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56</w:t>
            </w:r>
          </w:p>
        </w:tc>
        <w:tc>
          <w:tcPr>
            <w:tcW w:w="1047" w:type="dxa"/>
            <w:gridSpan w:val="2"/>
            <w:tcBorders>
              <w:top w:val="nil"/>
              <w:left w:val="nil"/>
              <w:bottom w:val="nil"/>
              <w:right w:val="nil"/>
            </w:tcBorders>
            <w:shd w:val="clear" w:color="000000" w:fill="FFFFFF"/>
            <w:hideMark/>
          </w:tcPr>
          <w:p w14:paraId="74F6DC9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-0.000967</w:t>
            </w:r>
          </w:p>
        </w:tc>
        <w:tc>
          <w:tcPr>
            <w:tcW w:w="1047" w:type="dxa"/>
            <w:gridSpan w:val="2"/>
            <w:tcBorders>
              <w:top w:val="nil"/>
              <w:left w:val="nil"/>
              <w:bottom w:val="nil"/>
              <w:right w:val="nil"/>
            </w:tcBorders>
            <w:shd w:val="clear" w:color="000000" w:fill="FFFFFF"/>
            <w:hideMark/>
          </w:tcPr>
          <w:p w14:paraId="3D789ED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-0.000967</w:t>
            </w:r>
          </w:p>
        </w:tc>
        <w:tc>
          <w:tcPr>
            <w:tcW w:w="1084" w:type="dxa"/>
            <w:gridSpan w:val="2"/>
            <w:tcBorders>
              <w:top w:val="nil"/>
              <w:left w:val="nil"/>
              <w:bottom w:val="nil"/>
              <w:right w:val="nil"/>
            </w:tcBorders>
            <w:shd w:val="clear" w:color="000000" w:fill="FFFFFF"/>
            <w:hideMark/>
          </w:tcPr>
          <w:p w14:paraId="5773453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-0.000967</w:t>
            </w:r>
          </w:p>
        </w:tc>
        <w:tc>
          <w:tcPr>
            <w:tcW w:w="1047" w:type="dxa"/>
            <w:gridSpan w:val="2"/>
            <w:tcBorders>
              <w:top w:val="nil"/>
              <w:left w:val="nil"/>
              <w:bottom w:val="nil"/>
              <w:right w:val="nil"/>
            </w:tcBorders>
            <w:shd w:val="clear" w:color="000000" w:fill="FFFFFF"/>
            <w:hideMark/>
          </w:tcPr>
          <w:p w14:paraId="7C346E3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-0.001061</w:t>
            </w:r>
          </w:p>
        </w:tc>
        <w:tc>
          <w:tcPr>
            <w:tcW w:w="1047" w:type="dxa"/>
            <w:gridSpan w:val="2"/>
            <w:tcBorders>
              <w:top w:val="nil"/>
              <w:left w:val="nil"/>
              <w:bottom w:val="nil"/>
              <w:right w:val="nil"/>
            </w:tcBorders>
            <w:shd w:val="clear" w:color="000000" w:fill="FFFFFF"/>
            <w:hideMark/>
          </w:tcPr>
          <w:p w14:paraId="0275C04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-0.001061</w:t>
            </w:r>
          </w:p>
        </w:tc>
        <w:tc>
          <w:tcPr>
            <w:tcW w:w="1084" w:type="dxa"/>
            <w:gridSpan w:val="2"/>
            <w:tcBorders>
              <w:top w:val="nil"/>
              <w:left w:val="nil"/>
              <w:bottom w:val="nil"/>
              <w:right w:val="nil"/>
            </w:tcBorders>
            <w:shd w:val="clear" w:color="000000" w:fill="FFFFFF"/>
            <w:hideMark/>
          </w:tcPr>
          <w:p w14:paraId="7A5F0EF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-0.001061</w:t>
            </w:r>
          </w:p>
        </w:tc>
        <w:tc>
          <w:tcPr>
            <w:tcW w:w="1297" w:type="dxa"/>
            <w:gridSpan w:val="3"/>
            <w:tcBorders>
              <w:top w:val="nil"/>
              <w:left w:val="nil"/>
              <w:bottom w:val="nil"/>
              <w:right w:val="nil"/>
            </w:tcBorders>
            <w:shd w:val="clear" w:color="000000" w:fill="FFFFFF"/>
            <w:hideMark/>
          </w:tcPr>
          <w:p w14:paraId="2BCE983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-0.001014</w:t>
            </w:r>
          </w:p>
        </w:tc>
      </w:tr>
      <w:tr w:rsidR="0014662F" w14:paraId="5F1CA4B6"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4109AE7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57</w:t>
            </w:r>
          </w:p>
        </w:tc>
        <w:tc>
          <w:tcPr>
            <w:tcW w:w="1047" w:type="dxa"/>
            <w:gridSpan w:val="2"/>
            <w:tcBorders>
              <w:top w:val="nil"/>
              <w:left w:val="nil"/>
              <w:bottom w:val="nil"/>
              <w:right w:val="nil"/>
            </w:tcBorders>
            <w:shd w:val="clear" w:color="000000" w:fill="FFFFFF"/>
            <w:hideMark/>
          </w:tcPr>
          <w:p w14:paraId="2B76C14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-0.000993</w:t>
            </w:r>
          </w:p>
        </w:tc>
        <w:tc>
          <w:tcPr>
            <w:tcW w:w="1047" w:type="dxa"/>
            <w:gridSpan w:val="2"/>
            <w:tcBorders>
              <w:top w:val="nil"/>
              <w:left w:val="nil"/>
              <w:bottom w:val="nil"/>
              <w:right w:val="nil"/>
            </w:tcBorders>
            <w:shd w:val="clear" w:color="000000" w:fill="FFFFFF"/>
            <w:hideMark/>
          </w:tcPr>
          <w:p w14:paraId="05E0B30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-0.000993</w:t>
            </w:r>
          </w:p>
        </w:tc>
        <w:tc>
          <w:tcPr>
            <w:tcW w:w="1084" w:type="dxa"/>
            <w:gridSpan w:val="2"/>
            <w:tcBorders>
              <w:top w:val="nil"/>
              <w:left w:val="nil"/>
              <w:bottom w:val="nil"/>
              <w:right w:val="nil"/>
            </w:tcBorders>
            <w:shd w:val="clear" w:color="000000" w:fill="FFFFFF"/>
            <w:hideMark/>
          </w:tcPr>
          <w:p w14:paraId="1840FA4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-0.000993</w:t>
            </w:r>
          </w:p>
        </w:tc>
        <w:tc>
          <w:tcPr>
            <w:tcW w:w="1047" w:type="dxa"/>
            <w:gridSpan w:val="2"/>
            <w:tcBorders>
              <w:top w:val="nil"/>
              <w:left w:val="nil"/>
              <w:bottom w:val="nil"/>
              <w:right w:val="nil"/>
            </w:tcBorders>
            <w:shd w:val="clear" w:color="000000" w:fill="FFFFFF"/>
            <w:hideMark/>
          </w:tcPr>
          <w:p w14:paraId="0FCE040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-0.001088</w:t>
            </w:r>
          </w:p>
        </w:tc>
        <w:tc>
          <w:tcPr>
            <w:tcW w:w="1047" w:type="dxa"/>
            <w:gridSpan w:val="2"/>
            <w:tcBorders>
              <w:top w:val="nil"/>
              <w:left w:val="nil"/>
              <w:bottom w:val="nil"/>
              <w:right w:val="nil"/>
            </w:tcBorders>
            <w:shd w:val="clear" w:color="000000" w:fill="FFFFFF"/>
            <w:hideMark/>
          </w:tcPr>
          <w:p w14:paraId="6D7D6E0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-0.001088</w:t>
            </w:r>
          </w:p>
        </w:tc>
        <w:tc>
          <w:tcPr>
            <w:tcW w:w="1084" w:type="dxa"/>
            <w:gridSpan w:val="2"/>
            <w:tcBorders>
              <w:top w:val="nil"/>
              <w:left w:val="nil"/>
              <w:bottom w:val="nil"/>
              <w:right w:val="nil"/>
            </w:tcBorders>
            <w:shd w:val="clear" w:color="000000" w:fill="FFFFFF"/>
            <w:hideMark/>
          </w:tcPr>
          <w:p w14:paraId="7FF2516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-0.001088</w:t>
            </w:r>
          </w:p>
        </w:tc>
        <w:tc>
          <w:tcPr>
            <w:tcW w:w="1297" w:type="dxa"/>
            <w:gridSpan w:val="3"/>
            <w:tcBorders>
              <w:top w:val="nil"/>
              <w:left w:val="nil"/>
              <w:bottom w:val="nil"/>
              <w:right w:val="nil"/>
            </w:tcBorders>
            <w:shd w:val="clear" w:color="000000" w:fill="FFFFFF"/>
            <w:hideMark/>
          </w:tcPr>
          <w:p w14:paraId="0E293D2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-0.00104</w:t>
            </w:r>
          </w:p>
        </w:tc>
      </w:tr>
      <w:tr w:rsidR="0014662F" w14:paraId="58A9A475"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8E7D14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58</w:t>
            </w:r>
          </w:p>
        </w:tc>
        <w:tc>
          <w:tcPr>
            <w:tcW w:w="1047" w:type="dxa"/>
            <w:gridSpan w:val="2"/>
            <w:tcBorders>
              <w:top w:val="nil"/>
              <w:left w:val="nil"/>
              <w:bottom w:val="nil"/>
              <w:right w:val="nil"/>
            </w:tcBorders>
            <w:shd w:val="clear" w:color="000000" w:fill="FFFFFF"/>
            <w:hideMark/>
          </w:tcPr>
          <w:p w14:paraId="20537D1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-0.001019</w:t>
            </w:r>
          </w:p>
        </w:tc>
        <w:tc>
          <w:tcPr>
            <w:tcW w:w="1047" w:type="dxa"/>
            <w:gridSpan w:val="2"/>
            <w:tcBorders>
              <w:top w:val="nil"/>
              <w:left w:val="nil"/>
              <w:bottom w:val="nil"/>
              <w:right w:val="nil"/>
            </w:tcBorders>
            <w:shd w:val="clear" w:color="000000" w:fill="FFFFFF"/>
            <w:hideMark/>
          </w:tcPr>
          <w:p w14:paraId="3DF3747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-0.001019</w:t>
            </w:r>
          </w:p>
        </w:tc>
        <w:tc>
          <w:tcPr>
            <w:tcW w:w="1084" w:type="dxa"/>
            <w:gridSpan w:val="2"/>
            <w:tcBorders>
              <w:top w:val="nil"/>
              <w:left w:val="nil"/>
              <w:bottom w:val="nil"/>
              <w:right w:val="nil"/>
            </w:tcBorders>
            <w:shd w:val="clear" w:color="000000" w:fill="FFFFFF"/>
            <w:hideMark/>
          </w:tcPr>
          <w:p w14:paraId="3FC8A6A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-0.001019</w:t>
            </w:r>
          </w:p>
        </w:tc>
        <w:tc>
          <w:tcPr>
            <w:tcW w:w="1047" w:type="dxa"/>
            <w:gridSpan w:val="2"/>
            <w:tcBorders>
              <w:top w:val="nil"/>
              <w:left w:val="nil"/>
              <w:bottom w:val="nil"/>
              <w:right w:val="nil"/>
            </w:tcBorders>
            <w:shd w:val="clear" w:color="000000" w:fill="FFFFFF"/>
            <w:hideMark/>
          </w:tcPr>
          <w:p w14:paraId="0FAEBDF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-0.001115</w:t>
            </w:r>
          </w:p>
        </w:tc>
        <w:tc>
          <w:tcPr>
            <w:tcW w:w="1047" w:type="dxa"/>
            <w:gridSpan w:val="2"/>
            <w:tcBorders>
              <w:top w:val="nil"/>
              <w:left w:val="nil"/>
              <w:bottom w:val="nil"/>
              <w:right w:val="nil"/>
            </w:tcBorders>
            <w:shd w:val="clear" w:color="000000" w:fill="FFFFFF"/>
            <w:hideMark/>
          </w:tcPr>
          <w:p w14:paraId="3DBBAB3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-0.001115</w:t>
            </w:r>
          </w:p>
        </w:tc>
        <w:tc>
          <w:tcPr>
            <w:tcW w:w="1084" w:type="dxa"/>
            <w:gridSpan w:val="2"/>
            <w:tcBorders>
              <w:top w:val="nil"/>
              <w:left w:val="nil"/>
              <w:bottom w:val="nil"/>
              <w:right w:val="nil"/>
            </w:tcBorders>
            <w:shd w:val="clear" w:color="000000" w:fill="FFFFFF"/>
            <w:hideMark/>
          </w:tcPr>
          <w:p w14:paraId="63A5279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-0.001115</w:t>
            </w:r>
          </w:p>
        </w:tc>
        <w:tc>
          <w:tcPr>
            <w:tcW w:w="1297" w:type="dxa"/>
            <w:gridSpan w:val="3"/>
            <w:tcBorders>
              <w:top w:val="nil"/>
              <w:left w:val="nil"/>
              <w:bottom w:val="nil"/>
              <w:right w:val="nil"/>
            </w:tcBorders>
            <w:shd w:val="clear" w:color="000000" w:fill="FFFFFF"/>
            <w:hideMark/>
          </w:tcPr>
          <w:p w14:paraId="51EBA87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-0.001067</w:t>
            </w:r>
          </w:p>
        </w:tc>
      </w:tr>
      <w:tr w:rsidR="0014662F" w14:paraId="32F9BCD3"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F16F93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59</w:t>
            </w:r>
          </w:p>
        </w:tc>
        <w:tc>
          <w:tcPr>
            <w:tcW w:w="1047" w:type="dxa"/>
            <w:gridSpan w:val="2"/>
            <w:tcBorders>
              <w:top w:val="nil"/>
              <w:left w:val="nil"/>
              <w:bottom w:val="nil"/>
              <w:right w:val="nil"/>
            </w:tcBorders>
            <w:shd w:val="clear" w:color="000000" w:fill="FFFFFF"/>
            <w:hideMark/>
          </w:tcPr>
          <w:p w14:paraId="2F629AB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-0.001045</w:t>
            </w:r>
          </w:p>
        </w:tc>
        <w:tc>
          <w:tcPr>
            <w:tcW w:w="1047" w:type="dxa"/>
            <w:gridSpan w:val="2"/>
            <w:tcBorders>
              <w:top w:val="nil"/>
              <w:left w:val="nil"/>
              <w:bottom w:val="nil"/>
              <w:right w:val="nil"/>
            </w:tcBorders>
            <w:shd w:val="clear" w:color="000000" w:fill="FFFFFF"/>
            <w:hideMark/>
          </w:tcPr>
          <w:p w14:paraId="74D6A7C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-0.001045</w:t>
            </w:r>
          </w:p>
        </w:tc>
        <w:tc>
          <w:tcPr>
            <w:tcW w:w="1084" w:type="dxa"/>
            <w:gridSpan w:val="2"/>
            <w:tcBorders>
              <w:top w:val="nil"/>
              <w:left w:val="nil"/>
              <w:bottom w:val="nil"/>
              <w:right w:val="nil"/>
            </w:tcBorders>
            <w:shd w:val="clear" w:color="000000" w:fill="FFFFFF"/>
            <w:hideMark/>
          </w:tcPr>
          <w:p w14:paraId="69F0B30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-0.001045</w:t>
            </w:r>
          </w:p>
        </w:tc>
        <w:tc>
          <w:tcPr>
            <w:tcW w:w="1047" w:type="dxa"/>
            <w:gridSpan w:val="2"/>
            <w:tcBorders>
              <w:top w:val="nil"/>
              <w:left w:val="nil"/>
              <w:bottom w:val="nil"/>
              <w:right w:val="nil"/>
            </w:tcBorders>
            <w:shd w:val="clear" w:color="000000" w:fill="FFFFFF"/>
            <w:hideMark/>
          </w:tcPr>
          <w:p w14:paraId="5210CCB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-0.001142</w:t>
            </w:r>
          </w:p>
        </w:tc>
        <w:tc>
          <w:tcPr>
            <w:tcW w:w="1047" w:type="dxa"/>
            <w:gridSpan w:val="2"/>
            <w:tcBorders>
              <w:top w:val="nil"/>
              <w:left w:val="nil"/>
              <w:bottom w:val="nil"/>
              <w:right w:val="nil"/>
            </w:tcBorders>
            <w:shd w:val="clear" w:color="000000" w:fill="FFFFFF"/>
            <w:hideMark/>
          </w:tcPr>
          <w:p w14:paraId="698A52A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-0.001142</w:t>
            </w:r>
          </w:p>
        </w:tc>
        <w:tc>
          <w:tcPr>
            <w:tcW w:w="1084" w:type="dxa"/>
            <w:gridSpan w:val="2"/>
            <w:tcBorders>
              <w:top w:val="nil"/>
              <w:left w:val="nil"/>
              <w:bottom w:val="nil"/>
              <w:right w:val="nil"/>
            </w:tcBorders>
            <w:shd w:val="clear" w:color="000000" w:fill="FFFFFF"/>
            <w:hideMark/>
          </w:tcPr>
          <w:p w14:paraId="7A91F07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-0.001142</w:t>
            </w:r>
          </w:p>
        </w:tc>
        <w:tc>
          <w:tcPr>
            <w:tcW w:w="1297" w:type="dxa"/>
            <w:gridSpan w:val="3"/>
            <w:tcBorders>
              <w:top w:val="nil"/>
              <w:left w:val="nil"/>
              <w:bottom w:val="nil"/>
              <w:right w:val="nil"/>
            </w:tcBorders>
            <w:shd w:val="clear" w:color="000000" w:fill="FFFFFF"/>
            <w:hideMark/>
          </w:tcPr>
          <w:p w14:paraId="4BC3D61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-0.001093</w:t>
            </w:r>
          </w:p>
        </w:tc>
      </w:tr>
      <w:tr w:rsidR="0014662F" w14:paraId="164C2C8C"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1CDBD8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60</w:t>
            </w:r>
          </w:p>
        </w:tc>
        <w:tc>
          <w:tcPr>
            <w:tcW w:w="1047" w:type="dxa"/>
            <w:gridSpan w:val="2"/>
            <w:tcBorders>
              <w:top w:val="nil"/>
              <w:left w:val="nil"/>
              <w:bottom w:val="nil"/>
              <w:right w:val="nil"/>
            </w:tcBorders>
            <w:shd w:val="clear" w:color="000000" w:fill="FFFFFF"/>
            <w:hideMark/>
          </w:tcPr>
          <w:p w14:paraId="3CEC937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-0.001071</w:t>
            </w:r>
          </w:p>
        </w:tc>
        <w:tc>
          <w:tcPr>
            <w:tcW w:w="1047" w:type="dxa"/>
            <w:gridSpan w:val="2"/>
            <w:tcBorders>
              <w:top w:val="nil"/>
              <w:left w:val="nil"/>
              <w:bottom w:val="nil"/>
              <w:right w:val="nil"/>
            </w:tcBorders>
            <w:shd w:val="clear" w:color="000000" w:fill="FFFFFF"/>
            <w:hideMark/>
          </w:tcPr>
          <w:p w14:paraId="5AE261F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-0.001071</w:t>
            </w:r>
          </w:p>
        </w:tc>
        <w:tc>
          <w:tcPr>
            <w:tcW w:w="1084" w:type="dxa"/>
            <w:gridSpan w:val="2"/>
            <w:tcBorders>
              <w:top w:val="nil"/>
              <w:left w:val="nil"/>
              <w:bottom w:val="nil"/>
              <w:right w:val="nil"/>
            </w:tcBorders>
            <w:shd w:val="clear" w:color="000000" w:fill="FFFFFF"/>
            <w:hideMark/>
          </w:tcPr>
          <w:p w14:paraId="39D55F3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-0.001071</w:t>
            </w:r>
          </w:p>
        </w:tc>
        <w:tc>
          <w:tcPr>
            <w:tcW w:w="1047" w:type="dxa"/>
            <w:gridSpan w:val="2"/>
            <w:tcBorders>
              <w:top w:val="nil"/>
              <w:left w:val="nil"/>
              <w:bottom w:val="nil"/>
              <w:right w:val="nil"/>
            </w:tcBorders>
            <w:shd w:val="clear" w:color="000000" w:fill="FFFFFF"/>
            <w:hideMark/>
          </w:tcPr>
          <w:p w14:paraId="49B22E4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-0.001169</w:t>
            </w:r>
          </w:p>
        </w:tc>
        <w:tc>
          <w:tcPr>
            <w:tcW w:w="1047" w:type="dxa"/>
            <w:gridSpan w:val="2"/>
            <w:tcBorders>
              <w:top w:val="nil"/>
              <w:left w:val="nil"/>
              <w:bottom w:val="nil"/>
              <w:right w:val="nil"/>
            </w:tcBorders>
            <w:shd w:val="clear" w:color="000000" w:fill="FFFFFF"/>
            <w:hideMark/>
          </w:tcPr>
          <w:p w14:paraId="53A5175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-0.001169</w:t>
            </w:r>
          </w:p>
        </w:tc>
        <w:tc>
          <w:tcPr>
            <w:tcW w:w="1084" w:type="dxa"/>
            <w:gridSpan w:val="2"/>
            <w:tcBorders>
              <w:top w:val="nil"/>
              <w:left w:val="nil"/>
              <w:bottom w:val="nil"/>
              <w:right w:val="nil"/>
            </w:tcBorders>
            <w:shd w:val="clear" w:color="000000" w:fill="FFFFFF"/>
            <w:hideMark/>
          </w:tcPr>
          <w:p w14:paraId="7F7DCA2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-0.001169</w:t>
            </w:r>
          </w:p>
        </w:tc>
        <w:tc>
          <w:tcPr>
            <w:tcW w:w="1297" w:type="dxa"/>
            <w:gridSpan w:val="3"/>
            <w:tcBorders>
              <w:top w:val="nil"/>
              <w:left w:val="nil"/>
              <w:bottom w:val="nil"/>
              <w:right w:val="nil"/>
            </w:tcBorders>
            <w:shd w:val="clear" w:color="000000" w:fill="FFFFFF"/>
            <w:hideMark/>
          </w:tcPr>
          <w:p w14:paraId="17C25BE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-0.00112</w:t>
            </w:r>
          </w:p>
        </w:tc>
      </w:tr>
      <w:tr w:rsidR="0014662F" w14:paraId="6997A502"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0355ADD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61</w:t>
            </w:r>
          </w:p>
        </w:tc>
        <w:tc>
          <w:tcPr>
            <w:tcW w:w="1047" w:type="dxa"/>
            <w:gridSpan w:val="2"/>
            <w:tcBorders>
              <w:top w:val="nil"/>
              <w:left w:val="nil"/>
              <w:bottom w:val="nil"/>
              <w:right w:val="nil"/>
            </w:tcBorders>
            <w:shd w:val="clear" w:color="000000" w:fill="FFFFFF"/>
            <w:hideMark/>
          </w:tcPr>
          <w:p w14:paraId="08FB90D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-0.001097</w:t>
            </w:r>
          </w:p>
        </w:tc>
        <w:tc>
          <w:tcPr>
            <w:tcW w:w="1047" w:type="dxa"/>
            <w:gridSpan w:val="2"/>
            <w:tcBorders>
              <w:top w:val="nil"/>
              <w:left w:val="nil"/>
              <w:bottom w:val="nil"/>
              <w:right w:val="nil"/>
            </w:tcBorders>
            <w:shd w:val="clear" w:color="000000" w:fill="FFFFFF"/>
            <w:hideMark/>
          </w:tcPr>
          <w:p w14:paraId="35F0394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-0.001097</w:t>
            </w:r>
          </w:p>
        </w:tc>
        <w:tc>
          <w:tcPr>
            <w:tcW w:w="1084" w:type="dxa"/>
            <w:gridSpan w:val="2"/>
            <w:tcBorders>
              <w:top w:val="nil"/>
              <w:left w:val="nil"/>
              <w:bottom w:val="nil"/>
              <w:right w:val="nil"/>
            </w:tcBorders>
            <w:shd w:val="clear" w:color="000000" w:fill="FFFFFF"/>
            <w:hideMark/>
          </w:tcPr>
          <w:p w14:paraId="5BD178C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-0.001097</w:t>
            </w:r>
          </w:p>
        </w:tc>
        <w:tc>
          <w:tcPr>
            <w:tcW w:w="1047" w:type="dxa"/>
            <w:gridSpan w:val="2"/>
            <w:tcBorders>
              <w:top w:val="nil"/>
              <w:left w:val="nil"/>
              <w:bottom w:val="nil"/>
              <w:right w:val="nil"/>
            </w:tcBorders>
            <w:shd w:val="clear" w:color="000000" w:fill="FFFFFF"/>
            <w:hideMark/>
          </w:tcPr>
          <w:p w14:paraId="0E14834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-0.001196</w:t>
            </w:r>
          </w:p>
        </w:tc>
        <w:tc>
          <w:tcPr>
            <w:tcW w:w="1047" w:type="dxa"/>
            <w:gridSpan w:val="2"/>
            <w:tcBorders>
              <w:top w:val="nil"/>
              <w:left w:val="nil"/>
              <w:bottom w:val="nil"/>
              <w:right w:val="nil"/>
            </w:tcBorders>
            <w:shd w:val="clear" w:color="000000" w:fill="FFFFFF"/>
            <w:hideMark/>
          </w:tcPr>
          <w:p w14:paraId="43FC173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-0.001196</w:t>
            </w:r>
          </w:p>
        </w:tc>
        <w:tc>
          <w:tcPr>
            <w:tcW w:w="1084" w:type="dxa"/>
            <w:gridSpan w:val="2"/>
            <w:tcBorders>
              <w:top w:val="nil"/>
              <w:left w:val="nil"/>
              <w:bottom w:val="nil"/>
              <w:right w:val="nil"/>
            </w:tcBorders>
            <w:shd w:val="clear" w:color="000000" w:fill="FFFFFF"/>
            <w:hideMark/>
          </w:tcPr>
          <w:p w14:paraId="3913D1E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-0.001196</w:t>
            </w:r>
          </w:p>
        </w:tc>
        <w:tc>
          <w:tcPr>
            <w:tcW w:w="1297" w:type="dxa"/>
            <w:gridSpan w:val="3"/>
            <w:tcBorders>
              <w:top w:val="nil"/>
              <w:left w:val="nil"/>
              <w:bottom w:val="nil"/>
              <w:right w:val="nil"/>
            </w:tcBorders>
            <w:shd w:val="clear" w:color="000000" w:fill="FFFFFF"/>
            <w:hideMark/>
          </w:tcPr>
          <w:p w14:paraId="48686FD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-0.001146</w:t>
            </w:r>
          </w:p>
        </w:tc>
      </w:tr>
      <w:tr w:rsidR="0014662F" w14:paraId="51F83951"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9A21B0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62</w:t>
            </w:r>
          </w:p>
        </w:tc>
        <w:tc>
          <w:tcPr>
            <w:tcW w:w="1047" w:type="dxa"/>
            <w:gridSpan w:val="2"/>
            <w:tcBorders>
              <w:top w:val="nil"/>
              <w:left w:val="nil"/>
              <w:bottom w:val="nil"/>
              <w:right w:val="nil"/>
            </w:tcBorders>
            <w:shd w:val="clear" w:color="000000" w:fill="FFFFFF"/>
            <w:hideMark/>
          </w:tcPr>
          <w:p w14:paraId="5AF3216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-0.001123</w:t>
            </w:r>
          </w:p>
        </w:tc>
        <w:tc>
          <w:tcPr>
            <w:tcW w:w="1047" w:type="dxa"/>
            <w:gridSpan w:val="2"/>
            <w:tcBorders>
              <w:top w:val="nil"/>
              <w:left w:val="nil"/>
              <w:bottom w:val="nil"/>
              <w:right w:val="nil"/>
            </w:tcBorders>
            <w:shd w:val="clear" w:color="000000" w:fill="FFFFFF"/>
            <w:hideMark/>
          </w:tcPr>
          <w:p w14:paraId="3C5521B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-0.001123</w:t>
            </w:r>
          </w:p>
        </w:tc>
        <w:tc>
          <w:tcPr>
            <w:tcW w:w="1084" w:type="dxa"/>
            <w:gridSpan w:val="2"/>
            <w:tcBorders>
              <w:top w:val="nil"/>
              <w:left w:val="nil"/>
              <w:bottom w:val="nil"/>
              <w:right w:val="nil"/>
            </w:tcBorders>
            <w:shd w:val="clear" w:color="000000" w:fill="FFFFFF"/>
            <w:hideMark/>
          </w:tcPr>
          <w:p w14:paraId="28FA62C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-0.001123</w:t>
            </w:r>
          </w:p>
        </w:tc>
        <w:tc>
          <w:tcPr>
            <w:tcW w:w="1047" w:type="dxa"/>
            <w:gridSpan w:val="2"/>
            <w:tcBorders>
              <w:top w:val="nil"/>
              <w:left w:val="nil"/>
              <w:bottom w:val="nil"/>
              <w:right w:val="nil"/>
            </w:tcBorders>
            <w:shd w:val="clear" w:color="000000" w:fill="FFFFFF"/>
            <w:hideMark/>
          </w:tcPr>
          <w:p w14:paraId="28AB960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-0.001223</w:t>
            </w:r>
          </w:p>
        </w:tc>
        <w:tc>
          <w:tcPr>
            <w:tcW w:w="1047" w:type="dxa"/>
            <w:gridSpan w:val="2"/>
            <w:tcBorders>
              <w:top w:val="nil"/>
              <w:left w:val="nil"/>
              <w:bottom w:val="nil"/>
              <w:right w:val="nil"/>
            </w:tcBorders>
            <w:shd w:val="clear" w:color="000000" w:fill="FFFFFF"/>
            <w:hideMark/>
          </w:tcPr>
          <w:p w14:paraId="59A847F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-0.001223</w:t>
            </w:r>
          </w:p>
        </w:tc>
        <w:tc>
          <w:tcPr>
            <w:tcW w:w="1084" w:type="dxa"/>
            <w:gridSpan w:val="2"/>
            <w:tcBorders>
              <w:top w:val="nil"/>
              <w:left w:val="nil"/>
              <w:bottom w:val="nil"/>
              <w:right w:val="nil"/>
            </w:tcBorders>
            <w:shd w:val="clear" w:color="000000" w:fill="FFFFFF"/>
            <w:hideMark/>
          </w:tcPr>
          <w:p w14:paraId="27DCAC8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-0.001223</w:t>
            </w:r>
          </w:p>
        </w:tc>
        <w:tc>
          <w:tcPr>
            <w:tcW w:w="1297" w:type="dxa"/>
            <w:gridSpan w:val="3"/>
            <w:tcBorders>
              <w:top w:val="nil"/>
              <w:left w:val="nil"/>
              <w:bottom w:val="nil"/>
              <w:right w:val="nil"/>
            </w:tcBorders>
            <w:shd w:val="clear" w:color="000000" w:fill="FFFFFF"/>
            <w:hideMark/>
          </w:tcPr>
          <w:p w14:paraId="57D2EDC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-0.001173</w:t>
            </w:r>
          </w:p>
        </w:tc>
      </w:tr>
      <w:tr w:rsidR="0014662F" w14:paraId="6D785729"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ABBAC5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63</w:t>
            </w:r>
          </w:p>
        </w:tc>
        <w:tc>
          <w:tcPr>
            <w:tcW w:w="1047" w:type="dxa"/>
            <w:gridSpan w:val="2"/>
            <w:tcBorders>
              <w:top w:val="nil"/>
              <w:left w:val="nil"/>
              <w:bottom w:val="nil"/>
              <w:right w:val="nil"/>
            </w:tcBorders>
            <w:shd w:val="clear" w:color="000000" w:fill="FFFFFF"/>
            <w:hideMark/>
          </w:tcPr>
          <w:p w14:paraId="4CCF969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-0.001149</w:t>
            </w:r>
          </w:p>
        </w:tc>
        <w:tc>
          <w:tcPr>
            <w:tcW w:w="1047" w:type="dxa"/>
            <w:gridSpan w:val="2"/>
            <w:tcBorders>
              <w:top w:val="nil"/>
              <w:left w:val="nil"/>
              <w:bottom w:val="nil"/>
              <w:right w:val="nil"/>
            </w:tcBorders>
            <w:shd w:val="clear" w:color="000000" w:fill="FFFFFF"/>
            <w:hideMark/>
          </w:tcPr>
          <w:p w14:paraId="52D10AE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-0.001149</w:t>
            </w:r>
          </w:p>
        </w:tc>
        <w:tc>
          <w:tcPr>
            <w:tcW w:w="1084" w:type="dxa"/>
            <w:gridSpan w:val="2"/>
            <w:tcBorders>
              <w:top w:val="nil"/>
              <w:left w:val="nil"/>
              <w:bottom w:val="nil"/>
              <w:right w:val="nil"/>
            </w:tcBorders>
            <w:shd w:val="clear" w:color="000000" w:fill="FFFFFF"/>
            <w:hideMark/>
          </w:tcPr>
          <w:p w14:paraId="389C16E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-0.001149</w:t>
            </w:r>
          </w:p>
        </w:tc>
        <w:tc>
          <w:tcPr>
            <w:tcW w:w="1047" w:type="dxa"/>
            <w:gridSpan w:val="2"/>
            <w:tcBorders>
              <w:top w:val="nil"/>
              <w:left w:val="nil"/>
              <w:bottom w:val="nil"/>
              <w:right w:val="nil"/>
            </w:tcBorders>
            <w:shd w:val="clear" w:color="000000" w:fill="FFFFFF"/>
            <w:hideMark/>
          </w:tcPr>
          <w:p w14:paraId="5727BE1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-0.00125</w:t>
            </w:r>
          </w:p>
        </w:tc>
        <w:tc>
          <w:tcPr>
            <w:tcW w:w="1047" w:type="dxa"/>
            <w:gridSpan w:val="2"/>
            <w:tcBorders>
              <w:top w:val="nil"/>
              <w:left w:val="nil"/>
              <w:bottom w:val="nil"/>
              <w:right w:val="nil"/>
            </w:tcBorders>
            <w:shd w:val="clear" w:color="000000" w:fill="FFFFFF"/>
            <w:hideMark/>
          </w:tcPr>
          <w:p w14:paraId="2AB3485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-0.00125</w:t>
            </w:r>
          </w:p>
        </w:tc>
        <w:tc>
          <w:tcPr>
            <w:tcW w:w="1084" w:type="dxa"/>
            <w:gridSpan w:val="2"/>
            <w:tcBorders>
              <w:top w:val="nil"/>
              <w:left w:val="nil"/>
              <w:bottom w:val="nil"/>
              <w:right w:val="nil"/>
            </w:tcBorders>
            <w:shd w:val="clear" w:color="000000" w:fill="FFFFFF"/>
            <w:hideMark/>
          </w:tcPr>
          <w:p w14:paraId="3AEB64A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-0.00125</w:t>
            </w:r>
          </w:p>
        </w:tc>
        <w:tc>
          <w:tcPr>
            <w:tcW w:w="1297" w:type="dxa"/>
            <w:gridSpan w:val="3"/>
            <w:tcBorders>
              <w:top w:val="nil"/>
              <w:left w:val="nil"/>
              <w:bottom w:val="nil"/>
              <w:right w:val="nil"/>
            </w:tcBorders>
            <w:shd w:val="clear" w:color="000000" w:fill="FFFFFF"/>
            <w:hideMark/>
          </w:tcPr>
          <w:p w14:paraId="73826C0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-0.001199</w:t>
            </w:r>
          </w:p>
        </w:tc>
      </w:tr>
      <w:tr w:rsidR="0014662F" w14:paraId="7ACB7E51"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CB4A65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64</w:t>
            </w:r>
          </w:p>
        </w:tc>
        <w:tc>
          <w:tcPr>
            <w:tcW w:w="1047" w:type="dxa"/>
            <w:gridSpan w:val="2"/>
            <w:tcBorders>
              <w:top w:val="nil"/>
              <w:left w:val="nil"/>
              <w:bottom w:val="nil"/>
              <w:right w:val="nil"/>
            </w:tcBorders>
            <w:shd w:val="clear" w:color="000000" w:fill="FFFFFF"/>
            <w:hideMark/>
          </w:tcPr>
          <w:p w14:paraId="795D7D5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-0.001175</w:t>
            </w:r>
          </w:p>
        </w:tc>
        <w:tc>
          <w:tcPr>
            <w:tcW w:w="1047" w:type="dxa"/>
            <w:gridSpan w:val="2"/>
            <w:tcBorders>
              <w:top w:val="nil"/>
              <w:left w:val="nil"/>
              <w:bottom w:val="nil"/>
              <w:right w:val="nil"/>
            </w:tcBorders>
            <w:shd w:val="clear" w:color="000000" w:fill="FFFFFF"/>
            <w:hideMark/>
          </w:tcPr>
          <w:p w14:paraId="129D6AF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-0.001175</w:t>
            </w:r>
          </w:p>
        </w:tc>
        <w:tc>
          <w:tcPr>
            <w:tcW w:w="1084" w:type="dxa"/>
            <w:gridSpan w:val="2"/>
            <w:tcBorders>
              <w:top w:val="nil"/>
              <w:left w:val="nil"/>
              <w:bottom w:val="nil"/>
              <w:right w:val="nil"/>
            </w:tcBorders>
            <w:shd w:val="clear" w:color="000000" w:fill="FFFFFF"/>
            <w:hideMark/>
          </w:tcPr>
          <w:p w14:paraId="3C1E286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-0.001175</w:t>
            </w:r>
          </w:p>
        </w:tc>
        <w:tc>
          <w:tcPr>
            <w:tcW w:w="1047" w:type="dxa"/>
            <w:gridSpan w:val="2"/>
            <w:tcBorders>
              <w:top w:val="nil"/>
              <w:left w:val="nil"/>
              <w:bottom w:val="nil"/>
              <w:right w:val="nil"/>
            </w:tcBorders>
            <w:shd w:val="clear" w:color="000000" w:fill="FFFFFF"/>
            <w:hideMark/>
          </w:tcPr>
          <w:p w14:paraId="6BFFDB1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-0.001277</w:t>
            </w:r>
          </w:p>
        </w:tc>
        <w:tc>
          <w:tcPr>
            <w:tcW w:w="1047" w:type="dxa"/>
            <w:gridSpan w:val="2"/>
            <w:tcBorders>
              <w:top w:val="nil"/>
              <w:left w:val="nil"/>
              <w:bottom w:val="nil"/>
              <w:right w:val="nil"/>
            </w:tcBorders>
            <w:shd w:val="clear" w:color="000000" w:fill="FFFFFF"/>
            <w:hideMark/>
          </w:tcPr>
          <w:p w14:paraId="5185EB7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-0.001277</w:t>
            </w:r>
          </w:p>
        </w:tc>
        <w:tc>
          <w:tcPr>
            <w:tcW w:w="1084" w:type="dxa"/>
            <w:gridSpan w:val="2"/>
            <w:tcBorders>
              <w:top w:val="nil"/>
              <w:left w:val="nil"/>
              <w:bottom w:val="nil"/>
              <w:right w:val="nil"/>
            </w:tcBorders>
            <w:shd w:val="clear" w:color="000000" w:fill="FFFFFF"/>
            <w:hideMark/>
          </w:tcPr>
          <w:p w14:paraId="19A7C8F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-0.001277</w:t>
            </w:r>
          </w:p>
        </w:tc>
        <w:tc>
          <w:tcPr>
            <w:tcW w:w="1297" w:type="dxa"/>
            <w:gridSpan w:val="3"/>
            <w:tcBorders>
              <w:top w:val="nil"/>
              <w:left w:val="nil"/>
              <w:bottom w:val="nil"/>
              <w:right w:val="nil"/>
            </w:tcBorders>
            <w:shd w:val="clear" w:color="000000" w:fill="FFFFFF"/>
            <w:hideMark/>
          </w:tcPr>
          <w:p w14:paraId="54D497A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-0.001226</w:t>
            </w:r>
          </w:p>
        </w:tc>
      </w:tr>
      <w:tr w:rsidR="0014662F" w14:paraId="054CAF52"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BB9EBA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65</w:t>
            </w:r>
          </w:p>
        </w:tc>
        <w:tc>
          <w:tcPr>
            <w:tcW w:w="1047" w:type="dxa"/>
            <w:gridSpan w:val="2"/>
            <w:tcBorders>
              <w:top w:val="nil"/>
              <w:left w:val="nil"/>
              <w:bottom w:val="nil"/>
              <w:right w:val="nil"/>
            </w:tcBorders>
            <w:shd w:val="clear" w:color="000000" w:fill="FFFFFF"/>
            <w:hideMark/>
          </w:tcPr>
          <w:p w14:paraId="569233D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-0.001201</w:t>
            </w:r>
          </w:p>
        </w:tc>
        <w:tc>
          <w:tcPr>
            <w:tcW w:w="1047" w:type="dxa"/>
            <w:gridSpan w:val="2"/>
            <w:tcBorders>
              <w:top w:val="nil"/>
              <w:left w:val="nil"/>
              <w:bottom w:val="nil"/>
              <w:right w:val="nil"/>
            </w:tcBorders>
            <w:shd w:val="clear" w:color="000000" w:fill="FFFFFF"/>
            <w:hideMark/>
          </w:tcPr>
          <w:p w14:paraId="41DAC42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-0.001201</w:t>
            </w:r>
          </w:p>
        </w:tc>
        <w:tc>
          <w:tcPr>
            <w:tcW w:w="1084" w:type="dxa"/>
            <w:gridSpan w:val="2"/>
            <w:tcBorders>
              <w:top w:val="nil"/>
              <w:left w:val="nil"/>
              <w:bottom w:val="nil"/>
              <w:right w:val="nil"/>
            </w:tcBorders>
            <w:shd w:val="clear" w:color="000000" w:fill="FFFFFF"/>
            <w:hideMark/>
          </w:tcPr>
          <w:p w14:paraId="00A3BCE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-0.001201</w:t>
            </w:r>
          </w:p>
        </w:tc>
        <w:tc>
          <w:tcPr>
            <w:tcW w:w="1047" w:type="dxa"/>
            <w:gridSpan w:val="2"/>
            <w:tcBorders>
              <w:top w:val="nil"/>
              <w:left w:val="nil"/>
              <w:bottom w:val="nil"/>
              <w:right w:val="nil"/>
            </w:tcBorders>
            <w:shd w:val="clear" w:color="000000" w:fill="FFFFFF"/>
            <w:hideMark/>
          </w:tcPr>
          <w:p w14:paraId="2491936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-0.001304</w:t>
            </w:r>
          </w:p>
        </w:tc>
        <w:tc>
          <w:tcPr>
            <w:tcW w:w="1047" w:type="dxa"/>
            <w:gridSpan w:val="2"/>
            <w:tcBorders>
              <w:top w:val="nil"/>
              <w:left w:val="nil"/>
              <w:bottom w:val="nil"/>
              <w:right w:val="nil"/>
            </w:tcBorders>
            <w:shd w:val="clear" w:color="000000" w:fill="FFFFFF"/>
            <w:hideMark/>
          </w:tcPr>
          <w:p w14:paraId="7FD0887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-0.001304</w:t>
            </w:r>
          </w:p>
        </w:tc>
        <w:tc>
          <w:tcPr>
            <w:tcW w:w="1084" w:type="dxa"/>
            <w:gridSpan w:val="2"/>
            <w:tcBorders>
              <w:top w:val="nil"/>
              <w:left w:val="nil"/>
              <w:bottom w:val="nil"/>
              <w:right w:val="nil"/>
            </w:tcBorders>
            <w:shd w:val="clear" w:color="000000" w:fill="FFFFFF"/>
            <w:hideMark/>
          </w:tcPr>
          <w:p w14:paraId="7E1055D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-0.001304</w:t>
            </w:r>
          </w:p>
        </w:tc>
        <w:tc>
          <w:tcPr>
            <w:tcW w:w="1297" w:type="dxa"/>
            <w:gridSpan w:val="3"/>
            <w:tcBorders>
              <w:top w:val="nil"/>
              <w:left w:val="nil"/>
              <w:bottom w:val="nil"/>
              <w:right w:val="nil"/>
            </w:tcBorders>
            <w:shd w:val="clear" w:color="000000" w:fill="FFFFFF"/>
            <w:hideMark/>
          </w:tcPr>
          <w:p w14:paraId="53B9430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-0.001252</w:t>
            </w:r>
          </w:p>
        </w:tc>
      </w:tr>
      <w:tr w:rsidR="0014662F" w14:paraId="21A232FA"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578478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66</w:t>
            </w:r>
          </w:p>
        </w:tc>
        <w:tc>
          <w:tcPr>
            <w:tcW w:w="1047" w:type="dxa"/>
            <w:gridSpan w:val="2"/>
            <w:tcBorders>
              <w:top w:val="nil"/>
              <w:left w:val="nil"/>
              <w:bottom w:val="nil"/>
              <w:right w:val="nil"/>
            </w:tcBorders>
            <w:shd w:val="clear" w:color="000000" w:fill="FFFFFF"/>
            <w:hideMark/>
          </w:tcPr>
          <w:p w14:paraId="225D885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-0.001227</w:t>
            </w:r>
          </w:p>
        </w:tc>
        <w:tc>
          <w:tcPr>
            <w:tcW w:w="1047" w:type="dxa"/>
            <w:gridSpan w:val="2"/>
            <w:tcBorders>
              <w:top w:val="nil"/>
              <w:left w:val="nil"/>
              <w:bottom w:val="nil"/>
              <w:right w:val="nil"/>
            </w:tcBorders>
            <w:shd w:val="clear" w:color="000000" w:fill="FFFFFF"/>
            <w:hideMark/>
          </w:tcPr>
          <w:p w14:paraId="7943901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-0.001227</w:t>
            </w:r>
          </w:p>
        </w:tc>
        <w:tc>
          <w:tcPr>
            <w:tcW w:w="1084" w:type="dxa"/>
            <w:gridSpan w:val="2"/>
            <w:tcBorders>
              <w:top w:val="nil"/>
              <w:left w:val="nil"/>
              <w:bottom w:val="nil"/>
              <w:right w:val="nil"/>
            </w:tcBorders>
            <w:shd w:val="clear" w:color="000000" w:fill="FFFFFF"/>
            <w:hideMark/>
          </w:tcPr>
          <w:p w14:paraId="2FFCE96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-0.001227</w:t>
            </w:r>
          </w:p>
        </w:tc>
        <w:tc>
          <w:tcPr>
            <w:tcW w:w="1047" w:type="dxa"/>
            <w:gridSpan w:val="2"/>
            <w:tcBorders>
              <w:top w:val="nil"/>
              <w:left w:val="nil"/>
              <w:bottom w:val="nil"/>
              <w:right w:val="nil"/>
            </w:tcBorders>
            <w:shd w:val="clear" w:color="000000" w:fill="FFFFFF"/>
            <w:hideMark/>
          </w:tcPr>
          <w:p w14:paraId="1492DCE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-0.001331</w:t>
            </w:r>
          </w:p>
        </w:tc>
        <w:tc>
          <w:tcPr>
            <w:tcW w:w="1047" w:type="dxa"/>
            <w:gridSpan w:val="2"/>
            <w:tcBorders>
              <w:top w:val="nil"/>
              <w:left w:val="nil"/>
              <w:bottom w:val="nil"/>
              <w:right w:val="nil"/>
            </w:tcBorders>
            <w:shd w:val="clear" w:color="000000" w:fill="FFFFFF"/>
            <w:hideMark/>
          </w:tcPr>
          <w:p w14:paraId="613049A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-0.001331</w:t>
            </w:r>
          </w:p>
        </w:tc>
        <w:tc>
          <w:tcPr>
            <w:tcW w:w="1084" w:type="dxa"/>
            <w:gridSpan w:val="2"/>
            <w:tcBorders>
              <w:top w:val="nil"/>
              <w:left w:val="nil"/>
              <w:bottom w:val="nil"/>
              <w:right w:val="nil"/>
            </w:tcBorders>
            <w:shd w:val="clear" w:color="000000" w:fill="FFFFFF"/>
            <w:hideMark/>
          </w:tcPr>
          <w:p w14:paraId="1486621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-0.001331</w:t>
            </w:r>
          </w:p>
        </w:tc>
        <w:tc>
          <w:tcPr>
            <w:tcW w:w="1297" w:type="dxa"/>
            <w:gridSpan w:val="3"/>
            <w:tcBorders>
              <w:top w:val="nil"/>
              <w:left w:val="nil"/>
              <w:bottom w:val="nil"/>
              <w:right w:val="nil"/>
            </w:tcBorders>
            <w:shd w:val="clear" w:color="000000" w:fill="FFFFFF"/>
            <w:hideMark/>
          </w:tcPr>
          <w:p w14:paraId="026CC3D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-0.001279</w:t>
            </w:r>
          </w:p>
        </w:tc>
      </w:tr>
      <w:tr w:rsidR="0014662F" w14:paraId="3E7847F0"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68A5DD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67</w:t>
            </w:r>
          </w:p>
        </w:tc>
        <w:tc>
          <w:tcPr>
            <w:tcW w:w="1047" w:type="dxa"/>
            <w:gridSpan w:val="2"/>
            <w:tcBorders>
              <w:top w:val="nil"/>
              <w:left w:val="nil"/>
              <w:bottom w:val="nil"/>
              <w:right w:val="nil"/>
            </w:tcBorders>
            <w:shd w:val="clear" w:color="000000" w:fill="FFFFFF"/>
            <w:hideMark/>
          </w:tcPr>
          <w:p w14:paraId="653DDFD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-0.001253</w:t>
            </w:r>
          </w:p>
        </w:tc>
        <w:tc>
          <w:tcPr>
            <w:tcW w:w="1047" w:type="dxa"/>
            <w:gridSpan w:val="2"/>
            <w:tcBorders>
              <w:top w:val="nil"/>
              <w:left w:val="nil"/>
              <w:bottom w:val="nil"/>
              <w:right w:val="nil"/>
            </w:tcBorders>
            <w:shd w:val="clear" w:color="000000" w:fill="FFFFFF"/>
            <w:hideMark/>
          </w:tcPr>
          <w:p w14:paraId="11C1D8F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-0.001253</w:t>
            </w:r>
          </w:p>
        </w:tc>
        <w:tc>
          <w:tcPr>
            <w:tcW w:w="1084" w:type="dxa"/>
            <w:gridSpan w:val="2"/>
            <w:tcBorders>
              <w:top w:val="nil"/>
              <w:left w:val="nil"/>
              <w:bottom w:val="nil"/>
              <w:right w:val="nil"/>
            </w:tcBorders>
            <w:shd w:val="clear" w:color="000000" w:fill="FFFFFF"/>
            <w:hideMark/>
          </w:tcPr>
          <w:p w14:paraId="54AD074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-0.001253</w:t>
            </w:r>
          </w:p>
        </w:tc>
        <w:tc>
          <w:tcPr>
            <w:tcW w:w="1047" w:type="dxa"/>
            <w:gridSpan w:val="2"/>
            <w:tcBorders>
              <w:top w:val="nil"/>
              <w:left w:val="nil"/>
              <w:bottom w:val="nil"/>
              <w:right w:val="nil"/>
            </w:tcBorders>
            <w:shd w:val="clear" w:color="000000" w:fill="FFFFFF"/>
            <w:hideMark/>
          </w:tcPr>
          <w:p w14:paraId="0CFCBAD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-0.001358</w:t>
            </w:r>
          </w:p>
        </w:tc>
        <w:tc>
          <w:tcPr>
            <w:tcW w:w="1047" w:type="dxa"/>
            <w:gridSpan w:val="2"/>
            <w:tcBorders>
              <w:top w:val="nil"/>
              <w:left w:val="nil"/>
              <w:bottom w:val="nil"/>
              <w:right w:val="nil"/>
            </w:tcBorders>
            <w:shd w:val="clear" w:color="000000" w:fill="FFFFFF"/>
            <w:hideMark/>
          </w:tcPr>
          <w:p w14:paraId="569946C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-0.001358</w:t>
            </w:r>
          </w:p>
        </w:tc>
        <w:tc>
          <w:tcPr>
            <w:tcW w:w="1084" w:type="dxa"/>
            <w:gridSpan w:val="2"/>
            <w:tcBorders>
              <w:top w:val="nil"/>
              <w:left w:val="nil"/>
              <w:bottom w:val="nil"/>
              <w:right w:val="nil"/>
            </w:tcBorders>
            <w:shd w:val="clear" w:color="000000" w:fill="FFFFFF"/>
            <w:hideMark/>
          </w:tcPr>
          <w:p w14:paraId="513C938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-0.001358</w:t>
            </w:r>
          </w:p>
        </w:tc>
        <w:tc>
          <w:tcPr>
            <w:tcW w:w="1297" w:type="dxa"/>
            <w:gridSpan w:val="3"/>
            <w:tcBorders>
              <w:top w:val="nil"/>
              <w:left w:val="nil"/>
              <w:bottom w:val="nil"/>
              <w:right w:val="nil"/>
            </w:tcBorders>
            <w:shd w:val="clear" w:color="000000" w:fill="FFFFFF"/>
            <w:hideMark/>
          </w:tcPr>
          <w:p w14:paraId="1BF5C44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-0.001305</w:t>
            </w:r>
          </w:p>
        </w:tc>
      </w:tr>
      <w:tr w:rsidR="0014662F" w14:paraId="29D28274"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276CA21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68</w:t>
            </w:r>
          </w:p>
        </w:tc>
        <w:tc>
          <w:tcPr>
            <w:tcW w:w="1047" w:type="dxa"/>
            <w:gridSpan w:val="2"/>
            <w:tcBorders>
              <w:top w:val="nil"/>
              <w:left w:val="nil"/>
              <w:bottom w:val="nil"/>
              <w:right w:val="nil"/>
            </w:tcBorders>
            <w:shd w:val="clear" w:color="000000" w:fill="FFFFFF"/>
            <w:hideMark/>
          </w:tcPr>
          <w:p w14:paraId="0D935FB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-0.001279</w:t>
            </w:r>
          </w:p>
        </w:tc>
        <w:tc>
          <w:tcPr>
            <w:tcW w:w="1047" w:type="dxa"/>
            <w:gridSpan w:val="2"/>
            <w:tcBorders>
              <w:top w:val="nil"/>
              <w:left w:val="nil"/>
              <w:bottom w:val="nil"/>
              <w:right w:val="nil"/>
            </w:tcBorders>
            <w:shd w:val="clear" w:color="000000" w:fill="FFFFFF"/>
            <w:hideMark/>
          </w:tcPr>
          <w:p w14:paraId="69CCBA8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-0.001279</w:t>
            </w:r>
          </w:p>
        </w:tc>
        <w:tc>
          <w:tcPr>
            <w:tcW w:w="1084" w:type="dxa"/>
            <w:gridSpan w:val="2"/>
            <w:tcBorders>
              <w:top w:val="nil"/>
              <w:left w:val="nil"/>
              <w:bottom w:val="nil"/>
              <w:right w:val="nil"/>
            </w:tcBorders>
            <w:shd w:val="clear" w:color="000000" w:fill="FFFFFF"/>
            <w:hideMark/>
          </w:tcPr>
          <w:p w14:paraId="6E1C202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-0.001279</w:t>
            </w:r>
          </w:p>
        </w:tc>
        <w:tc>
          <w:tcPr>
            <w:tcW w:w="1047" w:type="dxa"/>
            <w:gridSpan w:val="2"/>
            <w:tcBorders>
              <w:top w:val="nil"/>
              <w:left w:val="nil"/>
              <w:bottom w:val="nil"/>
              <w:right w:val="nil"/>
            </w:tcBorders>
            <w:shd w:val="clear" w:color="000000" w:fill="FFFFFF"/>
            <w:hideMark/>
          </w:tcPr>
          <w:p w14:paraId="480AA64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-0.001385</w:t>
            </w:r>
          </w:p>
        </w:tc>
        <w:tc>
          <w:tcPr>
            <w:tcW w:w="1047" w:type="dxa"/>
            <w:gridSpan w:val="2"/>
            <w:tcBorders>
              <w:top w:val="nil"/>
              <w:left w:val="nil"/>
              <w:bottom w:val="nil"/>
              <w:right w:val="nil"/>
            </w:tcBorders>
            <w:shd w:val="clear" w:color="000000" w:fill="FFFFFF"/>
            <w:hideMark/>
          </w:tcPr>
          <w:p w14:paraId="5B9AB6E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-0.001385</w:t>
            </w:r>
          </w:p>
        </w:tc>
        <w:tc>
          <w:tcPr>
            <w:tcW w:w="1084" w:type="dxa"/>
            <w:gridSpan w:val="2"/>
            <w:tcBorders>
              <w:top w:val="nil"/>
              <w:left w:val="nil"/>
              <w:bottom w:val="nil"/>
              <w:right w:val="nil"/>
            </w:tcBorders>
            <w:shd w:val="clear" w:color="000000" w:fill="FFFFFF"/>
            <w:hideMark/>
          </w:tcPr>
          <w:p w14:paraId="5967C17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-0.001385</w:t>
            </w:r>
          </w:p>
        </w:tc>
        <w:tc>
          <w:tcPr>
            <w:tcW w:w="1297" w:type="dxa"/>
            <w:gridSpan w:val="3"/>
            <w:tcBorders>
              <w:top w:val="nil"/>
              <w:left w:val="nil"/>
              <w:bottom w:val="nil"/>
              <w:right w:val="nil"/>
            </w:tcBorders>
            <w:shd w:val="clear" w:color="000000" w:fill="FFFFFF"/>
            <w:hideMark/>
          </w:tcPr>
          <w:p w14:paraId="7C74D9C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-0.001332</w:t>
            </w:r>
          </w:p>
        </w:tc>
      </w:tr>
      <w:tr w:rsidR="0014662F" w14:paraId="0BAEAE5C"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0BE35E9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69</w:t>
            </w:r>
          </w:p>
        </w:tc>
        <w:tc>
          <w:tcPr>
            <w:tcW w:w="1047" w:type="dxa"/>
            <w:gridSpan w:val="2"/>
            <w:tcBorders>
              <w:top w:val="nil"/>
              <w:left w:val="nil"/>
              <w:bottom w:val="nil"/>
              <w:right w:val="nil"/>
            </w:tcBorders>
            <w:shd w:val="clear" w:color="000000" w:fill="FFFFFF"/>
            <w:hideMark/>
          </w:tcPr>
          <w:p w14:paraId="2CB1183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-0.001305</w:t>
            </w:r>
          </w:p>
        </w:tc>
        <w:tc>
          <w:tcPr>
            <w:tcW w:w="1047" w:type="dxa"/>
            <w:gridSpan w:val="2"/>
            <w:tcBorders>
              <w:top w:val="nil"/>
              <w:left w:val="nil"/>
              <w:bottom w:val="nil"/>
              <w:right w:val="nil"/>
            </w:tcBorders>
            <w:shd w:val="clear" w:color="000000" w:fill="FFFFFF"/>
            <w:hideMark/>
          </w:tcPr>
          <w:p w14:paraId="20FA701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-0.001305</w:t>
            </w:r>
          </w:p>
        </w:tc>
        <w:tc>
          <w:tcPr>
            <w:tcW w:w="1084" w:type="dxa"/>
            <w:gridSpan w:val="2"/>
            <w:tcBorders>
              <w:top w:val="nil"/>
              <w:left w:val="nil"/>
              <w:bottom w:val="nil"/>
              <w:right w:val="nil"/>
            </w:tcBorders>
            <w:shd w:val="clear" w:color="000000" w:fill="FFFFFF"/>
            <w:hideMark/>
          </w:tcPr>
          <w:p w14:paraId="42A9E23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-0.001305</w:t>
            </w:r>
          </w:p>
        </w:tc>
        <w:tc>
          <w:tcPr>
            <w:tcW w:w="1047" w:type="dxa"/>
            <w:gridSpan w:val="2"/>
            <w:tcBorders>
              <w:top w:val="nil"/>
              <w:left w:val="nil"/>
              <w:bottom w:val="nil"/>
              <w:right w:val="nil"/>
            </w:tcBorders>
            <w:shd w:val="clear" w:color="000000" w:fill="FFFFFF"/>
            <w:hideMark/>
          </w:tcPr>
          <w:p w14:paraId="0A59227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-0.001412</w:t>
            </w:r>
          </w:p>
        </w:tc>
        <w:tc>
          <w:tcPr>
            <w:tcW w:w="1047" w:type="dxa"/>
            <w:gridSpan w:val="2"/>
            <w:tcBorders>
              <w:top w:val="nil"/>
              <w:left w:val="nil"/>
              <w:bottom w:val="nil"/>
              <w:right w:val="nil"/>
            </w:tcBorders>
            <w:shd w:val="clear" w:color="000000" w:fill="FFFFFF"/>
            <w:hideMark/>
          </w:tcPr>
          <w:p w14:paraId="188CF79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-0.001412</w:t>
            </w:r>
          </w:p>
        </w:tc>
        <w:tc>
          <w:tcPr>
            <w:tcW w:w="1084" w:type="dxa"/>
            <w:gridSpan w:val="2"/>
            <w:tcBorders>
              <w:top w:val="nil"/>
              <w:left w:val="nil"/>
              <w:bottom w:val="nil"/>
              <w:right w:val="nil"/>
            </w:tcBorders>
            <w:shd w:val="clear" w:color="000000" w:fill="FFFFFF"/>
            <w:hideMark/>
          </w:tcPr>
          <w:p w14:paraId="73024D9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-0.001412</w:t>
            </w:r>
          </w:p>
        </w:tc>
        <w:tc>
          <w:tcPr>
            <w:tcW w:w="1297" w:type="dxa"/>
            <w:gridSpan w:val="3"/>
            <w:tcBorders>
              <w:top w:val="nil"/>
              <w:left w:val="nil"/>
              <w:bottom w:val="nil"/>
              <w:right w:val="nil"/>
            </w:tcBorders>
            <w:shd w:val="clear" w:color="000000" w:fill="FFFFFF"/>
            <w:hideMark/>
          </w:tcPr>
          <w:p w14:paraId="3A668FF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-0.001358</w:t>
            </w:r>
          </w:p>
        </w:tc>
      </w:tr>
      <w:tr w:rsidR="0014662F" w14:paraId="19061B2F"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4763C3E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70</w:t>
            </w:r>
          </w:p>
        </w:tc>
        <w:tc>
          <w:tcPr>
            <w:tcW w:w="1047" w:type="dxa"/>
            <w:gridSpan w:val="2"/>
            <w:tcBorders>
              <w:top w:val="nil"/>
              <w:left w:val="nil"/>
              <w:bottom w:val="nil"/>
              <w:right w:val="nil"/>
            </w:tcBorders>
            <w:shd w:val="clear" w:color="000000" w:fill="FFFFFF"/>
            <w:hideMark/>
          </w:tcPr>
          <w:p w14:paraId="595F75D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-0.001331</w:t>
            </w:r>
          </w:p>
        </w:tc>
        <w:tc>
          <w:tcPr>
            <w:tcW w:w="1047" w:type="dxa"/>
            <w:gridSpan w:val="2"/>
            <w:tcBorders>
              <w:top w:val="nil"/>
              <w:left w:val="nil"/>
              <w:bottom w:val="nil"/>
              <w:right w:val="nil"/>
            </w:tcBorders>
            <w:shd w:val="clear" w:color="000000" w:fill="FFFFFF"/>
            <w:hideMark/>
          </w:tcPr>
          <w:p w14:paraId="3E39B6A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-0.001331</w:t>
            </w:r>
          </w:p>
        </w:tc>
        <w:tc>
          <w:tcPr>
            <w:tcW w:w="1084" w:type="dxa"/>
            <w:gridSpan w:val="2"/>
            <w:tcBorders>
              <w:top w:val="nil"/>
              <w:left w:val="nil"/>
              <w:bottom w:val="nil"/>
              <w:right w:val="nil"/>
            </w:tcBorders>
            <w:shd w:val="clear" w:color="000000" w:fill="FFFFFF"/>
            <w:hideMark/>
          </w:tcPr>
          <w:p w14:paraId="4720881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-0.001331</w:t>
            </w:r>
          </w:p>
        </w:tc>
        <w:tc>
          <w:tcPr>
            <w:tcW w:w="1047" w:type="dxa"/>
            <w:gridSpan w:val="2"/>
            <w:tcBorders>
              <w:top w:val="nil"/>
              <w:left w:val="nil"/>
              <w:bottom w:val="nil"/>
              <w:right w:val="nil"/>
            </w:tcBorders>
            <w:shd w:val="clear" w:color="000000" w:fill="FFFFFF"/>
            <w:hideMark/>
          </w:tcPr>
          <w:p w14:paraId="4612DF3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-0.001439</w:t>
            </w:r>
          </w:p>
        </w:tc>
        <w:tc>
          <w:tcPr>
            <w:tcW w:w="1047" w:type="dxa"/>
            <w:gridSpan w:val="2"/>
            <w:tcBorders>
              <w:top w:val="nil"/>
              <w:left w:val="nil"/>
              <w:bottom w:val="nil"/>
              <w:right w:val="nil"/>
            </w:tcBorders>
            <w:shd w:val="clear" w:color="000000" w:fill="FFFFFF"/>
            <w:hideMark/>
          </w:tcPr>
          <w:p w14:paraId="5D0ACFB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-0.001439</w:t>
            </w:r>
          </w:p>
        </w:tc>
        <w:tc>
          <w:tcPr>
            <w:tcW w:w="1084" w:type="dxa"/>
            <w:gridSpan w:val="2"/>
            <w:tcBorders>
              <w:top w:val="nil"/>
              <w:left w:val="nil"/>
              <w:bottom w:val="nil"/>
              <w:right w:val="nil"/>
            </w:tcBorders>
            <w:shd w:val="clear" w:color="000000" w:fill="FFFFFF"/>
            <w:hideMark/>
          </w:tcPr>
          <w:p w14:paraId="02CEC3C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-0.001439</w:t>
            </w:r>
          </w:p>
        </w:tc>
        <w:tc>
          <w:tcPr>
            <w:tcW w:w="1297" w:type="dxa"/>
            <w:gridSpan w:val="3"/>
            <w:tcBorders>
              <w:top w:val="nil"/>
              <w:left w:val="nil"/>
              <w:bottom w:val="nil"/>
              <w:right w:val="nil"/>
            </w:tcBorders>
            <w:shd w:val="clear" w:color="000000" w:fill="FFFFFF"/>
            <w:hideMark/>
          </w:tcPr>
          <w:p w14:paraId="513929D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-0.001385</w:t>
            </w:r>
          </w:p>
        </w:tc>
      </w:tr>
      <w:tr w:rsidR="0014662F" w14:paraId="1F347E66"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1A4DA5E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71</w:t>
            </w:r>
          </w:p>
        </w:tc>
        <w:tc>
          <w:tcPr>
            <w:tcW w:w="1047" w:type="dxa"/>
            <w:gridSpan w:val="2"/>
            <w:tcBorders>
              <w:top w:val="nil"/>
              <w:left w:val="nil"/>
              <w:bottom w:val="nil"/>
              <w:right w:val="nil"/>
            </w:tcBorders>
            <w:shd w:val="clear" w:color="000000" w:fill="FFFFFF"/>
            <w:hideMark/>
          </w:tcPr>
          <w:p w14:paraId="2FE261D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-0.001357</w:t>
            </w:r>
          </w:p>
        </w:tc>
        <w:tc>
          <w:tcPr>
            <w:tcW w:w="1047" w:type="dxa"/>
            <w:gridSpan w:val="2"/>
            <w:tcBorders>
              <w:top w:val="nil"/>
              <w:left w:val="nil"/>
              <w:bottom w:val="nil"/>
              <w:right w:val="nil"/>
            </w:tcBorders>
            <w:shd w:val="clear" w:color="000000" w:fill="FFFFFF"/>
            <w:hideMark/>
          </w:tcPr>
          <w:p w14:paraId="1AD1380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-0.001357</w:t>
            </w:r>
          </w:p>
        </w:tc>
        <w:tc>
          <w:tcPr>
            <w:tcW w:w="1084" w:type="dxa"/>
            <w:gridSpan w:val="2"/>
            <w:tcBorders>
              <w:top w:val="nil"/>
              <w:left w:val="nil"/>
              <w:bottom w:val="nil"/>
              <w:right w:val="nil"/>
            </w:tcBorders>
            <w:shd w:val="clear" w:color="000000" w:fill="FFFFFF"/>
            <w:hideMark/>
          </w:tcPr>
          <w:p w14:paraId="675FF94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-0.001357</w:t>
            </w:r>
          </w:p>
        </w:tc>
        <w:tc>
          <w:tcPr>
            <w:tcW w:w="1047" w:type="dxa"/>
            <w:gridSpan w:val="2"/>
            <w:tcBorders>
              <w:top w:val="nil"/>
              <w:left w:val="nil"/>
              <w:bottom w:val="nil"/>
              <w:right w:val="nil"/>
            </w:tcBorders>
            <w:shd w:val="clear" w:color="000000" w:fill="FFFFFF"/>
            <w:hideMark/>
          </w:tcPr>
          <w:p w14:paraId="67EA04B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-0.001466</w:t>
            </w:r>
          </w:p>
        </w:tc>
        <w:tc>
          <w:tcPr>
            <w:tcW w:w="1047" w:type="dxa"/>
            <w:gridSpan w:val="2"/>
            <w:tcBorders>
              <w:top w:val="nil"/>
              <w:left w:val="nil"/>
              <w:bottom w:val="nil"/>
              <w:right w:val="nil"/>
            </w:tcBorders>
            <w:shd w:val="clear" w:color="000000" w:fill="FFFFFF"/>
            <w:hideMark/>
          </w:tcPr>
          <w:p w14:paraId="17C47D2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-0.001466</w:t>
            </w:r>
          </w:p>
        </w:tc>
        <w:tc>
          <w:tcPr>
            <w:tcW w:w="1084" w:type="dxa"/>
            <w:gridSpan w:val="2"/>
            <w:tcBorders>
              <w:top w:val="nil"/>
              <w:left w:val="nil"/>
              <w:bottom w:val="nil"/>
              <w:right w:val="nil"/>
            </w:tcBorders>
            <w:shd w:val="clear" w:color="000000" w:fill="FFFFFF"/>
            <w:hideMark/>
          </w:tcPr>
          <w:p w14:paraId="68015D3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-0.001466</w:t>
            </w:r>
          </w:p>
        </w:tc>
        <w:tc>
          <w:tcPr>
            <w:tcW w:w="1297" w:type="dxa"/>
            <w:gridSpan w:val="3"/>
            <w:tcBorders>
              <w:top w:val="nil"/>
              <w:left w:val="nil"/>
              <w:bottom w:val="nil"/>
              <w:right w:val="nil"/>
            </w:tcBorders>
            <w:shd w:val="clear" w:color="000000" w:fill="FFFFFF"/>
            <w:hideMark/>
          </w:tcPr>
          <w:p w14:paraId="1761D4F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-0.001411</w:t>
            </w:r>
          </w:p>
        </w:tc>
      </w:tr>
      <w:tr w:rsidR="0014662F" w14:paraId="452EE800"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BE1C10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72</w:t>
            </w:r>
          </w:p>
        </w:tc>
        <w:tc>
          <w:tcPr>
            <w:tcW w:w="1047" w:type="dxa"/>
            <w:gridSpan w:val="2"/>
            <w:tcBorders>
              <w:top w:val="nil"/>
              <w:left w:val="nil"/>
              <w:bottom w:val="nil"/>
              <w:right w:val="nil"/>
            </w:tcBorders>
            <w:shd w:val="clear" w:color="000000" w:fill="FFFFFF"/>
            <w:hideMark/>
          </w:tcPr>
          <w:p w14:paraId="5EB72FA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-0.001383</w:t>
            </w:r>
          </w:p>
        </w:tc>
        <w:tc>
          <w:tcPr>
            <w:tcW w:w="1047" w:type="dxa"/>
            <w:gridSpan w:val="2"/>
            <w:tcBorders>
              <w:top w:val="nil"/>
              <w:left w:val="nil"/>
              <w:bottom w:val="nil"/>
              <w:right w:val="nil"/>
            </w:tcBorders>
            <w:shd w:val="clear" w:color="000000" w:fill="FFFFFF"/>
            <w:hideMark/>
          </w:tcPr>
          <w:p w14:paraId="34AC6BD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-0.001383</w:t>
            </w:r>
          </w:p>
        </w:tc>
        <w:tc>
          <w:tcPr>
            <w:tcW w:w="1084" w:type="dxa"/>
            <w:gridSpan w:val="2"/>
            <w:tcBorders>
              <w:top w:val="nil"/>
              <w:left w:val="nil"/>
              <w:bottom w:val="nil"/>
              <w:right w:val="nil"/>
            </w:tcBorders>
            <w:shd w:val="clear" w:color="000000" w:fill="FFFFFF"/>
            <w:hideMark/>
          </w:tcPr>
          <w:p w14:paraId="55B2043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-0.001383</w:t>
            </w:r>
          </w:p>
        </w:tc>
        <w:tc>
          <w:tcPr>
            <w:tcW w:w="1047" w:type="dxa"/>
            <w:gridSpan w:val="2"/>
            <w:tcBorders>
              <w:top w:val="nil"/>
              <w:left w:val="nil"/>
              <w:bottom w:val="nil"/>
              <w:right w:val="nil"/>
            </w:tcBorders>
            <w:shd w:val="clear" w:color="000000" w:fill="FFFFFF"/>
            <w:hideMark/>
          </w:tcPr>
          <w:p w14:paraId="2958045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-0.001493</w:t>
            </w:r>
          </w:p>
        </w:tc>
        <w:tc>
          <w:tcPr>
            <w:tcW w:w="1047" w:type="dxa"/>
            <w:gridSpan w:val="2"/>
            <w:tcBorders>
              <w:top w:val="nil"/>
              <w:left w:val="nil"/>
              <w:bottom w:val="nil"/>
              <w:right w:val="nil"/>
            </w:tcBorders>
            <w:shd w:val="clear" w:color="000000" w:fill="FFFFFF"/>
            <w:hideMark/>
          </w:tcPr>
          <w:p w14:paraId="30ABB2C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-0.001493</w:t>
            </w:r>
          </w:p>
        </w:tc>
        <w:tc>
          <w:tcPr>
            <w:tcW w:w="1084" w:type="dxa"/>
            <w:gridSpan w:val="2"/>
            <w:tcBorders>
              <w:top w:val="nil"/>
              <w:left w:val="nil"/>
              <w:bottom w:val="nil"/>
              <w:right w:val="nil"/>
            </w:tcBorders>
            <w:shd w:val="clear" w:color="000000" w:fill="FFFFFF"/>
            <w:hideMark/>
          </w:tcPr>
          <w:p w14:paraId="45F6847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-0.001493</w:t>
            </w:r>
          </w:p>
        </w:tc>
        <w:tc>
          <w:tcPr>
            <w:tcW w:w="1297" w:type="dxa"/>
            <w:gridSpan w:val="3"/>
            <w:tcBorders>
              <w:top w:val="nil"/>
              <w:left w:val="nil"/>
              <w:bottom w:val="nil"/>
              <w:right w:val="nil"/>
            </w:tcBorders>
            <w:shd w:val="clear" w:color="000000" w:fill="FFFFFF"/>
            <w:hideMark/>
          </w:tcPr>
          <w:p w14:paraId="1D43981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-0.001438</w:t>
            </w:r>
          </w:p>
        </w:tc>
      </w:tr>
      <w:tr w:rsidR="0014662F" w14:paraId="243D51B5"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387179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73</w:t>
            </w:r>
          </w:p>
        </w:tc>
        <w:tc>
          <w:tcPr>
            <w:tcW w:w="1047" w:type="dxa"/>
            <w:gridSpan w:val="2"/>
            <w:tcBorders>
              <w:top w:val="nil"/>
              <w:left w:val="nil"/>
              <w:bottom w:val="nil"/>
              <w:right w:val="nil"/>
            </w:tcBorders>
            <w:shd w:val="clear" w:color="000000" w:fill="FFFFFF"/>
            <w:hideMark/>
          </w:tcPr>
          <w:p w14:paraId="60A0387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-0.001409</w:t>
            </w:r>
          </w:p>
        </w:tc>
        <w:tc>
          <w:tcPr>
            <w:tcW w:w="1047" w:type="dxa"/>
            <w:gridSpan w:val="2"/>
            <w:tcBorders>
              <w:top w:val="nil"/>
              <w:left w:val="nil"/>
              <w:bottom w:val="nil"/>
              <w:right w:val="nil"/>
            </w:tcBorders>
            <w:shd w:val="clear" w:color="000000" w:fill="FFFFFF"/>
            <w:hideMark/>
          </w:tcPr>
          <w:p w14:paraId="7DA42EA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-0.001409</w:t>
            </w:r>
          </w:p>
        </w:tc>
        <w:tc>
          <w:tcPr>
            <w:tcW w:w="1084" w:type="dxa"/>
            <w:gridSpan w:val="2"/>
            <w:tcBorders>
              <w:top w:val="nil"/>
              <w:left w:val="nil"/>
              <w:bottom w:val="nil"/>
              <w:right w:val="nil"/>
            </w:tcBorders>
            <w:shd w:val="clear" w:color="000000" w:fill="FFFFFF"/>
            <w:hideMark/>
          </w:tcPr>
          <w:p w14:paraId="1E9EF10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-0.001409</w:t>
            </w:r>
          </w:p>
        </w:tc>
        <w:tc>
          <w:tcPr>
            <w:tcW w:w="1047" w:type="dxa"/>
            <w:gridSpan w:val="2"/>
            <w:tcBorders>
              <w:top w:val="nil"/>
              <w:left w:val="nil"/>
              <w:bottom w:val="nil"/>
              <w:right w:val="nil"/>
            </w:tcBorders>
            <w:shd w:val="clear" w:color="000000" w:fill="FFFFFF"/>
            <w:hideMark/>
          </w:tcPr>
          <w:p w14:paraId="52912EB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-0.00152</w:t>
            </w:r>
          </w:p>
        </w:tc>
        <w:tc>
          <w:tcPr>
            <w:tcW w:w="1047" w:type="dxa"/>
            <w:gridSpan w:val="2"/>
            <w:tcBorders>
              <w:top w:val="nil"/>
              <w:left w:val="nil"/>
              <w:bottom w:val="nil"/>
              <w:right w:val="nil"/>
            </w:tcBorders>
            <w:shd w:val="clear" w:color="000000" w:fill="FFFFFF"/>
            <w:hideMark/>
          </w:tcPr>
          <w:p w14:paraId="26BB3EB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-0.00152</w:t>
            </w:r>
          </w:p>
        </w:tc>
        <w:tc>
          <w:tcPr>
            <w:tcW w:w="1084" w:type="dxa"/>
            <w:gridSpan w:val="2"/>
            <w:tcBorders>
              <w:top w:val="nil"/>
              <w:left w:val="nil"/>
              <w:bottom w:val="nil"/>
              <w:right w:val="nil"/>
            </w:tcBorders>
            <w:shd w:val="clear" w:color="000000" w:fill="FFFFFF"/>
            <w:hideMark/>
          </w:tcPr>
          <w:p w14:paraId="78629AF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-0.00152</w:t>
            </w:r>
          </w:p>
        </w:tc>
        <w:tc>
          <w:tcPr>
            <w:tcW w:w="1297" w:type="dxa"/>
            <w:gridSpan w:val="3"/>
            <w:tcBorders>
              <w:top w:val="nil"/>
              <w:left w:val="nil"/>
              <w:bottom w:val="nil"/>
              <w:right w:val="nil"/>
            </w:tcBorders>
            <w:shd w:val="clear" w:color="000000" w:fill="FFFFFF"/>
            <w:hideMark/>
          </w:tcPr>
          <w:p w14:paraId="79E012C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-0.001464</w:t>
            </w:r>
          </w:p>
        </w:tc>
      </w:tr>
      <w:tr w:rsidR="0014662F" w14:paraId="5B6EC806"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5F74588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74</w:t>
            </w:r>
          </w:p>
        </w:tc>
        <w:tc>
          <w:tcPr>
            <w:tcW w:w="1047" w:type="dxa"/>
            <w:gridSpan w:val="2"/>
            <w:tcBorders>
              <w:top w:val="nil"/>
              <w:left w:val="nil"/>
              <w:bottom w:val="nil"/>
              <w:right w:val="nil"/>
            </w:tcBorders>
            <w:shd w:val="clear" w:color="000000" w:fill="FFFFFF"/>
            <w:hideMark/>
          </w:tcPr>
          <w:p w14:paraId="0D743F3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-0.001435</w:t>
            </w:r>
          </w:p>
        </w:tc>
        <w:tc>
          <w:tcPr>
            <w:tcW w:w="1047" w:type="dxa"/>
            <w:gridSpan w:val="2"/>
            <w:tcBorders>
              <w:top w:val="nil"/>
              <w:left w:val="nil"/>
              <w:bottom w:val="nil"/>
              <w:right w:val="nil"/>
            </w:tcBorders>
            <w:shd w:val="clear" w:color="000000" w:fill="FFFFFF"/>
            <w:hideMark/>
          </w:tcPr>
          <w:p w14:paraId="3FA98EC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-0.001435</w:t>
            </w:r>
          </w:p>
        </w:tc>
        <w:tc>
          <w:tcPr>
            <w:tcW w:w="1084" w:type="dxa"/>
            <w:gridSpan w:val="2"/>
            <w:tcBorders>
              <w:top w:val="nil"/>
              <w:left w:val="nil"/>
              <w:bottom w:val="nil"/>
              <w:right w:val="nil"/>
            </w:tcBorders>
            <w:shd w:val="clear" w:color="000000" w:fill="FFFFFF"/>
            <w:hideMark/>
          </w:tcPr>
          <w:p w14:paraId="66D7167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-0.001435</w:t>
            </w:r>
          </w:p>
        </w:tc>
        <w:tc>
          <w:tcPr>
            <w:tcW w:w="1047" w:type="dxa"/>
            <w:gridSpan w:val="2"/>
            <w:tcBorders>
              <w:top w:val="nil"/>
              <w:left w:val="nil"/>
              <w:bottom w:val="nil"/>
              <w:right w:val="nil"/>
            </w:tcBorders>
            <w:shd w:val="clear" w:color="000000" w:fill="FFFFFF"/>
            <w:hideMark/>
          </w:tcPr>
          <w:p w14:paraId="64850F6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-0.001547</w:t>
            </w:r>
          </w:p>
        </w:tc>
        <w:tc>
          <w:tcPr>
            <w:tcW w:w="1047" w:type="dxa"/>
            <w:gridSpan w:val="2"/>
            <w:tcBorders>
              <w:top w:val="nil"/>
              <w:left w:val="nil"/>
              <w:bottom w:val="nil"/>
              <w:right w:val="nil"/>
            </w:tcBorders>
            <w:shd w:val="clear" w:color="000000" w:fill="FFFFFF"/>
            <w:hideMark/>
          </w:tcPr>
          <w:p w14:paraId="5FAD6D5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-0.001547</w:t>
            </w:r>
          </w:p>
        </w:tc>
        <w:tc>
          <w:tcPr>
            <w:tcW w:w="1084" w:type="dxa"/>
            <w:gridSpan w:val="2"/>
            <w:tcBorders>
              <w:top w:val="nil"/>
              <w:left w:val="nil"/>
              <w:bottom w:val="nil"/>
              <w:right w:val="nil"/>
            </w:tcBorders>
            <w:shd w:val="clear" w:color="000000" w:fill="FFFFFF"/>
            <w:hideMark/>
          </w:tcPr>
          <w:p w14:paraId="1B47700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-0.001547</w:t>
            </w:r>
          </w:p>
        </w:tc>
        <w:tc>
          <w:tcPr>
            <w:tcW w:w="1297" w:type="dxa"/>
            <w:gridSpan w:val="3"/>
            <w:tcBorders>
              <w:top w:val="nil"/>
              <w:left w:val="nil"/>
              <w:bottom w:val="nil"/>
              <w:right w:val="nil"/>
            </w:tcBorders>
            <w:shd w:val="clear" w:color="000000" w:fill="FFFFFF"/>
            <w:hideMark/>
          </w:tcPr>
          <w:p w14:paraId="1EA2825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-0.001491</w:t>
            </w:r>
          </w:p>
        </w:tc>
      </w:tr>
      <w:tr w:rsidR="0014662F" w14:paraId="5976D75F"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43FC838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75</w:t>
            </w:r>
          </w:p>
        </w:tc>
        <w:tc>
          <w:tcPr>
            <w:tcW w:w="1047" w:type="dxa"/>
            <w:gridSpan w:val="2"/>
            <w:tcBorders>
              <w:top w:val="nil"/>
              <w:left w:val="nil"/>
              <w:bottom w:val="nil"/>
              <w:right w:val="nil"/>
            </w:tcBorders>
            <w:shd w:val="clear" w:color="000000" w:fill="FFFFFF"/>
            <w:hideMark/>
          </w:tcPr>
          <w:p w14:paraId="494E4A0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-0.001461</w:t>
            </w:r>
          </w:p>
        </w:tc>
        <w:tc>
          <w:tcPr>
            <w:tcW w:w="1047" w:type="dxa"/>
            <w:gridSpan w:val="2"/>
            <w:tcBorders>
              <w:top w:val="nil"/>
              <w:left w:val="nil"/>
              <w:bottom w:val="nil"/>
              <w:right w:val="nil"/>
            </w:tcBorders>
            <w:shd w:val="clear" w:color="000000" w:fill="FFFFFF"/>
            <w:hideMark/>
          </w:tcPr>
          <w:p w14:paraId="5B7AB7A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-0.001461</w:t>
            </w:r>
          </w:p>
        </w:tc>
        <w:tc>
          <w:tcPr>
            <w:tcW w:w="1084" w:type="dxa"/>
            <w:gridSpan w:val="2"/>
            <w:tcBorders>
              <w:top w:val="nil"/>
              <w:left w:val="nil"/>
              <w:bottom w:val="nil"/>
              <w:right w:val="nil"/>
            </w:tcBorders>
            <w:shd w:val="clear" w:color="000000" w:fill="FFFFFF"/>
            <w:hideMark/>
          </w:tcPr>
          <w:p w14:paraId="0DE5261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-0.001461</w:t>
            </w:r>
          </w:p>
        </w:tc>
        <w:tc>
          <w:tcPr>
            <w:tcW w:w="1047" w:type="dxa"/>
            <w:gridSpan w:val="2"/>
            <w:tcBorders>
              <w:top w:val="nil"/>
              <w:left w:val="nil"/>
              <w:bottom w:val="nil"/>
              <w:right w:val="nil"/>
            </w:tcBorders>
            <w:shd w:val="clear" w:color="000000" w:fill="FFFFFF"/>
            <w:hideMark/>
          </w:tcPr>
          <w:p w14:paraId="2AF3FE3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-0.001574</w:t>
            </w:r>
          </w:p>
        </w:tc>
        <w:tc>
          <w:tcPr>
            <w:tcW w:w="1047" w:type="dxa"/>
            <w:gridSpan w:val="2"/>
            <w:tcBorders>
              <w:top w:val="nil"/>
              <w:left w:val="nil"/>
              <w:bottom w:val="nil"/>
              <w:right w:val="nil"/>
            </w:tcBorders>
            <w:shd w:val="clear" w:color="000000" w:fill="FFFFFF"/>
            <w:hideMark/>
          </w:tcPr>
          <w:p w14:paraId="6D6BD84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-0.001574</w:t>
            </w:r>
          </w:p>
        </w:tc>
        <w:tc>
          <w:tcPr>
            <w:tcW w:w="1084" w:type="dxa"/>
            <w:gridSpan w:val="2"/>
            <w:tcBorders>
              <w:top w:val="nil"/>
              <w:left w:val="nil"/>
              <w:bottom w:val="nil"/>
              <w:right w:val="nil"/>
            </w:tcBorders>
            <w:shd w:val="clear" w:color="000000" w:fill="FFFFFF"/>
            <w:hideMark/>
          </w:tcPr>
          <w:p w14:paraId="5D55B96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-0.001574</w:t>
            </w:r>
          </w:p>
        </w:tc>
        <w:tc>
          <w:tcPr>
            <w:tcW w:w="1297" w:type="dxa"/>
            <w:gridSpan w:val="3"/>
            <w:tcBorders>
              <w:top w:val="nil"/>
              <w:left w:val="nil"/>
              <w:bottom w:val="nil"/>
              <w:right w:val="nil"/>
            </w:tcBorders>
            <w:shd w:val="clear" w:color="000000" w:fill="FFFFFF"/>
            <w:hideMark/>
          </w:tcPr>
          <w:p w14:paraId="3CB7279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-0.001518</w:t>
            </w:r>
          </w:p>
        </w:tc>
      </w:tr>
      <w:tr w:rsidR="0014662F" w14:paraId="33D65BA9"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F31399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76</w:t>
            </w:r>
          </w:p>
        </w:tc>
        <w:tc>
          <w:tcPr>
            <w:tcW w:w="1047" w:type="dxa"/>
            <w:gridSpan w:val="2"/>
            <w:tcBorders>
              <w:top w:val="nil"/>
              <w:left w:val="nil"/>
              <w:bottom w:val="nil"/>
              <w:right w:val="nil"/>
            </w:tcBorders>
            <w:shd w:val="clear" w:color="000000" w:fill="FFFFFF"/>
            <w:hideMark/>
          </w:tcPr>
          <w:p w14:paraId="5E7B4D2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-0.001487</w:t>
            </w:r>
          </w:p>
        </w:tc>
        <w:tc>
          <w:tcPr>
            <w:tcW w:w="1047" w:type="dxa"/>
            <w:gridSpan w:val="2"/>
            <w:tcBorders>
              <w:top w:val="nil"/>
              <w:left w:val="nil"/>
              <w:bottom w:val="nil"/>
              <w:right w:val="nil"/>
            </w:tcBorders>
            <w:shd w:val="clear" w:color="000000" w:fill="FFFFFF"/>
            <w:hideMark/>
          </w:tcPr>
          <w:p w14:paraId="3B4B3E8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-0.001487</w:t>
            </w:r>
          </w:p>
        </w:tc>
        <w:tc>
          <w:tcPr>
            <w:tcW w:w="1084" w:type="dxa"/>
            <w:gridSpan w:val="2"/>
            <w:tcBorders>
              <w:top w:val="nil"/>
              <w:left w:val="nil"/>
              <w:bottom w:val="nil"/>
              <w:right w:val="nil"/>
            </w:tcBorders>
            <w:shd w:val="clear" w:color="000000" w:fill="FFFFFF"/>
            <w:hideMark/>
          </w:tcPr>
          <w:p w14:paraId="50A9F8A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-0.001487</w:t>
            </w:r>
          </w:p>
        </w:tc>
        <w:tc>
          <w:tcPr>
            <w:tcW w:w="1047" w:type="dxa"/>
            <w:gridSpan w:val="2"/>
            <w:tcBorders>
              <w:top w:val="nil"/>
              <w:left w:val="nil"/>
              <w:bottom w:val="nil"/>
              <w:right w:val="nil"/>
            </w:tcBorders>
            <w:shd w:val="clear" w:color="000000" w:fill="FFFFFF"/>
            <w:hideMark/>
          </w:tcPr>
          <w:p w14:paraId="23B559C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-0.001601</w:t>
            </w:r>
          </w:p>
        </w:tc>
        <w:tc>
          <w:tcPr>
            <w:tcW w:w="1047" w:type="dxa"/>
            <w:gridSpan w:val="2"/>
            <w:tcBorders>
              <w:top w:val="nil"/>
              <w:left w:val="nil"/>
              <w:bottom w:val="nil"/>
              <w:right w:val="nil"/>
            </w:tcBorders>
            <w:shd w:val="clear" w:color="000000" w:fill="FFFFFF"/>
            <w:hideMark/>
          </w:tcPr>
          <w:p w14:paraId="7F417D0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-0.001601</w:t>
            </w:r>
          </w:p>
        </w:tc>
        <w:tc>
          <w:tcPr>
            <w:tcW w:w="1084" w:type="dxa"/>
            <w:gridSpan w:val="2"/>
            <w:tcBorders>
              <w:top w:val="nil"/>
              <w:left w:val="nil"/>
              <w:bottom w:val="nil"/>
              <w:right w:val="nil"/>
            </w:tcBorders>
            <w:shd w:val="clear" w:color="000000" w:fill="FFFFFF"/>
            <w:hideMark/>
          </w:tcPr>
          <w:p w14:paraId="0E668B0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-0.001601</w:t>
            </w:r>
          </w:p>
        </w:tc>
        <w:tc>
          <w:tcPr>
            <w:tcW w:w="1297" w:type="dxa"/>
            <w:gridSpan w:val="3"/>
            <w:tcBorders>
              <w:top w:val="nil"/>
              <w:left w:val="nil"/>
              <w:bottom w:val="nil"/>
              <w:right w:val="nil"/>
            </w:tcBorders>
            <w:shd w:val="clear" w:color="000000" w:fill="FFFFFF"/>
            <w:hideMark/>
          </w:tcPr>
          <w:p w14:paraId="0EF04D6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-0.001544</w:t>
            </w:r>
          </w:p>
        </w:tc>
      </w:tr>
      <w:tr w:rsidR="0014662F" w14:paraId="35DFE6F9"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418723C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77</w:t>
            </w:r>
          </w:p>
        </w:tc>
        <w:tc>
          <w:tcPr>
            <w:tcW w:w="1047" w:type="dxa"/>
            <w:gridSpan w:val="2"/>
            <w:tcBorders>
              <w:top w:val="nil"/>
              <w:left w:val="nil"/>
              <w:bottom w:val="nil"/>
              <w:right w:val="nil"/>
            </w:tcBorders>
            <w:shd w:val="clear" w:color="000000" w:fill="FFFFFF"/>
            <w:hideMark/>
          </w:tcPr>
          <w:p w14:paraId="787585A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-0.001513</w:t>
            </w:r>
          </w:p>
        </w:tc>
        <w:tc>
          <w:tcPr>
            <w:tcW w:w="1047" w:type="dxa"/>
            <w:gridSpan w:val="2"/>
            <w:tcBorders>
              <w:top w:val="nil"/>
              <w:left w:val="nil"/>
              <w:bottom w:val="nil"/>
              <w:right w:val="nil"/>
            </w:tcBorders>
            <w:shd w:val="clear" w:color="000000" w:fill="FFFFFF"/>
            <w:hideMark/>
          </w:tcPr>
          <w:p w14:paraId="4F944BA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-0.001513</w:t>
            </w:r>
          </w:p>
        </w:tc>
        <w:tc>
          <w:tcPr>
            <w:tcW w:w="1084" w:type="dxa"/>
            <w:gridSpan w:val="2"/>
            <w:tcBorders>
              <w:top w:val="nil"/>
              <w:left w:val="nil"/>
              <w:bottom w:val="nil"/>
              <w:right w:val="nil"/>
            </w:tcBorders>
            <w:shd w:val="clear" w:color="000000" w:fill="FFFFFF"/>
            <w:hideMark/>
          </w:tcPr>
          <w:p w14:paraId="072626C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-0.001513</w:t>
            </w:r>
          </w:p>
        </w:tc>
        <w:tc>
          <w:tcPr>
            <w:tcW w:w="1047" w:type="dxa"/>
            <w:gridSpan w:val="2"/>
            <w:tcBorders>
              <w:top w:val="nil"/>
              <w:left w:val="nil"/>
              <w:bottom w:val="nil"/>
              <w:right w:val="nil"/>
            </w:tcBorders>
            <w:shd w:val="clear" w:color="000000" w:fill="FFFFFF"/>
            <w:hideMark/>
          </w:tcPr>
          <w:p w14:paraId="5DA93D4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-0.001628</w:t>
            </w:r>
          </w:p>
        </w:tc>
        <w:tc>
          <w:tcPr>
            <w:tcW w:w="1047" w:type="dxa"/>
            <w:gridSpan w:val="2"/>
            <w:tcBorders>
              <w:top w:val="nil"/>
              <w:left w:val="nil"/>
              <w:bottom w:val="nil"/>
              <w:right w:val="nil"/>
            </w:tcBorders>
            <w:shd w:val="clear" w:color="000000" w:fill="FFFFFF"/>
            <w:hideMark/>
          </w:tcPr>
          <w:p w14:paraId="409FFEF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-0.001628</w:t>
            </w:r>
          </w:p>
        </w:tc>
        <w:tc>
          <w:tcPr>
            <w:tcW w:w="1084" w:type="dxa"/>
            <w:gridSpan w:val="2"/>
            <w:tcBorders>
              <w:top w:val="nil"/>
              <w:left w:val="nil"/>
              <w:bottom w:val="nil"/>
              <w:right w:val="nil"/>
            </w:tcBorders>
            <w:shd w:val="clear" w:color="000000" w:fill="FFFFFF"/>
            <w:hideMark/>
          </w:tcPr>
          <w:p w14:paraId="550447F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-0.001628</w:t>
            </w:r>
          </w:p>
        </w:tc>
        <w:tc>
          <w:tcPr>
            <w:tcW w:w="1297" w:type="dxa"/>
            <w:gridSpan w:val="3"/>
            <w:tcBorders>
              <w:top w:val="nil"/>
              <w:left w:val="nil"/>
              <w:bottom w:val="nil"/>
              <w:right w:val="nil"/>
            </w:tcBorders>
            <w:shd w:val="clear" w:color="000000" w:fill="FFFFFF"/>
            <w:hideMark/>
          </w:tcPr>
          <w:p w14:paraId="204944C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-0.001571</w:t>
            </w:r>
          </w:p>
        </w:tc>
      </w:tr>
      <w:tr w:rsidR="0014662F" w14:paraId="0360E88B"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9ACBB2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78</w:t>
            </w:r>
          </w:p>
        </w:tc>
        <w:tc>
          <w:tcPr>
            <w:tcW w:w="1047" w:type="dxa"/>
            <w:gridSpan w:val="2"/>
            <w:tcBorders>
              <w:top w:val="nil"/>
              <w:left w:val="nil"/>
              <w:bottom w:val="nil"/>
              <w:right w:val="nil"/>
            </w:tcBorders>
            <w:shd w:val="clear" w:color="000000" w:fill="FFFFFF"/>
            <w:hideMark/>
          </w:tcPr>
          <w:p w14:paraId="2294485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-0.001539</w:t>
            </w:r>
          </w:p>
        </w:tc>
        <w:tc>
          <w:tcPr>
            <w:tcW w:w="1047" w:type="dxa"/>
            <w:gridSpan w:val="2"/>
            <w:tcBorders>
              <w:top w:val="nil"/>
              <w:left w:val="nil"/>
              <w:bottom w:val="nil"/>
              <w:right w:val="nil"/>
            </w:tcBorders>
            <w:shd w:val="clear" w:color="000000" w:fill="FFFFFF"/>
            <w:hideMark/>
          </w:tcPr>
          <w:p w14:paraId="2DA9146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-0.001539</w:t>
            </w:r>
          </w:p>
        </w:tc>
        <w:tc>
          <w:tcPr>
            <w:tcW w:w="1084" w:type="dxa"/>
            <w:gridSpan w:val="2"/>
            <w:tcBorders>
              <w:top w:val="nil"/>
              <w:left w:val="nil"/>
              <w:bottom w:val="nil"/>
              <w:right w:val="nil"/>
            </w:tcBorders>
            <w:shd w:val="clear" w:color="000000" w:fill="FFFFFF"/>
            <w:hideMark/>
          </w:tcPr>
          <w:p w14:paraId="4A801CC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-0.001539</w:t>
            </w:r>
          </w:p>
        </w:tc>
        <w:tc>
          <w:tcPr>
            <w:tcW w:w="1047" w:type="dxa"/>
            <w:gridSpan w:val="2"/>
            <w:tcBorders>
              <w:top w:val="nil"/>
              <w:left w:val="nil"/>
              <w:bottom w:val="nil"/>
              <w:right w:val="nil"/>
            </w:tcBorders>
            <w:shd w:val="clear" w:color="000000" w:fill="FFFFFF"/>
            <w:hideMark/>
          </w:tcPr>
          <w:p w14:paraId="2FDD50C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-0.001655</w:t>
            </w:r>
          </w:p>
        </w:tc>
        <w:tc>
          <w:tcPr>
            <w:tcW w:w="1047" w:type="dxa"/>
            <w:gridSpan w:val="2"/>
            <w:tcBorders>
              <w:top w:val="nil"/>
              <w:left w:val="nil"/>
              <w:bottom w:val="nil"/>
              <w:right w:val="nil"/>
            </w:tcBorders>
            <w:shd w:val="clear" w:color="000000" w:fill="FFFFFF"/>
            <w:hideMark/>
          </w:tcPr>
          <w:p w14:paraId="587051C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-0.001655</w:t>
            </w:r>
          </w:p>
        </w:tc>
        <w:tc>
          <w:tcPr>
            <w:tcW w:w="1084" w:type="dxa"/>
            <w:gridSpan w:val="2"/>
            <w:tcBorders>
              <w:top w:val="nil"/>
              <w:left w:val="nil"/>
              <w:bottom w:val="nil"/>
              <w:right w:val="nil"/>
            </w:tcBorders>
            <w:shd w:val="clear" w:color="000000" w:fill="FFFFFF"/>
            <w:hideMark/>
          </w:tcPr>
          <w:p w14:paraId="67FF4D8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-0.001655</w:t>
            </w:r>
          </w:p>
        </w:tc>
        <w:tc>
          <w:tcPr>
            <w:tcW w:w="1297" w:type="dxa"/>
            <w:gridSpan w:val="3"/>
            <w:tcBorders>
              <w:top w:val="nil"/>
              <w:left w:val="nil"/>
              <w:bottom w:val="nil"/>
              <w:right w:val="nil"/>
            </w:tcBorders>
            <w:shd w:val="clear" w:color="000000" w:fill="FFFFFF"/>
            <w:hideMark/>
          </w:tcPr>
          <w:p w14:paraId="484E6AB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-0.001597</w:t>
            </w:r>
          </w:p>
        </w:tc>
      </w:tr>
      <w:tr w:rsidR="0014662F" w14:paraId="1A24382B"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7C5CBD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79</w:t>
            </w:r>
          </w:p>
        </w:tc>
        <w:tc>
          <w:tcPr>
            <w:tcW w:w="1047" w:type="dxa"/>
            <w:gridSpan w:val="2"/>
            <w:tcBorders>
              <w:top w:val="nil"/>
              <w:left w:val="nil"/>
              <w:bottom w:val="nil"/>
              <w:right w:val="nil"/>
            </w:tcBorders>
            <w:shd w:val="clear" w:color="000000" w:fill="FFFFFF"/>
            <w:hideMark/>
          </w:tcPr>
          <w:p w14:paraId="3A2A3C3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-0.001565</w:t>
            </w:r>
          </w:p>
        </w:tc>
        <w:tc>
          <w:tcPr>
            <w:tcW w:w="1047" w:type="dxa"/>
            <w:gridSpan w:val="2"/>
            <w:tcBorders>
              <w:top w:val="nil"/>
              <w:left w:val="nil"/>
              <w:bottom w:val="nil"/>
              <w:right w:val="nil"/>
            </w:tcBorders>
            <w:shd w:val="clear" w:color="000000" w:fill="FFFFFF"/>
            <w:hideMark/>
          </w:tcPr>
          <w:p w14:paraId="0155EC6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-0.001565</w:t>
            </w:r>
          </w:p>
        </w:tc>
        <w:tc>
          <w:tcPr>
            <w:tcW w:w="1084" w:type="dxa"/>
            <w:gridSpan w:val="2"/>
            <w:tcBorders>
              <w:top w:val="nil"/>
              <w:left w:val="nil"/>
              <w:bottom w:val="nil"/>
              <w:right w:val="nil"/>
            </w:tcBorders>
            <w:shd w:val="clear" w:color="000000" w:fill="FFFFFF"/>
            <w:hideMark/>
          </w:tcPr>
          <w:p w14:paraId="585A984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-0.001565</w:t>
            </w:r>
          </w:p>
        </w:tc>
        <w:tc>
          <w:tcPr>
            <w:tcW w:w="1047" w:type="dxa"/>
            <w:gridSpan w:val="2"/>
            <w:tcBorders>
              <w:top w:val="nil"/>
              <w:left w:val="nil"/>
              <w:bottom w:val="nil"/>
              <w:right w:val="nil"/>
            </w:tcBorders>
            <w:shd w:val="clear" w:color="000000" w:fill="FFFFFF"/>
            <w:hideMark/>
          </w:tcPr>
          <w:p w14:paraId="269202B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-0.001682</w:t>
            </w:r>
          </w:p>
        </w:tc>
        <w:tc>
          <w:tcPr>
            <w:tcW w:w="1047" w:type="dxa"/>
            <w:gridSpan w:val="2"/>
            <w:tcBorders>
              <w:top w:val="nil"/>
              <w:left w:val="nil"/>
              <w:bottom w:val="nil"/>
              <w:right w:val="nil"/>
            </w:tcBorders>
            <w:shd w:val="clear" w:color="000000" w:fill="FFFFFF"/>
            <w:hideMark/>
          </w:tcPr>
          <w:p w14:paraId="4A7E062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-0.001682</w:t>
            </w:r>
          </w:p>
        </w:tc>
        <w:tc>
          <w:tcPr>
            <w:tcW w:w="1084" w:type="dxa"/>
            <w:gridSpan w:val="2"/>
            <w:tcBorders>
              <w:top w:val="nil"/>
              <w:left w:val="nil"/>
              <w:bottom w:val="nil"/>
              <w:right w:val="nil"/>
            </w:tcBorders>
            <w:shd w:val="clear" w:color="000000" w:fill="FFFFFF"/>
            <w:hideMark/>
          </w:tcPr>
          <w:p w14:paraId="5FBE2B4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-0.001682</w:t>
            </w:r>
          </w:p>
        </w:tc>
        <w:tc>
          <w:tcPr>
            <w:tcW w:w="1297" w:type="dxa"/>
            <w:gridSpan w:val="3"/>
            <w:tcBorders>
              <w:top w:val="nil"/>
              <w:left w:val="nil"/>
              <w:bottom w:val="nil"/>
              <w:right w:val="nil"/>
            </w:tcBorders>
            <w:shd w:val="clear" w:color="000000" w:fill="FFFFFF"/>
            <w:hideMark/>
          </w:tcPr>
          <w:p w14:paraId="1D8F365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-0.001624</w:t>
            </w:r>
          </w:p>
        </w:tc>
      </w:tr>
      <w:tr w:rsidR="0014662F" w14:paraId="26E120C0"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A8B829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lastRenderedPageBreak/>
              <w:t>80</w:t>
            </w:r>
          </w:p>
        </w:tc>
        <w:tc>
          <w:tcPr>
            <w:tcW w:w="1047" w:type="dxa"/>
            <w:gridSpan w:val="2"/>
            <w:tcBorders>
              <w:top w:val="nil"/>
              <w:left w:val="nil"/>
              <w:bottom w:val="nil"/>
              <w:right w:val="nil"/>
            </w:tcBorders>
            <w:shd w:val="clear" w:color="000000" w:fill="FFFFFF"/>
            <w:hideMark/>
          </w:tcPr>
          <w:p w14:paraId="551CD05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-0.001591</w:t>
            </w:r>
          </w:p>
        </w:tc>
        <w:tc>
          <w:tcPr>
            <w:tcW w:w="1047" w:type="dxa"/>
            <w:gridSpan w:val="2"/>
            <w:tcBorders>
              <w:top w:val="nil"/>
              <w:left w:val="nil"/>
              <w:bottom w:val="nil"/>
              <w:right w:val="nil"/>
            </w:tcBorders>
            <w:shd w:val="clear" w:color="000000" w:fill="FFFFFF"/>
            <w:hideMark/>
          </w:tcPr>
          <w:p w14:paraId="4D706C9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-0.001591</w:t>
            </w:r>
          </w:p>
        </w:tc>
        <w:tc>
          <w:tcPr>
            <w:tcW w:w="1084" w:type="dxa"/>
            <w:gridSpan w:val="2"/>
            <w:tcBorders>
              <w:top w:val="nil"/>
              <w:left w:val="nil"/>
              <w:bottom w:val="nil"/>
              <w:right w:val="nil"/>
            </w:tcBorders>
            <w:shd w:val="clear" w:color="000000" w:fill="FFFFFF"/>
            <w:hideMark/>
          </w:tcPr>
          <w:p w14:paraId="6D02F3C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-0.001591</w:t>
            </w:r>
          </w:p>
        </w:tc>
        <w:tc>
          <w:tcPr>
            <w:tcW w:w="1047" w:type="dxa"/>
            <w:gridSpan w:val="2"/>
            <w:tcBorders>
              <w:top w:val="nil"/>
              <w:left w:val="nil"/>
              <w:bottom w:val="nil"/>
              <w:right w:val="nil"/>
            </w:tcBorders>
            <w:shd w:val="clear" w:color="000000" w:fill="FFFFFF"/>
            <w:hideMark/>
          </w:tcPr>
          <w:p w14:paraId="254E52F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-0.00171</w:t>
            </w:r>
          </w:p>
        </w:tc>
        <w:tc>
          <w:tcPr>
            <w:tcW w:w="1047" w:type="dxa"/>
            <w:gridSpan w:val="2"/>
            <w:tcBorders>
              <w:top w:val="nil"/>
              <w:left w:val="nil"/>
              <w:bottom w:val="nil"/>
              <w:right w:val="nil"/>
            </w:tcBorders>
            <w:shd w:val="clear" w:color="000000" w:fill="FFFFFF"/>
            <w:hideMark/>
          </w:tcPr>
          <w:p w14:paraId="48D0859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-0.00171</w:t>
            </w:r>
          </w:p>
        </w:tc>
        <w:tc>
          <w:tcPr>
            <w:tcW w:w="1084" w:type="dxa"/>
            <w:gridSpan w:val="2"/>
            <w:tcBorders>
              <w:top w:val="nil"/>
              <w:left w:val="nil"/>
              <w:bottom w:val="nil"/>
              <w:right w:val="nil"/>
            </w:tcBorders>
            <w:shd w:val="clear" w:color="000000" w:fill="FFFFFF"/>
            <w:hideMark/>
          </w:tcPr>
          <w:p w14:paraId="02A2123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-0.00171</w:t>
            </w:r>
          </w:p>
        </w:tc>
        <w:tc>
          <w:tcPr>
            <w:tcW w:w="1297" w:type="dxa"/>
            <w:gridSpan w:val="3"/>
            <w:tcBorders>
              <w:top w:val="nil"/>
              <w:left w:val="nil"/>
              <w:bottom w:val="nil"/>
              <w:right w:val="nil"/>
            </w:tcBorders>
            <w:shd w:val="clear" w:color="000000" w:fill="FFFFFF"/>
            <w:hideMark/>
          </w:tcPr>
          <w:p w14:paraId="1EA123A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-0.00165</w:t>
            </w:r>
          </w:p>
        </w:tc>
      </w:tr>
      <w:tr w:rsidR="0014662F" w14:paraId="65DB158F"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25B22BE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81</w:t>
            </w:r>
          </w:p>
        </w:tc>
        <w:tc>
          <w:tcPr>
            <w:tcW w:w="1047" w:type="dxa"/>
            <w:gridSpan w:val="2"/>
            <w:tcBorders>
              <w:top w:val="nil"/>
              <w:left w:val="nil"/>
              <w:bottom w:val="nil"/>
              <w:right w:val="nil"/>
            </w:tcBorders>
            <w:shd w:val="clear" w:color="000000" w:fill="FFFFFF"/>
            <w:hideMark/>
          </w:tcPr>
          <w:p w14:paraId="3F4A578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-0.001617</w:t>
            </w:r>
          </w:p>
        </w:tc>
        <w:tc>
          <w:tcPr>
            <w:tcW w:w="1047" w:type="dxa"/>
            <w:gridSpan w:val="2"/>
            <w:tcBorders>
              <w:top w:val="nil"/>
              <w:left w:val="nil"/>
              <w:bottom w:val="nil"/>
              <w:right w:val="nil"/>
            </w:tcBorders>
            <w:shd w:val="clear" w:color="000000" w:fill="FFFFFF"/>
            <w:hideMark/>
          </w:tcPr>
          <w:p w14:paraId="220D2C3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-0.001617</w:t>
            </w:r>
          </w:p>
        </w:tc>
        <w:tc>
          <w:tcPr>
            <w:tcW w:w="1084" w:type="dxa"/>
            <w:gridSpan w:val="2"/>
            <w:tcBorders>
              <w:top w:val="nil"/>
              <w:left w:val="nil"/>
              <w:bottom w:val="nil"/>
              <w:right w:val="nil"/>
            </w:tcBorders>
            <w:shd w:val="clear" w:color="000000" w:fill="FFFFFF"/>
            <w:hideMark/>
          </w:tcPr>
          <w:p w14:paraId="6E650C3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-0.001617</w:t>
            </w:r>
          </w:p>
        </w:tc>
        <w:tc>
          <w:tcPr>
            <w:tcW w:w="1047" w:type="dxa"/>
            <w:gridSpan w:val="2"/>
            <w:tcBorders>
              <w:top w:val="nil"/>
              <w:left w:val="nil"/>
              <w:bottom w:val="nil"/>
              <w:right w:val="nil"/>
            </w:tcBorders>
            <w:shd w:val="clear" w:color="000000" w:fill="FFFFFF"/>
            <w:hideMark/>
          </w:tcPr>
          <w:p w14:paraId="3592B7E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-0.001737</w:t>
            </w:r>
          </w:p>
        </w:tc>
        <w:tc>
          <w:tcPr>
            <w:tcW w:w="1047" w:type="dxa"/>
            <w:gridSpan w:val="2"/>
            <w:tcBorders>
              <w:top w:val="nil"/>
              <w:left w:val="nil"/>
              <w:bottom w:val="nil"/>
              <w:right w:val="nil"/>
            </w:tcBorders>
            <w:shd w:val="clear" w:color="000000" w:fill="FFFFFF"/>
            <w:hideMark/>
          </w:tcPr>
          <w:p w14:paraId="58A6FB6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-0.001737</w:t>
            </w:r>
          </w:p>
        </w:tc>
        <w:tc>
          <w:tcPr>
            <w:tcW w:w="1084" w:type="dxa"/>
            <w:gridSpan w:val="2"/>
            <w:tcBorders>
              <w:top w:val="nil"/>
              <w:left w:val="nil"/>
              <w:bottom w:val="nil"/>
              <w:right w:val="nil"/>
            </w:tcBorders>
            <w:shd w:val="clear" w:color="000000" w:fill="FFFFFF"/>
            <w:hideMark/>
          </w:tcPr>
          <w:p w14:paraId="1907855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-0.001737</w:t>
            </w:r>
          </w:p>
        </w:tc>
        <w:tc>
          <w:tcPr>
            <w:tcW w:w="1297" w:type="dxa"/>
            <w:gridSpan w:val="3"/>
            <w:tcBorders>
              <w:top w:val="nil"/>
              <w:left w:val="nil"/>
              <w:bottom w:val="nil"/>
              <w:right w:val="nil"/>
            </w:tcBorders>
            <w:shd w:val="clear" w:color="000000" w:fill="FFFFFF"/>
            <w:hideMark/>
          </w:tcPr>
          <w:p w14:paraId="5094570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-0.001677</w:t>
            </w:r>
          </w:p>
        </w:tc>
      </w:tr>
      <w:tr w:rsidR="0014662F" w14:paraId="563CC291"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20D6F86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82</w:t>
            </w:r>
          </w:p>
        </w:tc>
        <w:tc>
          <w:tcPr>
            <w:tcW w:w="1047" w:type="dxa"/>
            <w:gridSpan w:val="2"/>
            <w:tcBorders>
              <w:top w:val="nil"/>
              <w:left w:val="nil"/>
              <w:bottom w:val="nil"/>
              <w:right w:val="nil"/>
            </w:tcBorders>
            <w:shd w:val="clear" w:color="000000" w:fill="FFFFFF"/>
            <w:hideMark/>
          </w:tcPr>
          <w:p w14:paraId="7203442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-0.001643</w:t>
            </w:r>
          </w:p>
        </w:tc>
        <w:tc>
          <w:tcPr>
            <w:tcW w:w="1047" w:type="dxa"/>
            <w:gridSpan w:val="2"/>
            <w:tcBorders>
              <w:top w:val="nil"/>
              <w:left w:val="nil"/>
              <w:bottom w:val="nil"/>
              <w:right w:val="nil"/>
            </w:tcBorders>
            <w:shd w:val="clear" w:color="000000" w:fill="FFFFFF"/>
            <w:hideMark/>
          </w:tcPr>
          <w:p w14:paraId="025A7EB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-0.001643</w:t>
            </w:r>
          </w:p>
        </w:tc>
        <w:tc>
          <w:tcPr>
            <w:tcW w:w="1084" w:type="dxa"/>
            <w:gridSpan w:val="2"/>
            <w:tcBorders>
              <w:top w:val="nil"/>
              <w:left w:val="nil"/>
              <w:bottom w:val="nil"/>
              <w:right w:val="nil"/>
            </w:tcBorders>
            <w:shd w:val="clear" w:color="000000" w:fill="FFFFFF"/>
            <w:hideMark/>
          </w:tcPr>
          <w:p w14:paraId="64BCC1C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-0.001643</w:t>
            </w:r>
          </w:p>
        </w:tc>
        <w:tc>
          <w:tcPr>
            <w:tcW w:w="1047" w:type="dxa"/>
            <w:gridSpan w:val="2"/>
            <w:tcBorders>
              <w:top w:val="nil"/>
              <w:left w:val="nil"/>
              <w:bottom w:val="nil"/>
              <w:right w:val="nil"/>
            </w:tcBorders>
            <w:shd w:val="clear" w:color="000000" w:fill="FFFFFF"/>
            <w:hideMark/>
          </w:tcPr>
          <w:p w14:paraId="38637E3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-0.001764</w:t>
            </w:r>
          </w:p>
        </w:tc>
        <w:tc>
          <w:tcPr>
            <w:tcW w:w="1047" w:type="dxa"/>
            <w:gridSpan w:val="2"/>
            <w:tcBorders>
              <w:top w:val="nil"/>
              <w:left w:val="nil"/>
              <w:bottom w:val="nil"/>
              <w:right w:val="nil"/>
            </w:tcBorders>
            <w:shd w:val="clear" w:color="000000" w:fill="FFFFFF"/>
            <w:hideMark/>
          </w:tcPr>
          <w:p w14:paraId="5BEEAD7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-0.001764</w:t>
            </w:r>
          </w:p>
        </w:tc>
        <w:tc>
          <w:tcPr>
            <w:tcW w:w="1084" w:type="dxa"/>
            <w:gridSpan w:val="2"/>
            <w:tcBorders>
              <w:top w:val="nil"/>
              <w:left w:val="nil"/>
              <w:bottom w:val="nil"/>
              <w:right w:val="nil"/>
            </w:tcBorders>
            <w:shd w:val="clear" w:color="000000" w:fill="FFFFFF"/>
            <w:hideMark/>
          </w:tcPr>
          <w:p w14:paraId="6E80CC9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-0.001764</w:t>
            </w:r>
          </w:p>
        </w:tc>
        <w:tc>
          <w:tcPr>
            <w:tcW w:w="1297" w:type="dxa"/>
            <w:gridSpan w:val="3"/>
            <w:tcBorders>
              <w:top w:val="nil"/>
              <w:left w:val="nil"/>
              <w:bottom w:val="nil"/>
              <w:right w:val="nil"/>
            </w:tcBorders>
            <w:shd w:val="clear" w:color="000000" w:fill="FFFFFF"/>
            <w:hideMark/>
          </w:tcPr>
          <w:p w14:paraId="5E35EFC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-0.001703</w:t>
            </w:r>
          </w:p>
        </w:tc>
      </w:tr>
      <w:tr w:rsidR="0014662F" w14:paraId="22EA344E"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40118A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83</w:t>
            </w:r>
          </w:p>
        </w:tc>
        <w:tc>
          <w:tcPr>
            <w:tcW w:w="1047" w:type="dxa"/>
            <w:gridSpan w:val="2"/>
            <w:tcBorders>
              <w:top w:val="nil"/>
              <w:left w:val="nil"/>
              <w:bottom w:val="nil"/>
              <w:right w:val="nil"/>
            </w:tcBorders>
            <w:shd w:val="clear" w:color="000000" w:fill="FFFFFF"/>
            <w:hideMark/>
          </w:tcPr>
          <w:p w14:paraId="691ABE2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-0.001669</w:t>
            </w:r>
          </w:p>
        </w:tc>
        <w:tc>
          <w:tcPr>
            <w:tcW w:w="1047" w:type="dxa"/>
            <w:gridSpan w:val="2"/>
            <w:tcBorders>
              <w:top w:val="nil"/>
              <w:left w:val="nil"/>
              <w:bottom w:val="nil"/>
              <w:right w:val="nil"/>
            </w:tcBorders>
            <w:shd w:val="clear" w:color="000000" w:fill="FFFFFF"/>
            <w:hideMark/>
          </w:tcPr>
          <w:p w14:paraId="41FE3DD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-0.001669</w:t>
            </w:r>
          </w:p>
        </w:tc>
        <w:tc>
          <w:tcPr>
            <w:tcW w:w="1084" w:type="dxa"/>
            <w:gridSpan w:val="2"/>
            <w:tcBorders>
              <w:top w:val="nil"/>
              <w:left w:val="nil"/>
              <w:bottom w:val="nil"/>
              <w:right w:val="nil"/>
            </w:tcBorders>
            <w:shd w:val="clear" w:color="000000" w:fill="FFFFFF"/>
            <w:hideMark/>
          </w:tcPr>
          <w:p w14:paraId="5196CF6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-0.001669</w:t>
            </w:r>
          </w:p>
        </w:tc>
        <w:tc>
          <w:tcPr>
            <w:tcW w:w="1047" w:type="dxa"/>
            <w:gridSpan w:val="2"/>
            <w:tcBorders>
              <w:top w:val="nil"/>
              <w:left w:val="nil"/>
              <w:bottom w:val="nil"/>
              <w:right w:val="nil"/>
            </w:tcBorders>
            <w:shd w:val="clear" w:color="000000" w:fill="FFFFFF"/>
            <w:hideMark/>
          </w:tcPr>
          <w:p w14:paraId="21A0412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-0.001791</w:t>
            </w:r>
          </w:p>
        </w:tc>
        <w:tc>
          <w:tcPr>
            <w:tcW w:w="1047" w:type="dxa"/>
            <w:gridSpan w:val="2"/>
            <w:tcBorders>
              <w:top w:val="nil"/>
              <w:left w:val="nil"/>
              <w:bottom w:val="nil"/>
              <w:right w:val="nil"/>
            </w:tcBorders>
            <w:shd w:val="clear" w:color="000000" w:fill="FFFFFF"/>
            <w:hideMark/>
          </w:tcPr>
          <w:p w14:paraId="1BF0EDC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-0.001791</w:t>
            </w:r>
          </w:p>
        </w:tc>
        <w:tc>
          <w:tcPr>
            <w:tcW w:w="1084" w:type="dxa"/>
            <w:gridSpan w:val="2"/>
            <w:tcBorders>
              <w:top w:val="nil"/>
              <w:left w:val="nil"/>
              <w:bottom w:val="nil"/>
              <w:right w:val="nil"/>
            </w:tcBorders>
            <w:shd w:val="clear" w:color="000000" w:fill="FFFFFF"/>
            <w:hideMark/>
          </w:tcPr>
          <w:p w14:paraId="04DEDF5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-0.001791</w:t>
            </w:r>
          </w:p>
        </w:tc>
        <w:tc>
          <w:tcPr>
            <w:tcW w:w="1297" w:type="dxa"/>
            <w:gridSpan w:val="3"/>
            <w:tcBorders>
              <w:top w:val="nil"/>
              <w:left w:val="nil"/>
              <w:bottom w:val="nil"/>
              <w:right w:val="nil"/>
            </w:tcBorders>
            <w:shd w:val="clear" w:color="000000" w:fill="FFFFFF"/>
            <w:hideMark/>
          </w:tcPr>
          <w:p w14:paraId="752B8DC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-0.00173</w:t>
            </w:r>
          </w:p>
        </w:tc>
      </w:tr>
      <w:tr w:rsidR="0014662F" w14:paraId="7C1ED988"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0DE54C5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84</w:t>
            </w:r>
          </w:p>
        </w:tc>
        <w:tc>
          <w:tcPr>
            <w:tcW w:w="1047" w:type="dxa"/>
            <w:gridSpan w:val="2"/>
            <w:tcBorders>
              <w:top w:val="nil"/>
              <w:left w:val="nil"/>
              <w:bottom w:val="nil"/>
              <w:right w:val="nil"/>
            </w:tcBorders>
            <w:shd w:val="clear" w:color="000000" w:fill="FFFFFF"/>
            <w:hideMark/>
          </w:tcPr>
          <w:p w14:paraId="30AD407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-0.001695</w:t>
            </w:r>
          </w:p>
        </w:tc>
        <w:tc>
          <w:tcPr>
            <w:tcW w:w="1047" w:type="dxa"/>
            <w:gridSpan w:val="2"/>
            <w:tcBorders>
              <w:top w:val="nil"/>
              <w:left w:val="nil"/>
              <w:bottom w:val="nil"/>
              <w:right w:val="nil"/>
            </w:tcBorders>
            <w:shd w:val="clear" w:color="000000" w:fill="FFFFFF"/>
            <w:hideMark/>
          </w:tcPr>
          <w:p w14:paraId="018F50A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-0.001695</w:t>
            </w:r>
          </w:p>
        </w:tc>
        <w:tc>
          <w:tcPr>
            <w:tcW w:w="1084" w:type="dxa"/>
            <w:gridSpan w:val="2"/>
            <w:tcBorders>
              <w:top w:val="nil"/>
              <w:left w:val="nil"/>
              <w:bottom w:val="nil"/>
              <w:right w:val="nil"/>
            </w:tcBorders>
            <w:shd w:val="clear" w:color="000000" w:fill="FFFFFF"/>
            <w:hideMark/>
          </w:tcPr>
          <w:p w14:paraId="7214EED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-0.001695</w:t>
            </w:r>
          </w:p>
        </w:tc>
        <w:tc>
          <w:tcPr>
            <w:tcW w:w="1047" w:type="dxa"/>
            <w:gridSpan w:val="2"/>
            <w:tcBorders>
              <w:top w:val="nil"/>
              <w:left w:val="nil"/>
              <w:bottom w:val="nil"/>
              <w:right w:val="nil"/>
            </w:tcBorders>
            <w:shd w:val="clear" w:color="000000" w:fill="FFFFFF"/>
            <w:hideMark/>
          </w:tcPr>
          <w:p w14:paraId="281B19A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-0.001818</w:t>
            </w:r>
          </w:p>
        </w:tc>
        <w:tc>
          <w:tcPr>
            <w:tcW w:w="1047" w:type="dxa"/>
            <w:gridSpan w:val="2"/>
            <w:tcBorders>
              <w:top w:val="nil"/>
              <w:left w:val="nil"/>
              <w:bottom w:val="nil"/>
              <w:right w:val="nil"/>
            </w:tcBorders>
            <w:shd w:val="clear" w:color="000000" w:fill="FFFFFF"/>
            <w:hideMark/>
          </w:tcPr>
          <w:p w14:paraId="32B3EA9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-0.001818</w:t>
            </w:r>
          </w:p>
        </w:tc>
        <w:tc>
          <w:tcPr>
            <w:tcW w:w="1084" w:type="dxa"/>
            <w:gridSpan w:val="2"/>
            <w:tcBorders>
              <w:top w:val="nil"/>
              <w:left w:val="nil"/>
              <w:bottom w:val="nil"/>
              <w:right w:val="nil"/>
            </w:tcBorders>
            <w:shd w:val="clear" w:color="000000" w:fill="FFFFFF"/>
            <w:hideMark/>
          </w:tcPr>
          <w:p w14:paraId="3B3AA0C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-0.001818</w:t>
            </w:r>
          </w:p>
        </w:tc>
        <w:tc>
          <w:tcPr>
            <w:tcW w:w="1297" w:type="dxa"/>
            <w:gridSpan w:val="3"/>
            <w:tcBorders>
              <w:top w:val="nil"/>
              <w:left w:val="nil"/>
              <w:bottom w:val="nil"/>
              <w:right w:val="nil"/>
            </w:tcBorders>
            <w:shd w:val="clear" w:color="000000" w:fill="FFFFFF"/>
            <w:hideMark/>
          </w:tcPr>
          <w:p w14:paraId="5336E5E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-0.001756</w:t>
            </w:r>
          </w:p>
        </w:tc>
      </w:tr>
      <w:tr w:rsidR="0014662F" w14:paraId="7C2091D0"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468C37F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85</w:t>
            </w:r>
          </w:p>
        </w:tc>
        <w:tc>
          <w:tcPr>
            <w:tcW w:w="1047" w:type="dxa"/>
            <w:gridSpan w:val="2"/>
            <w:tcBorders>
              <w:top w:val="nil"/>
              <w:left w:val="nil"/>
              <w:bottom w:val="nil"/>
              <w:right w:val="nil"/>
            </w:tcBorders>
            <w:shd w:val="clear" w:color="000000" w:fill="FFFFFF"/>
            <w:hideMark/>
          </w:tcPr>
          <w:p w14:paraId="0C4B8E1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-0.001721</w:t>
            </w:r>
          </w:p>
        </w:tc>
        <w:tc>
          <w:tcPr>
            <w:tcW w:w="1047" w:type="dxa"/>
            <w:gridSpan w:val="2"/>
            <w:tcBorders>
              <w:top w:val="nil"/>
              <w:left w:val="nil"/>
              <w:bottom w:val="nil"/>
              <w:right w:val="nil"/>
            </w:tcBorders>
            <w:shd w:val="clear" w:color="000000" w:fill="FFFFFF"/>
            <w:hideMark/>
          </w:tcPr>
          <w:p w14:paraId="4996EB4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-0.001721</w:t>
            </w:r>
          </w:p>
        </w:tc>
        <w:tc>
          <w:tcPr>
            <w:tcW w:w="1084" w:type="dxa"/>
            <w:gridSpan w:val="2"/>
            <w:tcBorders>
              <w:top w:val="nil"/>
              <w:left w:val="nil"/>
              <w:bottom w:val="nil"/>
              <w:right w:val="nil"/>
            </w:tcBorders>
            <w:shd w:val="clear" w:color="000000" w:fill="FFFFFF"/>
            <w:hideMark/>
          </w:tcPr>
          <w:p w14:paraId="3DCC3A3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-0.001721</w:t>
            </w:r>
          </w:p>
        </w:tc>
        <w:tc>
          <w:tcPr>
            <w:tcW w:w="1047" w:type="dxa"/>
            <w:gridSpan w:val="2"/>
            <w:tcBorders>
              <w:top w:val="nil"/>
              <w:left w:val="nil"/>
              <w:bottom w:val="nil"/>
              <w:right w:val="nil"/>
            </w:tcBorders>
            <w:shd w:val="clear" w:color="000000" w:fill="FFFFFF"/>
            <w:hideMark/>
          </w:tcPr>
          <w:p w14:paraId="5EE11CE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-0.001845</w:t>
            </w:r>
          </w:p>
        </w:tc>
        <w:tc>
          <w:tcPr>
            <w:tcW w:w="1047" w:type="dxa"/>
            <w:gridSpan w:val="2"/>
            <w:tcBorders>
              <w:top w:val="nil"/>
              <w:left w:val="nil"/>
              <w:bottom w:val="nil"/>
              <w:right w:val="nil"/>
            </w:tcBorders>
            <w:shd w:val="clear" w:color="000000" w:fill="FFFFFF"/>
            <w:hideMark/>
          </w:tcPr>
          <w:p w14:paraId="7D1E9F1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-0.001845</w:t>
            </w:r>
          </w:p>
        </w:tc>
        <w:tc>
          <w:tcPr>
            <w:tcW w:w="1084" w:type="dxa"/>
            <w:gridSpan w:val="2"/>
            <w:tcBorders>
              <w:top w:val="nil"/>
              <w:left w:val="nil"/>
              <w:bottom w:val="nil"/>
              <w:right w:val="nil"/>
            </w:tcBorders>
            <w:shd w:val="clear" w:color="000000" w:fill="FFFFFF"/>
            <w:hideMark/>
          </w:tcPr>
          <w:p w14:paraId="1ACAE32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-0.001845</w:t>
            </w:r>
          </w:p>
        </w:tc>
        <w:tc>
          <w:tcPr>
            <w:tcW w:w="1297" w:type="dxa"/>
            <w:gridSpan w:val="3"/>
            <w:tcBorders>
              <w:top w:val="nil"/>
              <w:left w:val="nil"/>
              <w:bottom w:val="nil"/>
              <w:right w:val="nil"/>
            </w:tcBorders>
            <w:shd w:val="clear" w:color="000000" w:fill="FFFFFF"/>
            <w:hideMark/>
          </w:tcPr>
          <w:p w14:paraId="7479B4F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-0.001783</w:t>
            </w:r>
          </w:p>
        </w:tc>
      </w:tr>
      <w:tr w:rsidR="0014662F" w14:paraId="667000D7"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0886E55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86</w:t>
            </w:r>
          </w:p>
        </w:tc>
        <w:tc>
          <w:tcPr>
            <w:tcW w:w="1047" w:type="dxa"/>
            <w:gridSpan w:val="2"/>
            <w:tcBorders>
              <w:top w:val="nil"/>
              <w:left w:val="nil"/>
              <w:bottom w:val="nil"/>
              <w:right w:val="nil"/>
            </w:tcBorders>
            <w:shd w:val="clear" w:color="000000" w:fill="FFFFFF"/>
            <w:hideMark/>
          </w:tcPr>
          <w:p w14:paraId="3A19933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-0.001747</w:t>
            </w:r>
          </w:p>
        </w:tc>
        <w:tc>
          <w:tcPr>
            <w:tcW w:w="1047" w:type="dxa"/>
            <w:gridSpan w:val="2"/>
            <w:tcBorders>
              <w:top w:val="nil"/>
              <w:left w:val="nil"/>
              <w:bottom w:val="nil"/>
              <w:right w:val="nil"/>
            </w:tcBorders>
            <w:shd w:val="clear" w:color="000000" w:fill="FFFFFF"/>
            <w:hideMark/>
          </w:tcPr>
          <w:p w14:paraId="0231D04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-0.001747</w:t>
            </w:r>
          </w:p>
        </w:tc>
        <w:tc>
          <w:tcPr>
            <w:tcW w:w="1084" w:type="dxa"/>
            <w:gridSpan w:val="2"/>
            <w:tcBorders>
              <w:top w:val="nil"/>
              <w:left w:val="nil"/>
              <w:bottom w:val="nil"/>
              <w:right w:val="nil"/>
            </w:tcBorders>
            <w:shd w:val="clear" w:color="000000" w:fill="FFFFFF"/>
            <w:hideMark/>
          </w:tcPr>
          <w:p w14:paraId="4C0FA36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-0.001747</w:t>
            </w:r>
          </w:p>
        </w:tc>
        <w:tc>
          <w:tcPr>
            <w:tcW w:w="1047" w:type="dxa"/>
            <w:gridSpan w:val="2"/>
            <w:tcBorders>
              <w:top w:val="nil"/>
              <w:left w:val="nil"/>
              <w:bottom w:val="nil"/>
              <w:right w:val="nil"/>
            </w:tcBorders>
            <w:shd w:val="clear" w:color="000000" w:fill="FFFFFF"/>
            <w:hideMark/>
          </w:tcPr>
          <w:p w14:paraId="0EFBC8E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-0.001872</w:t>
            </w:r>
          </w:p>
        </w:tc>
        <w:tc>
          <w:tcPr>
            <w:tcW w:w="1047" w:type="dxa"/>
            <w:gridSpan w:val="2"/>
            <w:tcBorders>
              <w:top w:val="nil"/>
              <w:left w:val="nil"/>
              <w:bottom w:val="nil"/>
              <w:right w:val="nil"/>
            </w:tcBorders>
            <w:shd w:val="clear" w:color="000000" w:fill="FFFFFF"/>
            <w:hideMark/>
          </w:tcPr>
          <w:p w14:paraId="6C57691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-0.001872</w:t>
            </w:r>
          </w:p>
        </w:tc>
        <w:tc>
          <w:tcPr>
            <w:tcW w:w="1084" w:type="dxa"/>
            <w:gridSpan w:val="2"/>
            <w:tcBorders>
              <w:top w:val="nil"/>
              <w:left w:val="nil"/>
              <w:bottom w:val="nil"/>
              <w:right w:val="nil"/>
            </w:tcBorders>
            <w:shd w:val="clear" w:color="000000" w:fill="FFFFFF"/>
            <w:hideMark/>
          </w:tcPr>
          <w:p w14:paraId="7068488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-0.001872</w:t>
            </w:r>
          </w:p>
        </w:tc>
        <w:tc>
          <w:tcPr>
            <w:tcW w:w="1297" w:type="dxa"/>
            <w:gridSpan w:val="3"/>
            <w:tcBorders>
              <w:top w:val="nil"/>
              <w:left w:val="nil"/>
              <w:bottom w:val="nil"/>
              <w:right w:val="nil"/>
            </w:tcBorders>
            <w:shd w:val="clear" w:color="000000" w:fill="FFFFFF"/>
            <w:hideMark/>
          </w:tcPr>
          <w:p w14:paraId="6BB3A93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-0.001809</w:t>
            </w:r>
          </w:p>
        </w:tc>
      </w:tr>
      <w:tr w:rsidR="0014662F" w14:paraId="0BAF8AE4"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1DD322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87</w:t>
            </w:r>
          </w:p>
        </w:tc>
        <w:tc>
          <w:tcPr>
            <w:tcW w:w="1047" w:type="dxa"/>
            <w:gridSpan w:val="2"/>
            <w:tcBorders>
              <w:top w:val="nil"/>
              <w:left w:val="nil"/>
              <w:bottom w:val="nil"/>
              <w:right w:val="nil"/>
            </w:tcBorders>
            <w:shd w:val="clear" w:color="000000" w:fill="FFFFFF"/>
            <w:hideMark/>
          </w:tcPr>
          <w:p w14:paraId="4DDA4AF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-0.001773</w:t>
            </w:r>
          </w:p>
        </w:tc>
        <w:tc>
          <w:tcPr>
            <w:tcW w:w="1047" w:type="dxa"/>
            <w:gridSpan w:val="2"/>
            <w:tcBorders>
              <w:top w:val="nil"/>
              <w:left w:val="nil"/>
              <w:bottom w:val="nil"/>
              <w:right w:val="nil"/>
            </w:tcBorders>
            <w:shd w:val="clear" w:color="000000" w:fill="FFFFFF"/>
            <w:hideMark/>
          </w:tcPr>
          <w:p w14:paraId="4A7B2AD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-0.001773</w:t>
            </w:r>
          </w:p>
        </w:tc>
        <w:tc>
          <w:tcPr>
            <w:tcW w:w="1084" w:type="dxa"/>
            <w:gridSpan w:val="2"/>
            <w:tcBorders>
              <w:top w:val="nil"/>
              <w:left w:val="nil"/>
              <w:bottom w:val="nil"/>
              <w:right w:val="nil"/>
            </w:tcBorders>
            <w:shd w:val="clear" w:color="000000" w:fill="FFFFFF"/>
            <w:hideMark/>
          </w:tcPr>
          <w:p w14:paraId="72285C8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-0.001773</w:t>
            </w:r>
          </w:p>
        </w:tc>
        <w:tc>
          <w:tcPr>
            <w:tcW w:w="1047" w:type="dxa"/>
            <w:gridSpan w:val="2"/>
            <w:tcBorders>
              <w:top w:val="nil"/>
              <w:left w:val="nil"/>
              <w:bottom w:val="nil"/>
              <w:right w:val="nil"/>
            </w:tcBorders>
            <w:shd w:val="clear" w:color="000000" w:fill="FFFFFF"/>
            <w:hideMark/>
          </w:tcPr>
          <w:p w14:paraId="117213F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-0.001899</w:t>
            </w:r>
          </w:p>
        </w:tc>
        <w:tc>
          <w:tcPr>
            <w:tcW w:w="1047" w:type="dxa"/>
            <w:gridSpan w:val="2"/>
            <w:tcBorders>
              <w:top w:val="nil"/>
              <w:left w:val="nil"/>
              <w:bottom w:val="nil"/>
              <w:right w:val="nil"/>
            </w:tcBorders>
            <w:shd w:val="clear" w:color="000000" w:fill="FFFFFF"/>
            <w:hideMark/>
          </w:tcPr>
          <w:p w14:paraId="6073ABE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-0.001899</w:t>
            </w:r>
          </w:p>
        </w:tc>
        <w:tc>
          <w:tcPr>
            <w:tcW w:w="1084" w:type="dxa"/>
            <w:gridSpan w:val="2"/>
            <w:tcBorders>
              <w:top w:val="nil"/>
              <w:left w:val="nil"/>
              <w:bottom w:val="nil"/>
              <w:right w:val="nil"/>
            </w:tcBorders>
            <w:shd w:val="clear" w:color="000000" w:fill="FFFFFF"/>
            <w:hideMark/>
          </w:tcPr>
          <w:p w14:paraId="50960B2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-0.001899</w:t>
            </w:r>
          </w:p>
        </w:tc>
        <w:tc>
          <w:tcPr>
            <w:tcW w:w="1297" w:type="dxa"/>
            <w:gridSpan w:val="3"/>
            <w:tcBorders>
              <w:top w:val="nil"/>
              <w:left w:val="nil"/>
              <w:bottom w:val="nil"/>
              <w:right w:val="nil"/>
            </w:tcBorders>
            <w:shd w:val="clear" w:color="000000" w:fill="FFFFFF"/>
            <w:hideMark/>
          </w:tcPr>
          <w:p w14:paraId="2737331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-0.001836</w:t>
            </w:r>
          </w:p>
        </w:tc>
      </w:tr>
      <w:tr w:rsidR="0014662F" w14:paraId="61B69913"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3C96E9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88</w:t>
            </w:r>
          </w:p>
        </w:tc>
        <w:tc>
          <w:tcPr>
            <w:tcW w:w="1047" w:type="dxa"/>
            <w:gridSpan w:val="2"/>
            <w:tcBorders>
              <w:top w:val="nil"/>
              <w:left w:val="nil"/>
              <w:bottom w:val="nil"/>
              <w:right w:val="nil"/>
            </w:tcBorders>
            <w:shd w:val="clear" w:color="000000" w:fill="FFFFFF"/>
            <w:hideMark/>
          </w:tcPr>
          <w:p w14:paraId="11A4B02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-0.001799</w:t>
            </w:r>
          </w:p>
        </w:tc>
        <w:tc>
          <w:tcPr>
            <w:tcW w:w="1047" w:type="dxa"/>
            <w:gridSpan w:val="2"/>
            <w:tcBorders>
              <w:top w:val="nil"/>
              <w:left w:val="nil"/>
              <w:bottom w:val="nil"/>
              <w:right w:val="nil"/>
            </w:tcBorders>
            <w:shd w:val="clear" w:color="000000" w:fill="FFFFFF"/>
            <w:hideMark/>
          </w:tcPr>
          <w:p w14:paraId="7606E0F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-0.001799</w:t>
            </w:r>
          </w:p>
        </w:tc>
        <w:tc>
          <w:tcPr>
            <w:tcW w:w="1084" w:type="dxa"/>
            <w:gridSpan w:val="2"/>
            <w:tcBorders>
              <w:top w:val="nil"/>
              <w:left w:val="nil"/>
              <w:bottom w:val="nil"/>
              <w:right w:val="nil"/>
            </w:tcBorders>
            <w:shd w:val="clear" w:color="000000" w:fill="FFFFFF"/>
            <w:hideMark/>
          </w:tcPr>
          <w:p w14:paraId="00F08BC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-0.001799</w:t>
            </w:r>
          </w:p>
        </w:tc>
        <w:tc>
          <w:tcPr>
            <w:tcW w:w="1047" w:type="dxa"/>
            <w:gridSpan w:val="2"/>
            <w:tcBorders>
              <w:top w:val="nil"/>
              <w:left w:val="nil"/>
              <w:bottom w:val="nil"/>
              <w:right w:val="nil"/>
            </w:tcBorders>
            <w:shd w:val="clear" w:color="000000" w:fill="FFFFFF"/>
            <w:hideMark/>
          </w:tcPr>
          <w:p w14:paraId="272EAEC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-0.001926</w:t>
            </w:r>
          </w:p>
        </w:tc>
        <w:tc>
          <w:tcPr>
            <w:tcW w:w="1047" w:type="dxa"/>
            <w:gridSpan w:val="2"/>
            <w:tcBorders>
              <w:top w:val="nil"/>
              <w:left w:val="nil"/>
              <w:bottom w:val="nil"/>
              <w:right w:val="nil"/>
            </w:tcBorders>
            <w:shd w:val="clear" w:color="000000" w:fill="FFFFFF"/>
            <w:hideMark/>
          </w:tcPr>
          <w:p w14:paraId="44F2DFB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-0.001926</w:t>
            </w:r>
          </w:p>
        </w:tc>
        <w:tc>
          <w:tcPr>
            <w:tcW w:w="1084" w:type="dxa"/>
            <w:gridSpan w:val="2"/>
            <w:tcBorders>
              <w:top w:val="nil"/>
              <w:left w:val="nil"/>
              <w:bottom w:val="nil"/>
              <w:right w:val="nil"/>
            </w:tcBorders>
            <w:shd w:val="clear" w:color="000000" w:fill="FFFFFF"/>
            <w:hideMark/>
          </w:tcPr>
          <w:p w14:paraId="347CED9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-0.001926</w:t>
            </w:r>
          </w:p>
        </w:tc>
        <w:tc>
          <w:tcPr>
            <w:tcW w:w="1297" w:type="dxa"/>
            <w:gridSpan w:val="3"/>
            <w:tcBorders>
              <w:top w:val="nil"/>
              <w:left w:val="nil"/>
              <w:bottom w:val="nil"/>
              <w:right w:val="nil"/>
            </w:tcBorders>
            <w:shd w:val="clear" w:color="000000" w:fill="FFFFFF"/>
            <w:hideMark/>
          </w:tcPr>
          <w:p w14:paraId="37B2CED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-0.001862</w:t>
            </w:r>
          </w:p>
        </w:tc>
      </w:tr>
      <w:tr w:rsidR="0014662F" w14:paraId="5CE0D9DB"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51B4ED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89</w:t>
            </w:r>
          </w:p>
        </w:tc>
        <w:tc>
          <w:tcPr>
            <w:tcW w:w="1047" w:type="dxa"/>
            <w:gridSpan w:val="2"/>
            <w:tcBorders>
              <w:top w:val="nil"/>
              <w:left w:val="nil"/>
              <w:bottom w:val="nil"/>
              <w:right w:val="nil"/>
            </w:tcBorders>
            <w:shd w:val="clear" w:color="000000" w:fill="FFFFFF"/>
            <w:hideMark/>
          </w:tcPr>
          <w:p w14:paraId="73AD296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-0.001825</w:t>
            </w:r>
          </w:p>
        </w:tc>
        <w:tc>
          <w:tcPr>
            <w:tcW w:w="1047" w:type="dxa"/>
            <w:gridSpan w:val="2"/>
            <w:tcBorders>
              <w:top w:val="nil"/>
              <w:left w:val="nil"/>
              <w:bottom w:val="nil"/>
              <w:right w:val="nil"/>
            </w:tcBorders>
            <w:shd w:val="clear" w:color="000000" w:fill="FFFFFF"/>
            <w:hideMark/>
          </w:tcPr>
          <w:p w14:paraId="551A72A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-0.001825</w:t>
            </w:r>
          </w:p>
        </w:tc>
        <w:tc>
          <w:tcPr>
            <w:tcW w:w="1084" w:type="dxa"/>
            <w:gridSpan w:val="2"/>
            <w:tcBorders>
              <w:top w:val="nil"/>
              <w:left w:val="nil"/>
              <w:bottom w:val="nil"/>
              <w:right w:val="nil"/>
            </w:tcBorders>
            <w:shd w:val="clear" w:color="000000" w:fill="FFFFFF"/>
            <w:hideMark/>
          </w:tcPr>
          <w:p w14:paraId="72ADD59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-0.001825</w:t>
            </w:r>
          </w:p>
        </w:tc>
        <w:tc>
          <w:tcPr>
            <w:tcW w:w="1047" w:type="dxa"/>
            <w:gridSpan w:val="2"/>
            <w:tcBorders>
              <w:top w:val="nil"/>
              <w:left w:val="nil"/>
              <w:bottom w:val="nil"/>
              <w:right w:val="nil"/>
            </w:tcBorders>
            <w:shd w:val="clear" w:color="000000" w:fill="FFFFFF"/>
            <w:hideMark/>
          </w:tcPr>
          <w:p w14:paraId="11E73ED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-0.001953</w:t>
            </w:r>
          </w:p>
        </w:tc>
        <w:tc>
          <w:tcPr>
            <w:tcW w:w="1047" w:type="dxa"/>
            <w:gridSpan w:val="2"/>
            <w:tcBorders>
              <w:top w:val="nil"/>
              <w:left w:val="nil"/>
              <w:bottom w:val="nil"/>
              <w:right w:val="nil"/>
            </w:tcBorders>
            <w:shd w:val="clear" w:color="000000" w:fill="FFFFFF"/>
            <w:hideMark/>
          </w:tcPr>
          <w:p w14:paraId="6F63BC2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-0.001953</w:t>
            </w:r>
          </w:p>
        </w:tc>
        <w:tc>
          <w:tcPr>
            <w:tcW w:w="1084" w:type="dxa"/>
            <w:gridSpan w:val="2"/>
            <w:tcBorders>
              <w:top w:val="nil"/>
              <w:left w:val="nil"/>
              <w:bottom w:val="nil"/>
              <w:right w:val="nil"/>
            </w:tcBorders>
            <w:shd w:val="clear" w:color="000000" w:fill="FFFFFF"/>
            <w:hideMark/>
          </w:tcPr>
          <w:p w14:paraId="6036783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-0.001953</w:t>
            </w:r>
          </w:p>
        </w:tc>
        <w:tc>
          <w:tcPr>
            <w:tcW w:w="1297" w:type="dxa"/>
            <w:gridSpan w:val="3"/>
            <w:tcBorders>
              <w:top w:val="nil"/>
              <w:left w:val="nil"/>
              <w:bottom w:val="nil"/>
              <w:right w:val="nil"/>
            </w:tcBorders>
            <w:shd w:val="clear" w:color="000000" w:fill="FFFFFF"/>
            <w:hideMark/>
          </w:tcPr>
          <w:p w14:paraId="24AEB19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-0.001889</w:t>
            </w:r>
          </w:p>
        </w:tc>
      </w:tr>
      <w:tr w:rsidR="0014662F" w14:paraId="68AE161D"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912902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90</w:t>
            </w:r>
          </w:p>
        </w:tc>
        <w:tc>
          <w:tcPr>
            <w:tcW w:w="1047" w:type="dxa"/>
            <w:gridSpan w:val="2"/>
            <w:tcBorders>
              <w:top w:val="nil"/>
              <w:left w:val="nil"/>
              <w:bottom w:val="nil"/>
              <w:right w:val="nil"/>
            </w:tcBorders>
            <w:shd w:val="clear" w:color="000000" w:fill="FFFFFF"/>
            <w:hideMark/>
          </w:tcPr>
          <w:p w14:paraId="18303F9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-0.001851</w:t>
            </w:r>
          </w:p>
        </w:tc>
        <w:tc>
          <w:tcPr>
            <w:tcW w:w="1047" w:type="dxa"/>
            <w:gridSpan w:val="2"/>
            <w:tcBorders>
              <w:top w:val="nil"/>
              <w:left w:val="nil"/>
              <w:bottom w:val="nil"/>
              <w:right w:val="nil"/>
            </w:tcBorders>
            <w:shd w:val="clear" w:color="000000" w:fill="FFFFFF"/>
            <w:hideMark/>
          </w:tcPr>
          <w:p w14:paraId="0E03880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-0.001851</w:t>
            </w:r>
          </w:p>
        </w:tc>
        <w:tc>
          <w:tcPr>
            <w:tcW w:w="1084" w:type="dxa"/>
            <w:gridSpan w:val="2"/>
            <w:tcBorders>
              <w:top w:val="nil"/>
              <w:left w:val="nil"/>
              <w:bottom w:val="nil"/>
              <w:right w:val="nil"/>
            </w:tcBorders>
            <w:shd w:val="clear" w:color="000000" w:fill="FFFFFF"/>
            <w:hideMark/>
          </w:tcPr>
          <w:p w14:paraId="3885382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-0.001851</w:t>
            </w:r>
          </w:p>
        </w:tc>
        <w:tc>
          <w:tcPr>
            <w:tcW w:w="1047" w:type="dxa"/>
            <w:gridSpan w:val="2"/>
            <w:tcBorders>
              <w:top w:val="nil"/>
              <w:left w:val="nil"/>
              <w:bottom w:val="nil"/>
              <w:right w:val="nil"/>
            </w:tcBorders>
            <w:shd w:val="clear" w:color="000000" w:fill="FFFFFF"/>
            <w:hideMark/>
          </w:tcPr>
          <w:p w14:paraId="69C8D77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-0.00198</w:t>
            </w:r>
          </w:p>
        </w:tc>
        <w:tc>
          <w:tcPr>
            <w:tcW w:w="1047" w:type="dxa"/>
            <w:gridSpan w:val="2"/>
            <w:tcBorders>
              <w:top w:val="nil"/>
              <w:left w:val="nil"/>
              <w:bottom w:val="nil"/>
              <w:right w:val="nil"/>
            </w:tcBorders>
            <w:shd w:val="clear" w:color="000000" w:fill="FFFFFF"/>
            <w:hideMark/>
          </w:tcPr>
          <w:p w14:paraId="58FE9DC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-0.00198</w:t>
            </w:r>
          </w:p>
        </w:tc>
        <w:tc>
          <w:tcPr>
            <w:tcW w:w="1084" w:type="dxa"/>
            <w:gridSpan w:val="2"/>
            <w:tcBorders>
              <w:top w:val="nil"/>
              <w:left w:val="nil"/>
              <w:bottom w:val="nil"/>
              <w:right w:val="nil"/>
            </w:tcBorders>
            <w:shd w:val="clear" w:color="000000" w:fill="FFFFFF"/>
            <w:hideMark/>
          </w:tcPr>
          <w:p w14:paraId="3AF812A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-0.00198</w:t>
            </w:r>
          </w:p>
        </w:tc>
        <w:tc>
          <w:tcPr>
            <w:tcW w:w="1297" w:type="dxa"/>
            <w:gridSpan w:val="3"/>
            <w:tcBorders>
              <w:top w:val="nil"/>
              <w:left w:val="nil"/>
              <w:bottom w:val="nil"/>
              <w:right w:val="nil"/>
            </w:tcBorders>
            <w:shd w:val="clear" w:color="000000" w:fill="FFFFFF"/>
            <w:hideMark/>
          </w:tcPr>
          <w:p w14:paraId="59F009A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-0.001915</w:t>
            </w:r>
          </w:p>
        </w:tc>
      </w:tr>
      <w:tr w:rsidR="0014662F" w14:paraId="1D44935F"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993525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91</w:t>
            </w:r>
          </w:p>
        </w:tc>
        <w:tc>
          <w:tcPr>
            <w:tcW w:w="1047" w:type="dxa"/>
            <w:gridSpan w:val="2"/>
            <w:tcBorders>
              <w:top w:val="nil"/>
              <w:left w:val="nil"/>
              <w:bottom w:val="nil"/>
              <w:right w:val="nil"/>
            </w:tcBorders>
            <w:shd w:val="clear" w:color="000000" w:fill="FFFFFF"/>
            <w:hideMark/>
          </w:tcPr>
          <w:p w14:paraId="23C9C9F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-0.001877</w:t>
            </w:r>
          </w:p>
        </w:tc>
        <w:tc>
          <w:tcPr>
            <w:tcW w:w="1047" w:type="dxa"/>
            <w:gridSpan w:val="2"/>
            <w:tcBorders>
              <w:top w:val="nil"/>
              <w:left w:val="nil"/>
              <w:bottom w:val="nil"/>
              <w:right w:val="nil"/>
            </w:tcBorders>
            <w:shd w:val="clear" w:color="000000" w:fill="FFFFFF"/>
            <w:hideMark/>
          </w:tcPr>
          <w:p w14:paraId="0F55C8C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-0.001877</w:t>
            </w:r>
          </w:p>
        </w:tc>
        <w:tc>
          <w:tcPr>
            <w:tcW w:w="1084" w:type="dxa"/>
            <w:gridSpan w:val="2"/>
            <w:tcBorders>
              <w:top w:val="nil"/>
              <w:left w:val="nil"/>
              <w:bottom w:val="nil"/>
              <w:right w:val="nil"/>
            </w:tcBorders>
            <w:shd w:val="clear" w:color="000000" w:fill="FFFFFF"/>
            <w:hideMark/>
          </w:tcPr>
          <w:p w14:paraId="6904F93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-0.001877</w:t>
            </w:r>
          </w:p>
        </w:tc>
        <w:tc>
          <w:tcPr>
            <w:tcW w:w="1047" w:type="dxa"/>
            <w:gridSpan w:val="2"/>
            <w:tcBorders>
              <w:top w:val="nil"/>
              <w:left w:val="nil"/>
              <w:bottom w:val="nil"/>
              <w:right w:val="nil"/>
            </w:tcBorders>
            <w:shd w:val="clear" w:color="000000" w:fill="FFFFFF"/>
            <w:hideMark/>
          </w:tcPr>
          <w:p w14:paraId="7ED8F11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-0.002007</w:t>
            </w:r>
          </w:p>
        </w:tc>
        <w:tc>
          <w:tcPr>
            <w:tcW w:w="1047" w:type="dxa"/>
            <w:gridSpan w:val="2"/>
            <w:tcBorders>
              <w:top w:val="nil"/>
              <w:left w:val="nil"/>
              <w:bottom w:val="nil"/>
              <w:right w:val="nil"/>
            </w:tcBorders>
            <w:shd w:val="clear" w:color="000000" w:fill="FFFFFF"/>
            <w:hideMark/>
          </w:tcPr>
          <w:p w14:paraId="63A6F2B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-0.002007</w:t>
            </w:r>
          </w:p>
        </w:tc>
        <w:tc>
          <w:tcPr>
            <w:tcW w:w="1084" w:type="dxa"/>
            <w:gridSpan w:val="2"/>
            <w:tcBorders>
              <w:top w:val="nil"/>
              <w:left w:val="nil"/>
              <w:bottom w:val="nil"/>
              <w:right w:val="nil"/>
            </w:tcBorders>
            <w:shd w:val="clear" w:color="000000" w:fill="FFFFFF"/>
            <w:hideMark/>
          </w:tcPr>
          <w:p w14:paraId="16B99EF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-0.002007</w:t>
            </w:r>
          </w:p>
        </w:tc>
        <w:tc>
          <w:tcPr>
            <w:tcW w:w="1297" w:type="dxa"/>
            <w:gridSpan w:val="3"/>
            <w:tcBorders>
              <w:top w:val="nil"/>
              <w:left w:val="nil"/>
              <w:bottom w:val="nil"/>
              <w:right w:val="nil"/>
            </w:tcBorders>
            <w:shd w:val="clear" w:color="000000" w:fill="FFFFFF"/>
            <w:hideMark/>
          </w:tcPr>
          <w:p w14:paraId="6A14065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-0.001942</w:t>
            </w:r>
          </w:p>
        </w:tc>
      </w:tr>
      <w:tr w:rsidR="0014662F" w14:paraId="77FF29B9"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AD673D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92</w:t>
            </w:r>
          </w:p>
        </w:tc>
        <w:tc>
          <w:tcPr>
            <w:tcW w:w="1047" w:type="dxa"/>
            <w:gridSpan w:val="2"/>
            <w:tcBorders>
              <w:top w:val="nil"/>
              <w:left w:val="nil"/>
              <w:bottom w:val="nil"/>
              <w:right w:val="nil"/>
            </w:tcBorders>
            <w:shd w:val="clear" w:color="000000" w:fill="FFFFFF"/>
            <w:hideMark/>
          </w:tcPr>
          <w:p w14:paraId="4026A7C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-0.001903</w:t>
            </w:r>
          </w:p>
        </w:tc>
        <w:tc>
          <w:tcPr>
            <w:tcW w:w="1047" w:type="dxa"/>
            <w:gridSpan w:val="2"/>
            <w:tcBorders>
              <w:top w:val="nil"/>
              <w:left w:val="nil"/>
              <w:bottom w:val="nil"/>
              <w:right w:val="nil"/>
            </w:tcBorders>
            <w:shd w:val="clear" w:color="000000" w:fill="FFFFFF"/>
            <w:hideMark/>
          </w:tcPr>
          <w:p w14:paraId="25FFE28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-0.001903</w:t>
            </w:r>
          </w:p>
        </w:tc>
        <w:tc>
          <w:tcPr>
            <w:tcW w:w="1084" w:type="dxa"/>
            <w:gridSpan w:val="2"/>
            <w:tcBorders>
              <w:top w:val="nil"/>
              <w:left w:val="nil"/>
              <w:bottom w:val="nil"/>
              <w:right w:val="nil"/>
            </w:tcBorders>
            <w:shd w:val="clear" w:color="000000" w:fill="FFFFFF"/>
            <w:hideMark/>
          </w:tcPr>
          <w:p w14:paraId="64A1147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-0.001903</w:t>
            </w:r>
          </w:p>
        </w:tc>
        <w:tc>
          <w:tcPr>
            <w:tcW w:w="1047" w:type="dxa"/>
            <w:gridSpan w:val="2"/>
            <w:tcBorders>
              <w:top w:val="nil"/>
              <w:left w:val="nil"/>
              <w:bottom w:val="nil"/>
              <w:right w:val="nil"/>
            </w:tcBorders>
            <w:shd w:val="clear" w:color="000000" w:fill="FFFFFF"/>
            <w:hideMark/>
          </w:tcPr>
          <w:p w14:paraId="129B6D3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-0.002034</w:t>
            </w:r>
          </w:p>
        </w:tc>
        <w:tc>
          <w:tcPr>
            <w:tcW w:w="1047" w:type="dxa"/>
            <w:gridSpan w:val="2"/>
            <w:tcBorders>
              <w:top w:val="nil"/>
              <w:left w:val="nil"/>
              <w:bottom w:val="nil"/>
              <w:right w:val="nil"/>
            </w:tcBorders>
            <w:shd w:val="clear" w:color="000000" w:fill="FFFFFF"/>
            <w:hideMark/>
          </w:tcPr>
          <w:p w14:paraId="6FB9386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-0.002034</w:t>
            </w:r>
          </w:p>
        </w:tc>
        <w:tc>
          <w:tcPr>
            <w:tcW w:w="1084" w:type="dxa"/>
            <w:gridSpan w:val="2"/>
            <w:tcBorders>
              <w:top w:val="nil"/>
              <w:left w:val="nil"/>
              <w:bottom w:val="nil"/>
              <w:right w:val="nil"/>
            </w:tcBorders>
            <w:shd w:val="clear" w:color="000000" w:fill="FFFFFF"/>
            <w:hideMark/>
          </w:tcPr>
          <w:p w14:paraId="2FB5E9C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-0.002034</w:t>
            </w:r>
          </w:p>
        </w:tc>
        <w:tc>
          <w:tcPr>
            <w:tcW w:w="1297" w:type="dxa"/>
            <w:gridSpan w:val="3"/>
            <w:tcBorders>
              <w:top w:val="nil"/>
              <w:left w:val="nil"/>
              <w:bottom w:val="nil"/>
              <w:right w:val="nil"/>
            </w:tcBorders>
            <w:shd w:val="clear" w:color="000000" w:fill="FFFFFF"/>
            <w:hideMark/>
          </w:tcPr>
          <w:p w14:paraId="70D6B58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-0.001968</w:t>
            </w:r>
          </w:p>
        </w:tc>
      </w:tr>
      <w:tr w:rsidR="0014662F" w14:paraId="40EE0BE6"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12F0A03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93</w:t>
            </w:r>
          </w:p>
        </w:tc>
        <w:tc>
          <w:tcPr>
            <w:tcW w:w="1047" w:type="dxa"/>
            <w:gridSpan w:val="2"/>
            <w:tcBorders>
              <w:top w:val="nil"/>
              <w:left w:val="nil"/>
              <w:bottom w:val="nil"/>
              <w:right w:val="nil"/>
            </w:tcBorders>
            <w:shd w:val="clear" w:color="000000" w:fill="FFFFFF"/>
            <w:hideMark/>
          </w:tcPr>
          <w:p w14:paraId="343EF0C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-0.001929</w:t>
            </w:r>
          </w:p>
        </w:tc>
        <w:tc>
          <w:tcPr>
            <w:tcW w:w="1047" w:type="dxa"/>
            <w:gridSpan w:val="2"/>
            <w:tcBorders>
              <w:top w:val="nil"/>
              <w:left w:val="nil"/>
              <w:bottom w:val="nil"/>
              <w:right w:val="nil"/>
            </w:tcBorders>
            <w:shd w:val="clear" w:color="000000" w:fill="FFFFFF"/>
            <w:hideMark/>
          </w:tcPr>
          <w:p w14:paraId="6DA83F8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-0.001929</w:t>
            </w:r>
          </w:p>
        </w:tc>
        <w:tc>
          <w:tcPr>
            <w:tcW w:w="1084" w:type="dxa"/>
            <w:gridSpan w:val="2"/>
            <w:tcBorders>
              <w:top w:val="nil"/>
              <w:left w:val="nil"/>
              <w:bottom w:val="nil"/>
              <w:right w:val="nil"/>
            </w:tcBorders>
            <w:shd w:val="clear" w:color="000000" w:fill="FFFFFF"/>
            <w:hideMark/>
          </w:tcPr>
          <w:p w14:paraId="6A9B4A6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-0.001929</w:t>
            </w:r>
          </w:p>
        </w:tc>
        <w:tc>
          <w:tcPr>
            <w:tcW w:w="1047" w:type="dxa"/>
            <w:gridSpan w:val="2"/>
            <w:tcBorders>
              <w:top w:val="nil"/>
              <w:left w:val="nil"/>
              <w:bottom w:val="nil"/>
              <w:right w:val="nil"/>
            </w:tcBorders>
            <w:shd w:val="clear" w:color="000000" w:fill="FFFFFF"/>
            <w:hideMark/>
          </w:tcPr>
          <w:p w14:paraId="6282628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-0.002061</w:t>
            </w:r>
          </w:p>
        </w:tc>
        <w:tc>
          <w:tcPr>
            <w:tcW w:w="1047" w:type="dxa"/>
            <w:gridSpan w:val="2"/>
            <w:tcBorders>
              <w:top w:val="nil"/>
              <w:left w:val="nil"/>
              <w:bottom w:val="nil"/>
              <w:right w:val="nil"/>
            </w:tcBorders>
            <w:shd w:val="clear" w:color="000000" w:fill="FFFFFF"/>
            <w:hideMark/>
          </w:tcPr>
          <w:p w14:paraId="3F0BB53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-0.002061</w:t>
            </w:r>
          </w:p>
        </w:tc>
        <w:tc>
          <w:tcPr>
            <w:tcW w:w="1084" w:type="dxa"/>
            <w:gridSpan w:val="2"/>
            <w:tcBorders>
              <w:top w:val="nil"/>
              <w:left w:val="nil"/>
              <w:bottom w:val="nil"/>
              <w:right w:val="nil"/>
            </w:tcBorders>
            <w:shd w:val="clear" w:color="000000" w:fill="FFFFFF"/>
            <w:hideMark/>
          </w:tcPr>
          <w:p w14:paraId="3F33810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-0.002061</w:t>
            </w:r>
          </w:p>
        </w:tc>
        <w:tc>
          <w:tcPr>
            <w:tcW w:w="1297" w:type="dxa"/>
            <w:gridSpan w:val="3"/>
            <w:tcBorders>
              <w:top w:val="nil"/>
              <w:left w:val="nil"/>
              <w:bottom w:val="nil"/>
              <w:right w:val="nil"/>
            </w:tcBorders>
            <w:shd w:val="clear" w:color="000000" w:fill="FFFFFF"/>
            <w:hideMark/>
          </w:tcPr>
          <w:p w14:paraId="35E8D98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-0.001995</w:t>
            </w:r>
          </w:p>
        </w:tc>
      </w:tr>
      <w:tr w:rsidR="0014662F" w14:paraId="0AD5E7FA"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074B5A1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94</w:t>
            </w:r>
          </w:p>
        </w:tc>
        <w:tc>
          <w:tcPr>
            <w:tcW w:w="1047" w:type="dxa"/>
            <w:gridSpan w:val="2"/>
            <w:tcBorders>
              <w:top w:val="nil"/>
              <w:left w:val="nil"/>
              <w:bottom w:val="nil"/>
              <w:right w:val="nil"/>
            </w:tcBorders>
            <w:shd w:val="clear" w:color="000000" w:fill="FFFFFF"/>
            <w:hideMark/>
          </w:tcPr>
          <w:p w14:paraId="70CAD3A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-0.001955</w:t>
            </w:r>
          </w:p>
        </w:tc>
        <w:tc>
          <w:tcPr>
            <w:tcW w:w="1047" w:type="dxa"/>
            <w:gridSpan w:val="2"/>
            <w:tcBorders>
              <w:top w:val="nil"/>
              <w:left w:val="nil"/>
              <w:bottom w:val="nil"/>
              <w:right w:val="nil"/>
            </w:tcBorders>
            <w:shd w:val="clear" w:color="000000" w:fill="FFFFFF"/>
            <w:hideMark/>
          </w:tcPr>
          <w:p w14:paraId="3027991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-0.001955</w:t>
            </w:r>
          </w:p>
        </w:tc>
        <w:tc>
          <w:tcPr>
            <w:tcW w:w="1084" w:type="dxa"/>
            <w:gridSpan w:val="2"/>
            <w:tcBorders>
              <w:top w:val="nil"/>
              <w:left w:val="nil"/>
              <w:bottom w:val="nil"/>
              <w:right w:val="nil"/>
            </w:tcBorders>
            <w:shd w:val="clear" w:color="000000" w:fill="FFFFFF"/>
            <w:hideMark/>
          </w:tcPr>
          <w:p w14:paraId="7A281FE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-0.001955</w:t>
            </w:r>
          </w:p>
        </w:tc>
        <w:tc>
          <w:tcPr>
            <w:tcW w:w="1047" w:type="dxa"/>
            <w:gridSpan w:val="2"/>
            <w:tcBorders>
              <w:top w:val="nil"/>
              <w:left w:val="nil"/>
              <w:bottom w:val="nil"/>
              <w:right w:val="nil"/>
            </w:tcBorders>
            <w:shd w:val="clear" w:color="000000" w:fill="FFFFFF"/>
            <w:hideMark/>
          </w:tcPr>
          <w:p w14:paraId="705BDA7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-0.002088</w:t>
            </w:r>
          </w:p>
        </w:tc>
        <w:tc>
          <w:tcPr>
            <w:tcW w:w="1047" w:type="dxa"/>
            <w:gridSpan w:val="2"/>
            <w:tcBorders>
              <w:top w:val="nil"/>
              <w:left w:val="nil"/>
              <w:bottom w:val="nil"/>
              <w:right w:val="nil"/>
            </w:tcBorders>
            <w:shd w:val="clear" w:color="000000" w:fill="FFFFFF"/>
            <w:hideMark/>
          </w:tcPr>
          <w:p w14:paraId="0EDA196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-0.002088</w:t>
            </w:r>
          </w:p>
        </w:tc>
        <w:tc>
          <w:tcPr>
            <w:tcW w:w="1084" w:type="dxa"/>
            <w:gridSpan w:val="2"/>
            <w:tcBorders>
              <w:top w:val="nil"/>
              <w:left w:val="nil"/>
              <w:bottom w:val="nil"/>
              <w:right w:val="nil"/>
            </w:tcBorders>
            <w:shd w:val="clear" w:color="000000" w:fill="FFFFFF"/>
            <w:hideMark/>
          </w:tcPr>
          <w:p w14:paraId="600C264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-0.002088</w:t>
            </w:r>
          </w:p>
        </w:tc>
        <w:tc>
          <w:tcPr>
            <w:tcW w:w="1297" w:type="dxa"/>
            <w:gridSpan w:val="3"/>
            <w:tcBorders>
              <w:top w:val="nil"/>
              <w:left w:val="nil"/>
              <w:bottom w:val="nil"/>
              <w:right w:val="nil"/>
            </w:tcBorders>
            <w:shd w:val="clear" w:color="000000" w:fill="FFFFFF"/>
            <w:hideMark/>
          </w:tcPr>
          <w:p w14:paraId="4D24762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-0.002021</w:t>
            </w:r>
          </w:p>
        </w:tc>
      </w:tr>
      <w:tr w:rsidR="0014662F" w14:paraId="5B788BC8"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4B31169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95</w:t>
            </w:r>
          </w:p>
        </w:tc>
        <w:tc>
          <w:tcPr>
            <w:tcW w:w="1047" w:type="dxa"/>
            <w:gridSpan w:val="2"/>
            <w:tcBorders>
              <w:top w:val="nil"/>
              <w:left w:val="nil"/>
              <w:bottom w:val="nil"/>
              <w:right w:val="nil"/>
            </w:tcBorders>
            <w:shd w:val="clear" w:color="000000" w:fill="FFFFFF"/>
            <w:hideMark/>
          </w:tcPr>
          <w:p w14:paraId="353BB41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-0.001981</w:t>
            </w:r>
          </w:p>
        </w:tc>
        <w:tc>
          <w:tcPr>
            <w:tcW w:w="1047" w:type="dxa"/>
            <w:gridSpan w:val="2"/>
            <w:tcBorders>
              <w:top w:val="nil"/>
              <w:left w:val="nil"/>
              <w:bottom w:val="nil"/>
              <w:right w:val="nil"/>
            </w:tcBorders>
            <w:shd w:val="clear" w:color="000000" w:fill="FFFFFF"/>
            <w:hideMark/>
          </w:tcPr>
          <w:p w14:paraId="4E7869B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-0.001981</w:t>
            </w:r>
          </w:p>
        </w:tc>
        <w:tc>
          <w:tcPr>
            <w:tcW w:w="1084" w:type="dxa"/>
            <w:gridSpan w:val="2"/>
            <w:tcBorders>
              <w:top w:val="nil"/>
              <w:left w:val="nil"/>
              <w:bottom w:val="nil"/>
              <w:right w:val="nil"/>
            </w:tcBorders>
            <w:shd w:val="clear" w:color="000000" w:fill="FFFFFF"/>
            <w:hideMark/>
          </w:tcPr>
          <w:p w14:paraId="7C7B598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-0.001981</w:t>
            </w:r>
          </w:p>
        </w:tc>
        <w:tc>
          <w:tcPr>
            <w:tcW w:w="1047" w:type="dxa"/>
            <w:gridSpan w:val="2"/>
            <w:tcBorders>
              <w:top w:val="nil"/>
              <w:left w:val="nil"/>
              <w:bottom w:val="nil"/>
              <w:right w:val="nil"/>
            </w:tcBorders>
            <w:shd w:val="clear" w:color="000000" w:fill="FFFFFF"/>
            <w:hideMark/>
          </w:tcPr>
          <w:p w14:paraId="2326930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-0.002115</w:t>
            </w:r>
          </w:p>
        </w:tc>
        <w:tc>
          <w:tcPr>
            <w:tcW w:w="1047" w:type="dxa"/>
            <w:gridSpan w:val="2"/>
            <w:tcBorders>
              <w:top w:val="nil"/>
              <w:left w:val="nil"/>
              <w:bottom w:val="nil"/>
              <w:right w:val="nil"/>
            </w:tcBorders>
            <w:shd w:val="clear" w:color="000000" w:fill="FFFFFF"/>
            <w:hideMark/>
          </w:tcPr>
          <w:p w14:paraId="19E2EDC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-0.002115</w:t>
            </w:r>
          </w:p>
        </w:tc>
        <w:tc>
          <w:tcPr>
            <w:tcW w:w="1084" w:type="dxa"/>
            <w:gridSpan w:val="2"/>
            <w:tcBorders>
              <w:top w:val="nil"/>
              <w:left w:val="nil"/>
              <w:bottom w:val="nil"/>
              <w:right w:val="nil"/>
            </w:tcBorders>
            <w:shd w:val="clear" w:color="000000" w:fill="FFFFFF"/>
            <w:hideMark/>
          </w:tcPr>
          <w:p w14:paraId="31C89F4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-0.002115</w:t>
            </w:r>
          </w:p>
        </w:tc>
        <w:tc>
          <w:tcPr>
            <w:tcW w:w="1297" w:type="dxa"/>
            <w:gridSpan w:val="3"/>
            <w:tcBorders>
              <w:top w:val="nil"/>
              <w:left w:val="nil"/>
              <w:bottom w:val="nil"/>
              <w:right w:val="nil"/>
            </w:tcBorders>
            <w:shd w:val="clear" w:color="000000" w:fill="FFFFFF"/>
            <w:hideMark/>
          </w:tcPr>
          <w:p w14:paraId="7893DC5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-0.002048</w:t>
            </w:r>
          </w:p>
        </w:tc>
      </w:tr>
      <w:tr w:rsidR="0014662F" w14:paraId="785F0E0B"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A976ED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96</w:t>
            </w:r>
          </w:p>
        </w:tc>
        <w:tc>
          <w:tcPr>
            <w:tcW w:w="1047" w:type="dxa"/>
            <w:gridSpan w:val="2"/>
            <w:tcBorders>
              <w:top w:val="nil"/>
              <w:left w:val="nil"/>
              <w:bottom w:val="nil"/>
              <w:right w:val="nil"/>
            </w:tcBorders>
            <w:shd w:val="clear" w:color="000000" w:fill="FFFFFF"/>
            <w:hideMark/>
          </w:tcPr>
          <w:p w14:paraId="5E85141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-0.002007</w:t>
            </w:r>
          </w:p>
        </w:tc>
        <w:tc>
          <w:tcPr>
            <w:tcW w:w="1047" w:type="dxa"/>
            <w:gridSpan w:val="2"/>
            <w:tcBorders>
              <w:top w:val="nil"/>
              <w:left w:val="nil"/>
              <w:bottom w:val="nil"/>
              <w:right w:val="nil"/>
            </w:tcBorders>
            <w:shd w:val="clear" w:color="000000" w:fill="FFFFFF"/>
            <w:hideMark/>
          </w:tcPr>
          <w:p w14:paraId="326171B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-0.002007</w:t>
            </w:r>
          </w:p>
        </w:tc>
        <w:tc>
          <w:tcPr>
            <w:tcW w:w="1084" w:type="dxa"/>
            <w:gridSpan w:val="2"/>
            <w:tcBorders>
              <w:top w:val="nil"/>
              <w:left w:val="nil"/>
              <w:bottom w:val="nil"/>
              <w:right w:val="nil"/>
            </w:tcBorders>
            <w:shd w:val="clear" w:color="000000" w:fill="FFFFFF"/>
            <w:hideMark/>
          </w:tcPr>
          <w:p w14:paraId="5F54DA9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-0.002007</w:t>
            </w:r>
          </w:p>
        </w:tc>
        <w:tc>
          <w:tcPr>
            <w:tcW w:w="1047" w:type="dxa"/>
            <w:gridSpan w:val="2"/>
            <w:tcBorders>
              <w:top w:val="nil"/>
              <w:left w:val="nil"/>
              <w:bottom w:val="nil"/>
              <w:right w:val="nil"/>
            </w:tcBorders>
            <w:shd w:val="clear" w:color="000000" w:fill="FFFFFF"/>
            <w:hideMark/>
          </w:tcPr>
          <w:p w14:paraId="5551B90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-0.002142</w:t>
            </w:r>
          </w:p>
        </w:tc>
        <w:tc>
          <w:tcPr>
            <w:tcW w:w="1047" w:type="dxa"/>
            <w:gridSpan w:val="2"/>
            <w:tcBorders>
              <w:top w:val="nil"/>
              <w:left w:val="nil"/>
              <w:bottom w:val="nil"/>
              <w:right w:val="nil"/>
            </w:tcBorders>
            <w:shd w:val="clear" w:color="000000" w:fill="FFFFFF"/>
            <w:hideMark/>
          </w:tcPr>
          <w:p w14:paraId="3B341EE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-0.002142</w:t>
            </w:r>
          </w:p>
        </w:tc>
        <w:tc>
          <w:tcPr>
            <w:tcW w:w="1084" w:type="dxa"/>
            <w:gridSpan w:val="2"/>
            <w:tcBorders>
              <w:top w:val="nil"/>
              <w:left w:val="nil"/>
              <w:bottom w:val="nil"/>
              <w:right w:val="nil"/>
            </w:tcBorders>
            <w:shd w:val="clear" w:color="000000" w:fill="FFFFFF"/>
            <w:hideMark/>
          </w:tcPr>
          <w:p w14:paraId="59926A3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-0.002142</w:t>
            </w:r>
          </w:p>
        </w:tc>
        <w:tc>
          <w:tcPr>
            <w:tcW w:w="1297" w:type="dxa"/>
            <w:gridSpan w:val="3"/>
            <w:tcBorders>
              <w:top w:val="nil"/>
              <w:left w:val="nil"/>
              <w:bottom w:val="nil"/>
              <w:right w:val="nil"/>
            </w:tcBorders>
            <w:shd w:val="clear" w:color="000000" w:fill="FFFFFF"/>
            <w:hideMark/>
          </w:tcPr>
          <w:p w14:paraId="6100D7A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-0.002074</w:t>
            </w:r>
          </w:p>
        </w:tc>
      </w:tr>
      <w:tr w:rsidR="0014662F" w14:paraId="6E7FFB0E"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1AAA20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97</w:t>
            </w:r>
          </w:p>
        </w:tc>
        <w:tc>
          <w:tcPr>
            <w:tcW w:w="1047" w:type="dxa"/>
            <w:gridSpan w:val="2"/>
            <w:tcBorders>
              <w:top w:val="nil"/>
              <w:left w:val="nil"/>
              <w:bottom w:val="nil"/>
              <w:right w:val="nil"/>
            </w:tcBorders>
            <w:shd w:val="clear" w:color="000000" w:fill="FFFFFF"/>
            <w:hideMark/>
          </w:tcPr>
          <w:p w14:paraId="3A178F7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-0.002033</w:t>
            </w:r>
          </w:p>
        </w:tc>
        <w:tc>
          <w:tcPr>
            <w:tcW w:w="1047" w:type="dxa"/>
            <w:gridSpan w:val="2"/>
            <w:tcBorders>
              <w:top w:val="nil"/>
              <w:left w:val="nil"/>
              <w:bottom w:val="nil"/>
              <w:right w:val="nil"/>
            </w:tcBorders>
            <w:shd w:val="clear" w:color="000000" w:fill="FFFFFF"/>
            <w:hideMark/>
          </w:tcPr>
          <w:p w14:paraId="34E85BE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-0.002033</w:t>
            </w:r>
          </w:p>
        </w:tc>
        <w:tc>
          <w:tcPr>
            <w:tcW w:w="1084" w:type="dxa"/>
            <w:gridSpan w:val="2"/>
            <w:tcBorders>
              <w:top w:val="nil"/>
              <w:left w:val="nil"/>
              <w:bottom w:val="nil"/>
              <w:right w:val="nil"/>
            </w:tcBorders>
            <w:shd w:val="clear" w:color="000000" w:fill="FFFFFF"/>
            <w:hideMark/>
          </w:tcPr>
          <w:p w14:paraId="511A1D7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-0.002033</w:t>
            </w:r>
          </w:p>
        </w:tc>
        <w:tc>
          <w:tcPr>
            <w:tcW w:w="1047" w:type="dxa"/>
            <w:gridSpan w:val="2"/>
            <w:tcBorders>
              <w:top w:val="nil"/>
              <w:left w:val="nil"/>
              <w:bottom w:val="nil"/>
              <w:right w:val="nil"/>
            </w:tcBorders>
            <w:shd w:val="clear" w:color="000000" w:fill="FFFFFF"/>
            <w:hideMark/>
          </w:tcPr>
          <w:p w14:paraId="71E9E7D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-0.002169</w:t>
            </w:r>
          </w:p>
        </w:tc>
        <w:tc>
          <w:tcPr>
            <w:tcW w:w="1047" w:type="dxa"/>
            <w:gridSpan w:val="2"/>
            <w:tcBorders>
              <w:top w:val="nil"/>
              <w:left w:val="nil"/>
              <w:bottom w:val="nil"/>
              <w:right w:val="nil"/>
            </w:tcBorders>
            <w:shd w:val="clear" w:color="000000" w:fill="FFFFFF"/>
            <w:hideMark/>
          </w:tcPr>
          <w:p w14:paraId="35706CD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-0.002169</w:t>
            </w:r>
          </w:p>
        </w:tc>
        <w:tc>
          <w:tcPr>
            <w:tcW w:w="1084" w:type="dxa"/>
            <w:gridSpan w:val="2"/>
            <w:tcBorders>
              <w:top w:val="nil"/>
              <w:left w:val="nil"/>
              <w:bottom w:val="nil"/>
              <w:right w:val="nil"/>
            </w:tcBorders>
            <w:shd w:val="clear" w:color="000000" w:fill="FFFFFF"/>
            <w:hideMark/>
          </w:tcPr>
          <w:p w14:paraId="350B408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-0.002169</w:t>
            </w:r>
          </w:p>
        </w:tc>
        <w:tc>
          <w:tcPr>
            <w:tcW w:w="1297" w:type="dxa"/>
            <w:gridSpan w:val="3"/>
            <w:tcBorders>
              <w:top w:val="nil"/>
              <w:left w:val="nil"/>
              <w:bottom w:val="nil"/>
              <w:right w:val="nil"/>
            </w:tcBorders>
            <w:shd w:val="clear" w:color="000000" w:fill="FFFFFF"/>
            <w:hideMark/>
          </w:tcPr>
          <w:p w14:paraId="0BB65FA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-0.002101</w:t>
            </w:r>
          </w:p>
        </w:tc>
      </w:tr>
      <w:tr w:rsidR="0014662F" w14:paraId="7BBB83CC"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ECF382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98</w:t>
            </w:r>
          </w:p>
        </w:tc>
        <w:tc>
          <w:tcPr>
            <w:tcW w:w="1047" w:type="dxa"/>
            <w:gridSpan w:val="2"/>
            <w:tcBorders>
              <w:top w:val="nil"/>
              <w:left w:val="nil"/>
              <w:bottom w:val="nil"/>
              <w:right w:val="nil"/>
            </w:tcBorders>
            <w:shd w:val="clear" w:color="000000" w:fill="FFFFFF"/>
            <w:hideMark/>
          </w:tcPr>
          <w:p w14:paraId="2EAB0C5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-0.00206</w:t>
            </w:r>
          </w:p>
        </w:tc>
        <w:tc>
          <w:tcPr>
            <w:tcW w:w="1047" w:type="dxa"/>
            <w:gridSpan w:val="2"/>
            <w:tcBorders>
              <w:top w:val="nil"/>
              <w:left w:val="nil"/>
              <w:bottom w:val="nil"/>
              <w:right w:val="nil"/>
            </w:tcBorders>
            <w:shd w:val="clear" w:color="000000" w:fill="FFFFFF"/>
            <w:hideMark/>
          </w:tcPr>
          <w:p w14:paraId="7306027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-0.00206</w:t>
            </w:r>
          </w:p>
        </w:tc>
        <w:tc>
          <w:tcPr>
            <w:tcW w:w="1084" w:type="dxa"/>
            <w:gridSpan w:val="2"/>
            <w:tcBorders>
              <w:top w:val="nil"/>
              <w:left w:val="nil"/>
              <w:bottom w:val="nil"/>
              <w:right w:val="nil"/>
            </w:tcBorders>
            <w:shd w:val="clear" w:color="000000" w:fill="FFFFFF"/>
            <w:hideMark/>
          </w:tcPr>
          <w:p w14:paraId="489A197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-0.00206</w:t>
            </w:r>
          </w:p>
        </w:tc>
        <w:tc>
          <w:tcPr>
            <w:tcW w:w="1047" w:type="dxa"/>
            <w:gridSpan w:val="2"/>
            <w:tcBorders>
              <w:top w:val="nil"/>
              <w:left w:val="nil"/>
              <w:bottom w:val="nil"/>
              <w:right w:val="nil"/>
            </w:tcBorders>
            <w:shd w:val="clear" w:color="000000" w:fill="FFFFFF"/>
            <w:hideMark/>
          </w:tcPr>
          <w:p w14:paraId="5ACF38D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-0.002196</w:t>
            </w:r>
          </w:p>
        </w:tc>
        <w:tc>
          <w:tcPr>
            <w:tcW w:w="1047" w:type="dxa"/>
            <w:gridSpan w:val="2"/>
            <w:tcBorders>
              <w:top w:val="nil"/>
              <w:left w:val="nil"/>
              <w:bottom w:val="nil"/>
              <w:right w:val="nil"/>
            </w:tcBorders>
            <w:shd w:val="clear" w:color="000000" w:fill="FFFFFF"/>
            <w:hideMark/>
          </w:tcPr>
          <w:p w14:paraId="5AC4E87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-0.002196</w:t>
            </w:r>
          </w:p>
        </w:tc>
        <w:tc>
          <w:tcPr>
            <w:tcW w:w="1084" w:type="dxa"/>
            <w:gridSpan w:val="2"/>
            <w:tcBorders>
              <w:top w:val="nil"/>
              <w:left w:val="nil"/>
              <w:bottom w:val="nil"/>
              <w:right w:val="nil"/>
            </w:tcBorders>
            <w:shd w:val="clear" w:color="000000" w:fill="FFFFFF"/>
            <w:hideMark/>
          </w:tcPr>
          <w:p w14:paraId="4F18402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-0.002196</w:t>
            </w:r>
          </w:p>
        </w:tc>
        <w:tc>
          <w:tcPr>
            <w:tcW w:w="1297" w:type="dxa"/>
            <w:gridSpan w:val="3"/>
            <w:tcBorders>
              <w:top w:val="nil"/>
              <w:left w:val="nil"/>
              <w:bottom w:val="nil"/>
              <w:right w:val="nil"/>
            </w:tcBorders>
            <w:shd w:val="clear" w:color="000000" w:fill="FFFFFF"/>
            <w:hideMark/>
          </w:tcPr>
          <w:p w14:paraId="7062073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-0.002127</w:t>
            </w:r>
          </w:p>
        </w:tc>
      </w:tr>
      <w:tr w:rsidR="0014662F" w14:paraId="4C88427C"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3BC199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99</w:t>
            </w:r>
          </w:p>
        </w:tc>
        <w:tc>
          <w:tcPr>
            <w:tcW w:w="1047" w:type="dxa"/>
            <w:gridSpan w:val="2"/>
            <w:tcBorders>
              <w:top w:val="nil"/>
              <w:left w:val="nil"/>
              <w:bottom w:val="nil"/>
              <w:right w:val="nil"/>
            </w:tcBorders>
            <w:shd w:val="clear" w:color="000000" w:fill="FFFFFF"/>
            <w:hideMark/>
          </w:tcPr>
          <w:p w14:paraId="422E0EF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-0.002086</w:t>
            </w:r>
          </w:p>
        </w:tc>
        <w:tc>
          <w:tcPr>
            <w:tcW w:w="1047" w:type="dxa"/>
            <w:gridSpan w:val="2"/>
            <w:tcBorders>
              <w:top w:val="nil"/>
              <w:left w:val="nil"/>
              <w:bottom w:val="nil"/>
              <w:right w:val="nil"/>
            </w:tcBorders>
            <w:shd w:val="clear" w:color="000000" w:fill="FFFFFF"/>
            <w:hideMark/>
          </w:tcPr>
          <w:p w14:paraId="7C010F8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-0.002086</w:t>
            </w:r>
          </w:p>
        </w:tc>
        <w:tc>
          <w:tcPr>
            <w:tcW w:w="1084" w:type="dxa"/>
            <w:gridSpan w:val="2"/>
            <w:tcBorders>
              <w:top w:val="nil"/>
              <w:left w:val="nil"/>
              <w:bottom w:val="nil"/>
              <w:right w:val="nil"/>
            </w:tcBorders>
            <w:shd w:val="clear" w:color="000000" w:fill="FFFFFF"/>
            <w:hideMark/>
          </w:tcPr>
          <w:p w14:paraId="4FBD297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-0.002086</w:t>
            </w:r>
          </w:p>
        </w:tc>
        <w:tc>
          <w:tcPr>
            <w:tcW w:w="1047" w:type="dxa"/>
            <w:gridSpan w:val="2"/>
            <w:tcBorders>
              <w:top w:val="nil"/>
              <w:left w:val="nil"/>
              <w:bottom w:val="nil"/>
              <w:right w:val="nil"/>
            </w:tcBorders>
            <w:shd w:val="clear" w:color="000000" w:fill="FFFFFF"/>
            <w:hideMark/>
          </w:tcPr>
          <w:p w14:paraId="26ECDDC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-0.002223</w:t>
            </w:r>
          </w:p>
        </w:tc>
        <w:tc>
          <w:tcPr>
            <w:tcW w:w="1047" w:type="dxa"/>
            <w:gridSpan w:val="2"/>
            <w:tcBorders>
              <w:top w:val="nil"/>
              <w:left w:val="nil"/>
              <w:bottom w:val="nil"/>
              <w:right w:val="nil"/>
            </w:tcBorders>
            <w:shd w:val="clear" w:color="000000" w:fill="FFFFFF"/>
            <w:hideMark/>
          </w:tcPr>
          <w:p w14:paraId="6805C8F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-0.002223</w:t>
            </w:r>
          </w:p>
        </w:tc>
        <w:tc>
          <w:tcPr>
            <w:tcW w:w="1084" w:type="dxa"/>
            <w:gridSpan w:val="2"/>
            <w:tcBorders>
              <w:top w:val="nil"/>
              <w:left w:val="nil"/>
              <w:bottom w:val="nil"/>
              <w:right w:val="nil"/>
            </w:tcBorders>
            <w:shd w:val="clear" w:color="000000" w:fill="FFFFFF"/>
            <w:hideMark/>
          </w:tcPr>
          <w:p w14:paraId="40FB1D6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-0.002223</w:t>
            </w:r>
          </w:p>
        </w:tc>
        <w:tc>
          <w:tcPr>
            <w:tcW w:w="1297" w:type="dxa"/>
            <w:gridSpan w:val="3"/>
            <w:tcBorders>
              <w:top w:val="nil"/>
              <w:left w:val="nil"/>
              <w:bottom w:val="nil"/>
              <w:right w:val="nil"/>
            </w:tcBorders>
            <w:shd w:val="clear" w:color="000000" w:fill="FFFFFF"/>
            <w:hideMark/>
          </w:tcPr>
          <w:p w14:paraId="7CA4777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-0.002154</w:t>
            </w:r>
          </w:p>
        </w:tc>
      </w:tr>
      <w:tr w:rsidR="0014662F" w14:paraId="1BC88A2E"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226B6DA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100</w:t>
            </w:r>
          </w:p>
        </w:tc>
        <w:tc>
          <w:tcPr>
            <w:tcW w:w="1047" w:type="dxa"/>
            <w:gridSpan w:val="2"/>
            <w:tcBorders>
              <w:top w:val="nil"/>
              <w:left w:val="nil"/>
              <w:bottom w:val="nil"/>
              <w:right w:val="nil"/>
            </w:tcBorders>
            <w:shd w:val="clear" w:color="000000" w:fill="FFFFFF"/>
            <w:hideMark/>
          </w:tcPr>
          <w:p w14:paraId="0E5B95D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-0.002112</w:t>
            </w:r>
          </w:p>
        </w:tc>
        <w:tc>
          <w:tcPr>
            <w:tcW w:w="1047" w:type="dxa"/>
            <w:gridSpan w:val="2"/>
            <w:tcBorders>
              <w:top w:val="nil"/>
              <w:left w:val="nil"/>
              <w:bottom w:val="nil"/>
              <w:right w:val="nil"/>
            </w:tcBorders>
            <w:shd w:val="clear" w:color="000000" w:fill="FFFFFF"/>
            <w:hideMark/>
          </w:tcPr>
          <w:p w14:paraId="6A90F71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-0.002112</w:t>
            </w:r>
          </w:p>
        </w:tc>
        <w:tc>
          <w:tcPr>
            <w:tcW w:w="1084" w:type="dxa"/>
            <w:gridSpan w:val="2"/>
            <w:tcBorders>
              <w:top w:val="nil"/>
              <w:left w:val="nil"/>
              <w:bottom w:val="nil"/>
              <w:right w:val="nil"/>
            </w:tcBorders>
            <w:shd w:val="clear" w:color="000000" w:fill="FFFFFF"/>
            <w:hideMark/>
          </w:tcPr>
          <w:p w14:paraId="5664AD0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-0.002112</w:t>
            </w:r>
          </w:p>
        </w:tc>
        <w:tc>
          <w:tcPr>
            <w:tcW w:w="1047" w:type="dxa"/>
            <w:gridSpan w:val="2"/>
            <w:tcBorders>
              <w:top w:val="nil"/>
              <w:left w:val="nil"/>
              <w:bottom w:val="nil"/>
              <w:right w:val="nil"/>
            </w:tcBorders>
            <w:shd w:val="clear" w:color="000000" w:fill="FFFFFF"/>
            <w:hideMark/>
          </w:tcPr>
          <w:p w14:paraId="6F4E1CA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-0.00225</w:t>
            </w:r>
          </w:p>
        </w:tc>
        <w:tc>
          <w:tcPr>
            <w:tcW w:w="1047" w:type="dxa"/>
            <w:gridSpan w:val="2"/>
            <w:tcBorders>
              <w:top w:val="nil"/>
              <w:left w:val="nil"/>
              <w:bottom w:val="nil"/>
              <w:right w:val="nil"/>
            </w:tcBorders>
            <w:shd w:val="clear" w:color="000000" w:fill="FFFFFF"/>
            <w:hideMark/>
          </w:tcPr>
          <w:p w14:paraId="22AD7D2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-0.00225</w:t>
            </w:r>
          </w:p>
        </w:tc>
        <w:tc>
          <w:tcPr>
            <w:tcW w:w="1084" w:type="dxa"/>
            <w:gridSpan w:val="2"/>
            <w:tcBorders>
              <w:top w:val="nil"/>
              <w:left w:val="nil"/>
              <w:bottom w:val="nil"/>
              <w:right w:val="nil"/>
            </w:tcBorders>
            <w:shd w:val="clear" w:color="000000" w:fill="FFFFFF"/>
            <w:hideMark/>
          </w:tcPr>
          <w:p w14:paraId="74A7C07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-0.00225</w:t>
            </w:r>
          </w:p>
        </w:tc>
        <w:tc>
          <w:tcPr>
            <w:tcW w:w="1297" w:type="dxa"/>
            <w:gridSpan w:val="3"/>
            <w:tcBorders>
              <w:top w:val="nil"/>
              <w:left w:val="nil"/>
              <w:bottom w:val="nil"/>
              <w:right w:val="nil"/>
            </w:tcBorders>
            <w:shd w:val="clear" w:color="000000" w:fill="FFFFFF"/>
            <w:hideMark/>
          </w:tcPr>
          <w:p w14:paraId="628ECFD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-0.00218</w:t>
            </w:r>
          </w:p>
        </w:tc>
      </w:tr>
      <w:tr w:rsidR="0014662F" w14:paraId="1E287647"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769D21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101</w:t>
            </w:r>
          </w:p>
        </w:tc>
        <w:tc>
          <w:tcPr>
            <w:tcW w:w="1047" w:type="dxa"/>
            <w:gridSpan w:val="2"/>
            <w:tcBorders>
              <w:top w:val="nil"/>
              <w:left w:val="nil"/>
              <w:bottom w:val="nil"/>
              <w:right w:val="nil"/>
            </w:tcBorders>
            <w:shd w:val="clear" w:color="000000" w:fill="FFFFFF"/>
            <w:hideMark/>
          </w:tcPr>
          <w:p w14:paraId="31AD8BD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-0.002138</w:t>
            </w:r>
          </w:p>
        </w:tc>
        <w:tc>
          <w:tcPr>
            <w:tcW w:w="1047" w:type="dxa"/>
            <w:gridSpan w:val="2"/>
            <w:tcBorders>
              <w:top w:val="nil"/>
              <w:left w:val="nil"/>
              <w:bottom w:val="nil"/>
              <w:right w:val="nil"/>
            </w:tcBorders>
            <w:shd w:val="clear" w:color="000000" w:fill="FFFFFF"/>
            <w:hideMark/>
          </w:tcPr>
          <w:p w14:paraId="69DB1FC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-0.002138</w:t>
            </w:r>
          </w:p>
        </w:tc>
        <w:tc>
          <w:tcPr>
            <w:tcW w:w="1084" w:type="dxa"/>
            <w:gridSpan w:val="2"/>
            <w:tcBorders>
              <w:top w:val="nil"/>
              <w:left w:val="nil"/>
              <w:bottom w:val="nil"/>
              <w:right w:val="nil"/>
            </w:tcBorders>
            <w:shd w:val="clear" w:color="000000" w:fill="FFFFFF"/>
            <w:hideMark/>
          </w:tcPr>
          <w:p w14:paraId="165E2F1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-0.002138</w:t>
            </w:r>
          </w:p>
        </w:tc>
        <w:tc>
          <w:tcPr>
            <w:tcW w:w="1047" w:type="dxa"/>
            <w:gridSpan w:val="2"/>
            <w:tcBorders>
              <w:top w:val="nil"/>
              <w:left w:val="nil"/>
              <w:bottom w:val="nil"/>
              <w:right w:val="nil"/>
            </w:tcBorders>
            <w:shd w:val="clear" w:color="000000" w:fill="FFFFFF"/>
            <w:hideMark/>
          </w:tcPr>
          <w:p w14:paraId="3641687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-0.002277</w:t>
            </w:r>
          </w:p>
        </w:tc>
        <w:tc>
          <w:tcPr>
            <w:tcW w:w="1047" w:type="dxa"/>
            <w:gridSpan w:val="2"/>
            <w:tcBorders>
              <w:top w:val="nil"/>
              <w:left w:val="nil"/>
              <w:bottom w:val="nil"/>
              <w:right w:val="nil"/>
            </w:tcBorders>
            <w:shd w:val="clear" w:color="000000" w:fill="FFFFFF"/>
            <w:hideMark/>
          </w:tcPr>
          <w:p w14:paraId="065242C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-0.002277</w:t>
            </w:r>
          </w:p>
        </w:tc>
        <w:tc>
          <w:tcPr>
            <w:tcW w:w="1084" w:type="dxa"/>
            <w:gridSpan w:val="2"/>
            <w:tcBorders>
              <w:top w:val="nil"/>
              <w:left w:val="nil"/>
              <w:bottom w:val="nil"/>
              <w:right w:val="nil"/>
            </w:tcBorders>
            <w:shd w:val="clear" w:color="000000" w:fill="FFFFFF"/>
            <w:hideMark/>
          </w:tcPr>
          <w:p w14:paraId="1CD97F9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-0.002277</w:t>
            </w:r>
          </w:p>
        </w:tc>
        <w:tc>
          <w:tcPr>
            <w:tcW w:w="1297" w:type="dxa"/>
            <w:gridSpan w:val="3"/>
            <w:tcBorders>
              <w:top w:val="nil"/>
              <w:left w:val="nil"/>
              <w:bottom w:val="nil"/>
              <w:right w:val="nil"/>
            </w:tcBorders>
            <w:shd w:val="clear" w:color="000000" w:fill="FFFFFF"/>
            <w:hideMark/>
          </w:tcPr>
          <w:p w14:paraId="5F0000B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-0.002207</w:t>
            </w:r>
          </w:p>
        </w:tc>
      </w:tr>
      <w:tr w:rsidR="0014662F" w14:paraId="7F73D11D"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114E36B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102</w:t>
            </w:r>
          </w:p>
        </w:tc>
        <w:tc>
          <w:tcPr>
            <w:tcW w:w="1047" w:type="dxa"/>
            <w:gridSpan w:val="2"/>
            <w:tcBorders>
              <w:top w:val="nil"/>
              <w:left w:val="nil"/>
              <w:bottom w:val="nil"/>
              <w:right w:val="nil"/>
            </w:tcBorders>
            <w:shd w:val="clear" w:color="000000" w:fill="FFFFFF"/>
            <w:hideMark/>
          </w:tcPr>
          <w:p w14:paraId="0095074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-0.002164</w:t>
            </w:r>
          </w:p>
        </w:tc>
        <w:tc>
          <w:tcPr>
            <w:tcW w:w="1047" w:type="dxa"/>
            <w:gridSpan w:val="2"/>
            <w:tcBorders>
              <w:top w:val="nil"/>
              <w:left w:val="nil"/>
              <w:bottom w:val="nil"/>
              <w:right w:val="nil"/>
            </w:tcBorders>
            <w:shd w:val="clear" w:color="000000" w:fill="FFFFFF"/>
            <w:hideMark/>
          </w:tcPr>
          <w:p w14:paraId="70452CF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-0.002164</w:t>
            </w:r>
          </w:p>
        </w:tc>
        <w:tc>
          <w:tcPr>
            <w:tcW w:w="1084" w:type="dxa"/>
            <w:gridSpan w:val="2"/>
            <w:tcBorders>
              <w:top w:val="nil"/>
              <w:left w:val="nil"/>
              <w:bottom w:val="nil"/>
              <w:right w:val="nil"/>
            </w:tcBorders>
            <w:shd w:val="clear" w:color="000000" w:fill="FFFFFF"/>
            <w:hideMark/>
          </w:tcPr>
          <w:p w14:paraId="28DB21C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-0.002164</w:t>
            </w:r>
          </w:p>
        </w:tc>
        <w:tc>
          <w:tcPr>
            <w:tcW w:w="1047" w:type="dxa"/>
            <w:gridSpan w:val="2"/>
            <w:tcBorders>
              <w:top w:val="nil"/>
              <w:left w:val="nil"/>
              <w:bottom w:val="nil"/>
              <w:right w:val="nil"/>
            </w:tcBorders>
            <w:shd w:val="clear" w:color="000000" w:fill="FFFFFF"/>
            <w:hideMark/>
          </w:tcPr>
          <w:p w14:paraId="79AC96A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-0.002304</w:t>
            </w:r>
          </w:p>
        </w:tc>
        <w:tc>
          <w:tcPr>
            <w:tcW w:w="1047" w:type="dxa"/>
            <w:gridSpan w:val="2"/>
            <w:tcBorders>
              <w:top w:val="nil"/>
              <w:left w:val="nil"/>
              <w:bottom w:val="nil"/>
              <w:right w:val="nil"/>
            </w:tcBorders>
            <w:shd w:val="clear" w:color="000000" w:fill="FFFFFF"/>
            <w:hideMark/>
          </w:tcPr>
          <w:p w14:paraId="6D1C750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-0.002304</w:t>
            </w:r>
          </w:p>
        </w:tc>
        <w:tc>
          <w:tcPr>
            <w:tcW w:w="1084" w:type="dxa"/>
            <w:gridSpan w:val="2"/>
            <w:tcBorders>
              <w:top w:val="nil"/>
              <w:left w:val="nil"/>
              <w:bottom w:val="nil"/>
              <w:right w:val="nil"/>
            </w:tcBorders>
            <w:shd w:val="clear" w:color="000000" w:fill="FFFFFF"/>
            <w:hideMark/>
          </w:tcPr>
          <w:p w14:paraId="77C3ABF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-0.002304</w:t>
            </w:r>
          </w:p>
        </w:tc>
        <w:tc>
          <w:tcPr>
            <w:tcW w:w="1297" w:type="dxa"/>
            <w:gridSpan w:val="3"/>
            <w:tcBorders>
              <w:top w:val="nil"/>
              <w:left w:val="nil"/>
              <w:bottom w:val="nil"/>
              <w:right w:val="nil"/>
            </w:tcBorders>
            <w:shd w:val="clear" w:color="000000" w:fill="FFFFFF"/>
            <w:hideMark/>
          </w:tcPr>
          <w:p w14:paraId="28A93C1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-0.002234</w:t>
            </w:r>
          </w:p>
        </w:tc>
      </w:tr>
      <w:tr w:rsidR="0014662F" w14:paraId="5A73743F"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192A48A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103</w:t>
            </w:r>
          </w:p>
        </w:tc>
        <w:tc>
          <w:tcPr>
            <w:tcW w:w="1047" w:type="dxa"/>
            <w:gridSpan w:val="2"/>
            <w:tcBorders>
              <w:top w:val="nil"/>
              <w:left w:val="nil"/>
              <w:bottom w:val="nil"/>
              <w:right w:val="nil"/>
            </w:tcBorders>
            <w:shd w:val="clear" w:color="000000" w:fill="FFFFFF"/>
            <w:hideMark/>
          </w:tcPr>
          <w:p w14:paraId="0632507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-0.00219</w:t>
            </w:r>
          </w:p>
        </w:tc>
        <w:tc>
          <w:tcPr>
            <w:tcW w:w="1047" w:type="dxa"/>
            <w:gridSpan w:val="2"/>
            <w:tcBorders>
              <w:top w:val="nil"/>
              <w:left w:val="nil"/>
              <w:bottom w:val="nil"/>
              <w:right w:val="nil"/>
            </w:tcBorders>
            <w:shd w:val="clear" w:color="000000" w:fill="FFFFFF"/>
            <w:hideMark/>
          </w:tcPr>
          <w:p w14:paraId="5344B8B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-0.00219</w:t>
            </w:r>
          </w:p>
        </w:tc>
        <w:tc>
          <w:tcPr>
            <w:tcW w:w="1084" w:type="dxa"/>
            <w:gridSpan w:val="2"/>
            <w:tcBorders>
              <w:top w:val="nil"/>
              <w:left w:val="nil"/>
              <w:bottom w:val="nil"/>
              <w:right w:val="nil"/>
            </w:tcBorders>
            <w:shd w:val="clear" w:color="000000" w:fill="FFFFFF"/>
            <w:hideMark/>
          </w:tcPr>
          <w:p w14:paraId="0E704BF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-0.00219</w:t>
            </w:r>
          </w:p>
        </w:tc>
        <w:tc>
          <w:tcPr>
            <w:tcW w:w="1047" w:type="dxa"/>
            <w:gridSpan w:val="2"/>
            <w:tcBorders>
              <w:top w:val="nil"/>
              <w:left w:val="nil"/>
              <w:bottom w:val="nil"/>
              <w:right w:val="nil"/>
            </w:tcBorders>
            <w:shd w:val="clear" w:color="000000" w:fill="FFFFFF"/>
            <w:hideMark/>
          </w:tcPr>
          <w:p w14:paraId="051FB8C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-0.002331</w:t>
            </w:r>
          </w:p>
        </w:tc>
        <w:tc>
          <w:tcPr>
            <w:tcW w:w="1047" w:type="dxa"/>
            <w:gridSpan w:val="2"/>
            <w:tcBorders>
              <w:top w:val="nil"/>
              <w:left w:val="nil"/>
              <w:bottom w:val="nil"/>
              <w:right w:val="nil"/>
            </w:tcBorders>
            <w:shd w:val="clear" w:color="000000" w:fill="FFFFFF"/>
            <w:hideMark/>
          </w:tcPr>
          <w:p w14:paraId="2D01311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-0.002331</w:t>
            </w:r>
          </w:p>
        </w:tc>
        <w:tc>
          <w:tcPr>
            <w:tcW w:w="1084" w:type="dxa"/>
            <w:gridSpan w:val="2"/>
            <w:tcBorders>
              <w:top w:val="nil"/>
              <w:left w:val="nil"/>
              <w:bottom w:val="nil"/>
              <w:right w:val="nil"/>
            </w:tcBorders>
            <w:shd w:val="clear" w:color="000000" w:fill="FFFFFF"/>
            <w:hideMark/>
          </w:tcPr>
          <w:p w14:paraId="21C4338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-0.002331</w:t>
            </w:r>
          </w:p>
        </w:tc>
        <w:tc>
          <w:tcPr>
            <w:tcW w:w="1297" w:type="dxa"/>
            <w:gridSpan w:val="3"/>
            <w:tcBorders>
              <w:top w:val="nil"/>
              <w:left w:val="nil"/>
              <w:bottom w:val="nil"/>
              <w:right w:val="nil"/>
            </w:tcBorders>
            <w:shd w:val="clear" w:color="000000" w:fill="FFFFFF"/>
            <w:hideMark/>
          </w:tcPr>
          <w:p w14:paraId="7EFA113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-0.00226</w:t>
            </w:r>
          </w:p>
        </w:tc>
      </w:tr>
      <w:tr w:rsidR="0014662F" w14:paraId="4B92886D"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1A3F8C1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104</w:t>
            </w:r>
          </w:p>
        </w:tc>
        <w:tc>
          <w:tcPr>
            <w:tcW w:w="1047" w:type="dxa"/>
            <w:gridSpan w:val="2"/>
            <w:tcBorders>
              <w:top w:val="nil"/>
              <w:left w:val="nil"/>
              <w:bottom w:val="nil"/>
              <w:right w:val="nil"/>
            </w:tcBorders>
            <w:shd w:val="clear" w:color="000000" w:fill="FFFFFF"/>
            <w:hideMark/>
          </w:tcPr>
          <w:p w14:paraId="12EE748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-0.002216</w:t>
            </w:r>
          </w:p>
        </w:tc>
        <w:tc>
          <w:tcPr>
            <w:tcW w:w="1047" w:type="dxa"/>
            <w:gridSpan w:val="2"/>
            <w:tcBorders>
              <w:top w:val="nil"/>
              <w:left w:val="nil"/>
              <w:bottom w:val="nil"/>
              <w:right w:val="nil"/>
            </w:tcBorders>
            <w:shd w:val="clear" w:color="000000" w:fill="FFFFFF"/>
            <w:hideMark/>
          </w:tcPr>
          <w:p w14:paraId="60F9F40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-0.002216</w:t>
            </w:r>
          </w:p>
        </w:tc>
        <w:tc>
          <w:tcPr>
            <w:tcW w:w="1084" w:type="dxa"/>
            <w:gridSpan w:val="2"/>
            <w:tcBorders>
              <w:top w:val="nil"/>
              <w:left w:val="nil"/>
              <w:bottom w:val="nil"/>
              <w:right w:val="nil"/>
            </w:tcBorders>
            <w:shd w:val="clear" w:color="000000" w:fill="FFFFFF"/>
            <w:hideMark/>
          </w:tcPr>
          <w:p w14:paraId="701484B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-0.002216</w:t>
            </w:r>
          </w:p>
        </w:tc>
        <w:tc>
          <w:tcPr>
            <w:tcW w:w="1047" w:type="dxa"/>
            <w:gridSpan w:val="2"/>
            <w:tcBorders>
              <w:top w:val="nil"/>
              <w:left w:val="nil"/>
              <w:bottom w:val="nil"/>
              <w:right w:val="nil"/>
            </w:tcBorders>
            <w:shd w:val="clear" w:color="000000" w:fill="FFFFFF"/>
            <w:hideMark/>
          </w:tcPr>
          <w:p w14:paraId="5E34533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-0.002358</w:t>
            </w:r>
          </w:p>
        </w:tc>
        <w:tc>
          <w:tcPr>
            <w:tcW w:w="1047" w:type="dxa"/>
            <w:gridSpan w:val="2"/>
            <w:tcBorders>
              <w:top w:val="nil"/>
              <w:left w:val="nil"/>
              <w:bottom w:val="nil"/>
              <w:right w:val="nil"/>
            </w:tcBorders>
            <w:shd w:val="clear" w:color="000000" w:fill="FFFFFF"/>
            <w:hideMark/>
          </w:tcPr>
          <w:p w14:paraId="1868829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-0.002358</w:t>
            </w:r>
          </w:p>
        </w:tc>
        <w:tc>
          <w:tcPr>
            <w:tcW w:w="1084" w:type="dxa"/>
            <w:gridSpan w:val="2"/>
            <w:tcBorders>
              <w:top w:val="nil"/>
              <w:left w:val="nil"/>
              <w:bottom w:val="nil"/>
              <w:right w:val="nil"/>
            </w:tcBorders>
            <w:shd w:val="clear" w:color="000000" w:fill="FFFFFF"/>
            <w:hideMark/>
          </w:tcPr>
          <w:p w14:paraId="7C6714D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-0.002358</w:t>
            </w:r>
          </w:p>
        </w:tc>
        <w:tc>
          <w:tcPr>
            <w:tcW w:w="1297" w:type="dxa"/>
            <w:gridSpan w:val="3"/>
            <w:tcBorders>
              <w:top w:val="nil"/>
              <w:left w:val="nil"/>
              <w:bottom w:val="nil"/>
              <w:right w:val="nil"/>
            </w:tcBorders>
            <w:shd w:val="clear" w:color="000000" w:fill="FFFFFF"/>
            <w:hideMark/>
          </w:tcPr>
          <w:p w14:paraId="1996DC6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-0.002287</w:t>
            </w:r>
          </w:p>
        </w:tc>
      </w:tr>
      <w:tr w:rsidR="0014662F" w14:paraId="4C801D9C"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4F88A71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105</w:t>
            </w:r>
          </w:p>
        </w:tc>
        <w:tc>
          <w:tcPr>
            <w:tcW w:w="1047" w:type="dxa"/>
            <w:gridSpan w:val="2"/>
            <w:tcBorders>
              <w:top w:val="nil"/>
              <w:left w:val="nil"/>
              <w:bottom w:val="nil"/>
              <w:right w:val="nil"/>
            </w:tcBorders>
            <w:shd w:val="clear" w:color="000000" w:fill="FFFFFF"/>
            <w:hideMark/>
          </w:tcPr>
          <w:p w14:paraId="487F3A5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-0.002242</w:t>
            </w:r>
          </w:p>
        </w:tc>
        <w:tc>
          <w:tcPr>
            <w:tcW w:w="1047" w:type="dxa"/>
            <w:gridSpan w:val="2"/>
            <w:tcBorders>
              <w:top w:val="nil"/>
              <w:left w:val="nil"/>
              <w:bottom w:val="nil"/>
              <w:right w:val="nil"/>
            </w:tcBorders>
            <w:shd w:val="clear" w:color="000000" w:fill="FFFFFF"/>
            <w:hideMark/>
          </w:tcPr>
          <w:p w14:paraId="53ED96F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-0.002242</w:t>
            </w:r>
          </w:p>
        </w:tc>
        <w:tc>
          <w:tcPr>
            <w:tcW w:w="1084" w:type="dxa"/>
            <w:gridSpan w:val="2"/>
            <w:tcBorders>
              <w:top w:val="nil"/>
              <w:left w:val="nil"/>
              <w:bottom w:val="nil"/>
              <w:right w:val="nil"/>
            </w:tcBorders>
            <w:shd w:val="clear" w:color="000000" w:fill="FFFFFF"/>
            <w:hideMark/>
          </w:tcPr>
          <w:p w14:paraId="5CC52B2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-0.002242</w:t>
            </w:r>
          </w:p>
        </w:tc>
        <w:tc>
          <w:tcPr>
            <w:tcW w:w="1047" w:type="dxa"/>
            <w:gridSpan w:val="2"/>
            <w:tcBorders>
              <w:top w:val="nil"/>
              <w:left w:val="nil"/>
              <w:bottom w:val="nil"/>
              <w:right w:val="nil"/>
            </w:tcBorders>
            <w:shd w:val="clear" w:color="000000" w:fill="FFFFFF"/>
            <w:hideMark/>
          </w:tcPr>
          <w:p w14:paraId="1315D54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-0.002385</w:t>
            </w:r>
          </w:p>
        </w:tc>
        <w:tc>
          <w:tcPr>
            <w:tcW w:w="1047" w:type="dxa"/>
            <w:gridSpan w:val="2"/>
            <w:tcBorders>
              <w:top w:val="nil"/>
              <w:left w:val="nil"/>
              <w:bottom w:val="nil"/>
              <w:right w:val="nil"/>
            </w:tcBorders>
            <w:shd w:val="clear" w:color="000000" w:fill="FFFFFF"/>
            <w:hideMark/>
          </w:tcPr>
          <w:p w14:paraId="47A3072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-0.002385</w:t>
            </w:r>
          </w:p>
        </w:tc>
        <w:tc>
          <w:tcPr>
            <w:tcW w:w="1084" w:type="dxa"/>
            <w:gridSpan w:val="2"/>
            <w:tcBorders>
              <w:top w:val="nil"/>
              <w:left w:val="nil"/>
              <w:bottom w:val="nil"/>
              <w:right w:val="nil"/>
            </w:tcBorders>
            <w:shd w:val="clear" w:color="000000" w:fill="FFFFFF"/>
            <w:hideMark/>
          </w:tcPr>
          <w:p w14:paraId="5455B27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-0.002385</w:t>
            </w:r>
          </w:p>
        </w:tc>
        <w:tc>
          <w:tcPr>
            <w:tcW w:w="1297" w:type="dxa"/>
            <w:gridSpan w:val="3"/>
            <w:tcBorders>
              <w:top w:val="nil"/>
              <w:left w:val="nil"/>
              <w:bottom w:val="nil"/>
              <w:right w:val="nil"/>
            </w:tcBorders>
            <w:shd w:val="clear" w:color="000000" w:fill="FFFFFF"/>
            <w:hideMark/>
          </w:tcPr>
          <w:p w14:paraId="76AC568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-0.002313</w:t>
            </w:r>
          </w:p>
        </w:tc>
      </w:tr>
      <w:tr w:rsidR="0014662F" w14:paraId="2DBE1703"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69FCB5B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106</w:t>
            </w:r>
          </w:p>
        </w:tc>
        <w:tc>
          <w:tcPr>
            <w:tcW w:w="1047" w:type="dxa"/>
            <w:gridSpan w:val="2"/>
            <w:tcBorders>
              <w:top w:val="nil"/>
              <w:left w:val="nil"/>
              <w:bottom w:val="nil"/>
              <w:right w:val="nil"/>
            </w:tcBorders>
            <w:shd w:val="clear" w:color="000000" w:fill="FFFFFF"/>
            <w:hideMark/>
          </w:tcPr>
          <w:p w14:paraId="1ED4620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-0.002268</w:t>
            </w:r>
          </w:p>
        </w:tc>
        <w:tc>
          <w:tcPr>
            <w:tcW w:w="1047" w:type="dxa"/>
            <w:gridSpan w:val="2"/>
            <w:tcBorders>
              <w:top w:val="nil"/>
              <w:left w:val="nil"/>
              <w:bottom w:val="nil"/>
              <w:right w:val="nil"/>
            </w:tcBorders>
            <w:shd w:val="clear" w:color="000000" w:fill="FFFFFF"/>
            <w:hideMark/>
          </w:tcPr>
          <w:p w14:paraId="54C2A9D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-0.002268</w:t>
            </w:r>
          </w:p>
        </w:tc>
        <w:tc>
          <w:tcPr>
            <w:tcW w:w="1084" w:type="dxa"/>
            <w:gridSpan w:val="2"/>
            <w:tcBorders>
              <w:top w:val="nil"/>
              <w:left w:val="nil"/>
              <w:bottom w:val="nil"/>
              <w:right w:val="nil"/>
            </w:tcBorders>
            <w:shd w:val="clear" w:color="000000" w:fill="FFFFFF"/>
            <w:hideMark/>
          </w:tcPr>
          <w:p w14:paraId="4AFABFD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-0.002268</w:t>
            </w:r>
          </w:p>
        </w:tc>
        <w:tc>
          <w:tcPr>
            <w:tcW w:w="1047" w:type="dxa"/>
            <w:gridSpan w:val="2"/>
            <w:tcBorders>
              <w:top w:val="nil"/>
              <w:left w:val="nil"/>
              <w:bottom w:val="nil"/>
              <w:right w:val="nil"/>
            </w:tcBorders>
            <w:shd w:val="clear" w:color="000000" w:fill="FFFFFF"/>
            <w:hideMark/>
          </w:tcPr>
          <w:p w14:paraId="109ED5C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-0.002412</w:t>
            </w:r>
          </w:p>
        </w:tc>
        <w:tc>
          <w:tcPr>
            <w:tcW w:w="1047" w:type="dxa"/>
            <w:gridSpan w:val="2"/>
            <w:tcBorders>
              <w:top w:val="nil"/>
              <w:left w:val="nil"/>
              <w:bottom w:val="nil"/>
              <w:right w:val="nil"/>
            </w:tcBorders>
            <w:shd w:val="clear" w:color="000000" w:fill="FFFFFF"/>
            <w:hideMark/>
          </w:tcPr>
          <w:p w14:paraId="387B127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-0.002412</w:t>
            </w:r>
          </w:p>
        </w:tc>
        <w:tc>
          <w:tcPr>
            <w:tcW w:w="1084" w:type="dxa"/>
            <w:gridSpan w:val="2"/>
            <w:tcBorders>
              <w:top w:val="nil"/>
              <w:left w:val="nil"/>
              <w:bottom w:val="nil"/>
              <w:right w:val="nil"/>
            </w:tcBorders>
            <w:shd w:val="clear" w:color="000000" w:fill="FFFFFF"/>
            <w:hideMark/>
          </w:tcPr>
          <w:p w14:paraId="6481739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-0.002412</w:t>
            </w:r>
          </w:p>
        </w:tc>
        <w:tc>
          <w:tcPr>
            <w:tcW w:w="1297" w:type="dxa"/>
            <w:gridSpan w:val="3"/>
            <w:tcBorders>
              <w:top w:val="nil"/>
              <w:left w:val="nil"/>
              <w:bottom w:val="nil"/>
              <w:right w:val="nil"/>
            </w:tcBorders>
            <w:shd w:val="clear" w:color="000000" w:fill="FFFFFF"/>
            <w:hideMark/>
          </w:tcPr>
          <w:p w14:paraId="553D5A4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-0.00234</w:t>
            </w:r>
          </w:p>
        </w:tc>
      </w:tr>
      <w:tr w:rsidR="0014662F" w14:paraId="38F05334"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0859C2A"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107</w:t>
            </w:r>
          </w:p>
        </w:tc>
        <w:tc>
          <w:tcPr>
            <w:tcW w:w="1047" w:type="dxa"/>
            <w:gridSpan w:val="2"/>
            <w:tcBorders>
              <w:top w:val="nil"/>
              <w:left w:val="nil"/>
              <w:bottom w:val="nil"/>
              <w:right w:val="nil"/>
            </w:tcBorders>
            <w:shd w:val="clear" w:color="000000" w:fill="FFFFFF"/>
            <w:hideMark/>
          </w:tcPr>
          <w:p w14:paraId="50C4DB70"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-0.002294</w:t>
            </w:r>
          </w:p>
        </w:tc>
        <w:tc>
          <w:tcPr>
            <w:tcW w:w="1047" w:type="dxa"/>
            <w:gridSpan w:val="2"/>
            <w:tcBorders>
              <w:top w:val="nil"/>
              <w:left w:val="nil"/>
              <w:bottom w:val="nil"/>
              <w:right w:val="nil"/>
            </w:tcBorders>
            <w:shd w:val="clear" w:color="000000" w:fill="FFFFFF"/>
            <w:hideMark/>
          </w:tcPr>
          <w:p w14:paraId="2B232BF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-0.002294</w:t>
            </w:r>
          </w:p>
        </w:tc>
        <w:tc>
          <w:tcPr>
            <w:tcW w:w="1084" w:type="dxa"/>
            <w:gridSpan w:val="2"/>
            <w:tcBorders>
              <w:top w:val="nil"/>
              <w:left w:val="nil"/>
              <w:bottom w:val="nil"/>
              <w:right w:val="nil"/>
            </w:tcBorders>
            <w:shd w:val="clear" w:color="000000" w:fill="FFFFFF"/>
            <w:hideMark/>
          </w:tcPr>
          <w:p w14:paraId="7F5B234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-0.002294</w:t>
            </w:r>
          </w:p>
        </w:tc>
        <w:tc>
          <w:tcPr>
            <w:tcW w:w="1047" w:type="dxa"/>
            <w:gridSpan w:val="2"/>
            <w:tcBorders>
              <w:top w:val="nil"/>
              <w:left w:val="nil"/>
              <w:bottom w:val="nil"/>
              <w:right w:val="nil"/>
            </w:tcBorders>
            <w:shd w:val="clear" w:color="000000" w:fill="FFFFFF"/>
            <w:hideMark/>
          </w:tcPr>
          <w:p w14:paraId="66657EF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-0.002439</w:t>
            </w:r>
          </w:p>
        </w:tc>
        <w:tc>
          <w:tcPr>
            <w:tcW w:w="1047" w:type="dxa"/>
            <w:gridSpan w:val="2"/>
            <w:tcBorders>
              <w:top w:val="nil"/>
              <w:left w:val="nil"/>
              <w:bottom w:val="nil"/>
              <w:right w:val="nil"/>
            </w:tcBorders>
            <w:shd w:val="clear" w:color="000000" w:fill="FFFFFF"/>
            <w:hideMark/>
          </w:tcPr>
          <w:p w14:paraId="5EC47C4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-0.002439</w:t>
            </w:r>
          </w:p>
        </w:tc>
        <w:tc>
          <w:tcPr>
            <w:tcW w:w="1084" w:type="dxa"/>
            <w:gridSpan w:val="2"/>
            <w:tcBorders>
              <w:top w:val="nil"/>
              <w:left w:val="nil"/>
              <w:bottom w:val="nil"/>
              <w:right w:val="nil"/>
            </w:tcBorders>
            <w:shd w:val="clear" w:color="000000" w:fill="FFFFFF"/>
            <w:hideMark/>
          </w:tcPr>
          <w:p w14:paraId="32E1AD7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-0.002439</w:t>
            </w:r>
          </w:p>
        </w:tc>
        <w:tc>
          <w:tcPr>
            <w:tcW w:w="1297" w:type="dxa"/>
            <w:gridSpan w:val="3"/>
            <w:tcBorders>
              <w:top w:val="nil"/>
              <w:left w:val="nil"/>
              <w:bottom w:val="nil"/>
              <w:right w:val="nil"/>
            </w:tcBorders>
            <w:shd w:val="clear" w:color="000000" w:fill="FFFFFF"/>
            <w:hideMark/>
          </w:tcPr>
          <w:p w14:paraId="16C905C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-0.002366</w:t>
            </w:r>
          </w:p>
        </w:tc>
      </w:tr>
      <w:tr w:rsidR="0014662F" w14:paraId="1F7718D6"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6B4C18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108</w:t>
            </w:r>
          </w:p>
        </w:tc>
        <w:tc>
          <w:tcPr>
            <w:tcW w:w="1047" w:type="dxa"/>
            <w:gridSpan w:val="2"/>
            <w:tcBorders>
              <w:top w:val="nil"/>
              <w:left w:val="nil"/>
              <w:bottom w:val="nil"/>
              <w:right w:val="nil"/>
            </w:tcBorders>
            <w:shd w:val="clear" w:color="000000" w:fill="FFFFFF"/>
            <w:hideMark/>
          </w:tcPr>
          <w:p w14:paraId="0F71A83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-0.00232</w:t>
            </w:r>
          </w:p>
        </w:tc>
        <w:tc>
          <w:tcPr>
            <w:tcW w:w="1047" w:type="dxa"/>
            <w:gridSpan w:val="2"/>
            <w:tcBorders>
              <w:top w:val="nil"/>
              <w:left w:val="nil"/>
              <w:bottom w:val="nil"/>
              <w:right w:val="nil"/>
            </w:tcBorders>
            <w:shd w:val="clear" w:color="000000" w:fill="FFFFFF"/>
            <w:hideMark/>
          </w:tcPr>
          <w:p w14:paraId="164E50B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-0.00232</w:t>
            </w:r>
          </w:p>
        </w:tc>
        <w:tc>
          <w:tcPr>
            <w:tcW w:w="1084" w:type="dxa"/>
            <w:gridSpan w:val="2"/>
            <w:tcBorders>
              <w:top w:val="nil"/>
              <w:left w:val="nil"/>
              <w:bottom w:val="nil"/>
              <w:right w:val="nil"/>
            </w:tcBorders>
            <w:shd w:val="clear" w:color="000000" w:fill="FFFFFF"/>
            <w:hideMark/>
          </w:tcPr>
          <w:p w14:paraId="557B726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-0.00232</w:t>
            </w:r>
          </w:p>
        </w:tc>
        <w:tc>
          <w:tcPr>
            <w:tcW w:w="1047" w:type="dxa"/>
            <w:gridSpan w:val="2"/>
            <w:tcBorders>
              <w:top w:val="nil"/>
              <w:left w:val="nil"/>
              <w:bottom w:val="nil"/>
              <w:right w:val="nil"/>
            </w:tcBorders>
            <w:shd w:val="clear" w:color="000000" w:fill="FFFFFF"/>
            <w:hideMark/>
          </w:tcPr>
          <w:p w14:paraId="7BE148F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-0.002467</w:t>
            </w:r>
          </w:p>
        </w:tc>
        <w:tc>
          <w:tcPr>
            <w:tcW w:w="1047" w:type="dxa"/>
            <w:gridSpan w:val="2"/>
            <w:tcBorders>
              <w:top w:val="nil"/>
              <w:left w:val="nil"/>
              <w:bottom w:val="nil"/>
              <w:right w:val="nil"/>
            </w:tcBorders>
            <w:shd w:val="clear" w:color="000000" w:fill="FFFFFF"/>
            <w:hideMark/>
          </w:tcPr>
          <w:p w14:paraId="0CB8FA42"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-0.002467</w:t>
            </w:r>
          </w:p>
        </w:tc>
        <w:tc>
          <w:tcPr>
            <w:tcW w:w="1084" w:type="dxa"/>
            <w:gridSpan w:val="2"/>
            <w:tcBorders>
              <w:top w:val="nil"/>
              <w:left w:val="nil"/>
              <w:bottom w:val="nil"/>
              <w:right w:val="nil"/>
            </w:tcBorders>
            <w:shd w:val="clear" w:color="000000" w:fill="FFFFFF"/>
            <w:hideMark/>
          </w:tcPr>
          <w:p w14:paraId="2F65773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-0.002467</w:t>
            </w:r>
          </w:p>
        </w:tc>
        <w:tc>
          <w:tcPr>
            <w:tcW w:w="1297" w:type="dxa"/>
            <w:gridSpan w:val="3"/>
            <w:tcBorders>
              <w:top w:val="nil"/>
              <w:left w:val="nil"/>
              <w:bottom w:val="nil"/>
              <w:right w:val="nil"/>
            </w:tcBorders>
            <w:shd w:val="clear" w:color="000000" w:fill="FFFFFF"/>
            <w:hideMark/>
          </w:tcPr>
          <w:p w14:paraId="629C4104"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-0.002393</w:t>
            </w:r>
          </w:p>
        </w:tc>
      </w:tr>
      <w:tr w:rsidR="0014662F" w14:paraId="5347DF7E"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3700902D"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109</w:t>
            </w:r>
          </w:p>
        </w:tc>
        <w:tc>
          <w:tcPr>
            <w:tcW w:w="1047" w:type="dxa"/>
            <w:gridSpan w:val="2"/>
            <w:tcBorders>
              <w:top w:val="nil"/>
              <w:left w:val="nil"/>
              <w:bottom w:val="nil"/>
              <w:right w:val="nil"/>
            </w:tcBorders>
            <w:shd w:val="clear" w:color="000000" w:fill="FFFFFF"/>
            <w:hideMark/>
          </w:tcPr>
          <w:p w14:paraId="2BA7DE4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-0.002346</w:t>
            </w:r>
          </w:p>
        </w:tc>
        <w:tc>
          <w:tcPr>
            <w:tcW w:w="1047" w:type="dxa"/>
            <w:gridSpan w:val="2"/>
            <w:tcBorders>
              <w:top w:val="nil"/>
              <w:left w:val="nil"/>
              <w:bottom w:val="nil"/>
              <w:right w:val="nil"/>
            </w:tcBorders>
            <w:shd w:val="clear" w:color="000000" w:fill="FFFFFF"/>
            <w:hideMark/>
          </w:tcPr>
          <w:p w14:paraId="6207DC2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-0.002346</w:t>
            </w:r>
          </w:p>
        </w:tc>
        <w:tc>
          <w:tcPr>
            <w:tcW w:w="1084" w:type="dxa"/>
            <w:gridSpan w:val="2"/>
            <w:tcBorders>
              <w:top w:val="nil"/>
              <w:left w:val="nil"/>
              <w:bottom w:val="nil"/>
              <w:right w:val="nil"/>
            </w:tcBorders>
            <w:shd w:val="clear" w:color="000000" w:fill="FFFFFF"/>
            <w:hideMark/>
          </w:tcPr>
          <w:p w14:paraId="6296B0F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-0.002346</w:t>
            </w:r>
          </w:p>
        </w:tc>
        <w:tc>
          <w:tcPr>
            <w:tcW w:w="1047" w:type="dxa"/>
            <w:gridSpan w:val="2"/>
            <w:tcBorders>
              <w:top w:val="nil"/>
              <w:left w:val="nil"/>
              <w:bottom w:val="nil"/>
              <w:right w:val="nil"/>
            </w:tcBorders>
            <w:shd w:val="clear" w:color="000000" w:fill="FFFFFF"/>
            <w:hideMark/>
          </w:tcPr>
          <w:p w14:paraId="4A10E9C6"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-0.002494</w:t>
            </w:r>
          </w:p>
        </w:tc>
        <w:tc>
          <w:tcPr>
            <w:tcW w:w="1047" w:type="dxa"/>
            <w:gridSpan w:val="2"/>
            <w:tcBorders>
              <w:top w:val="nil"/>
              <w:left w:val="nil"/>
              <w:bottom w:val="nil"/>
              <w:right w:val="nil"/>
            </w:tcBorders>
            <w:shd w:val="clear" w:color="000000" w:fill="FFFFFF"/>
            <w:hideMark/>
          </w:tcPr>
          <w:p w14:paraId="05E5212F"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-0.002494</w:t>
            </w:r>
          </w:p>
        </w:tc>
        <w:tc>
          <w:tcPr>
            <w:tcW w:w="1084" w:type="dxa"/>
            <w:gridSpan w:val="2"/>
            <w:tcBorders>
              <w:top w:val="nil"/>
              <w:left w:val="nil"/>
              <w:bottom w:val="nil"/>
              <w:right w:val="nil"/>
            </w:tcBorders>
            <w:shd w:val="clear" w:color="000000" w:fill="FFFFFF"/>
            <w:hideMark/>
          </w:tcPr>
          <w:p w14:paraId="4236A9C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-0.002494</w:t>
            </w:r>
          </w:p>
        </w:tc>
        <w:tc>
          <w:tcPr>
            <w:tcW w:w="1297" w:type="dxa"/>
            <w:gridSpan w:val="3"/>
            <w:tcBorders>
              <w:top w:val="nil"/>
              <w:left w:val="nil"/>
              <w:bottom w:val="nil"/>
              <w:right w:val="nil"/>
            </w:tcBorders>
            <w:shd w:val="clear" w:color="000000" w:fill="FFFFFF"/>
            <w:hideMark/>
          </w:tcPr>
          <w:p w14:paraId="461CA08B"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-0.002419</w:t>
            </w:r>
          </w:p>
        </w:tc>
      </w:tr>
      <w:tr w:rsidR="0014662F" w14:paraId="3229ACB9" w14:textId="77777777" w:rsidTr="00D44DAA">
        <w:tblPrEx>
          <w:tblCellMar>
            <w:left w:w="108" w:type="dxa"/>
            <w:right w:w="108" w:type="dxa"/>
          </w:tblCellMar>
        </w:tblPrEx>
        <w:trPr>
          <w:gridBefore w:val="1"/>
          <w:wBefore w:w="7" w:type="dxa"/>
          <w:trHeight w:val="288"/>
        </w:trPr>
        <w:tc>
          <w:tcPr>
            <w:tcW w:w="525" w:type="dxa"/>
            <w:gridSpan w:val="2"/>
            <w:tcBorders>
              <w:top w:val="nil"/>
              <w:left w:val="nil"/>
              <w:bottom w:val="nil"/>
              <w:right w:val="nil"/>
            </w:tcBorders>
            <w:shd w:val="clear" w:color="000000" w:fill="FFFFFF"/>
            <w:hideMark/>
          </w:tcPr>
          <w:p w14:paraId="72AD82D3"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110</w:t>
            </w:r>
          </w:p>
        </w:tc>
        <w:tc>
          <w:tcPr>
            <w:tcW w:w="1047" w:type="dxa"/>
            <w:gridSpan w:val="2"/>
            <w:tcBorders>
              <w:top w:val="nil"/>
              <w:left w:val="nil"/>
              <w:bottom w:val="nil"/>
              <w:right w:val="nil"/>
            </w:tcBorders>
            <w:shd w:val="clear" w:color="000000" w:fill="FFFFFF"/>
            <w:hideMark/>
          </w:tcPr>
          <w:p w14:paraId="0580CB39"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-0.002372</w:t>
            </w:r>
          </w:p>
        </w:tc>
        <w:tc>
          <w:tcPr>
            <w:tcW w:w="1047" w:type="dxa"/>
            <w:gridSpan w:val="2"/>
            <w:tcBorders>
              <w:top w:val="nil"/>
              <w:left w:val="nil"/>
              <w:bottom w:val="nil"/>
              <w:right w:val="nil"/>
            </w:tcBorders>
            <w:shd w:val="clear" w:color="000000" w:fill="FFFFFF"/>
            <w:hideMark/>
          </w:tcPr>
          <w:p w14:paraId="3900F2D8"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-0.002372</w:t>
            </w:r>
          </w:p>
        </w:tc>
        <w:tc>
          <w:tcPr>
            <w:tcW w:w="1084" w:type="dxa"/>
            <w:gridSpan w:val="2"/>
            <w:tcBorders>
              <w:top w:val="nil"/>
              <w:left w:val="nil"/>
              <w:bottom w:val="nil"/>
              <w:right w:val="nil"/>
            </w:tcBorders>
            <w:shd w:val="clear" w:color="000000" w:fill="FFFFFF"/>
            <w:hideMark/>
          </w:tcPr>
          <w:p w14:paraId="74711797"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-0.002372</w:t>
            </w:r>
          </w:p>
        </w:tc>
        <w:tc>
          <w:tcPr>
            <w:tcW w:w="1047" w:type="dxa"/>
            <w:gridSpan w:val="2"/>
            <w:tcBorders>
              <w:top w:val="nil"/>
              <w:left w:val="nil"/>
              <w:bottom w:val="nil"/>
              <w:right w:val="nil"/>
            </w:tcBorders>
            <w:shd w:val="clear" w:color="000000" w:fill="FFFFFF"/>
            <w:hideMark/>
          </w:tcPr>
          <w:p w14:paraId="31A2F4DE"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-0.002521</w:t>
            </w:r>
          </w:p>
        </w:tc>
        <w:tc>
          <w:tcPr>
            <w:tcW w:w="1047" w:type="dxa"/>
            <w:gridSpan w:val="2"/>
            <w:tcBorders>
              <w:top w:val="nil"/>
              <w:left w:val="nil"/>
              <w:bottom w:val="nil"/>
              <w:right w:val="nil"/>
            </w:tcBorders>
            <w:shd w:val="clear" w:color="000000" w:fill="FFFFFF"/>
            <w:hideMark/>
          </w:tcPr>
          <w:p w14:paraId="5398A99C"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-0.002521</w:t>
            </w:r>
          </w:p>
        </w:tc>
        <w:tc>
          <w:tcPr>
            <w:tcW w:w="1084" w:type="dxa"/>
            <w:gridSpan w:val="2"/>
            <w:tcBorders>
              <w:top w:val="nil"/>
              <w:left w:val="nil"/>
              <w:bottom w:val="nil"/>
              <w:right w:val="nil"/>
            </w:tcBorders>
            <w:shd w:val="clear" w:color="000000" w:fill="FFFFFF"/>
            <w:hideMark/>
          </w:tcPr>
          <w:p w14:paraId="22AFB205"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-0.002521</w:t>
            </w:r>
          </w:p>
        </w:tc>
        <w:tc>
          <w:tcPr>
            <w:tcW w:w="1297" w:type="dxa"/>
            <w:gridSpan w:val="3"/>
            <w:tcBorders>
              <w:top w:val="nil"/>
              <w:left w:val="nil"/>
              <w:bottom w:val="nil"/>
              <w:right w:val="nil"/>
            </w:tcBorders>
            <w:shd w:val="clear" w:color="000000" w:fill="FFFFFF"/>
            <w:hideMark/>
          </w:tcPr>
          <w:p w14:paraId="494D3651" w14:textId="77777777" w:rsidR="0014662F" w:rsidRDefault="0014662F">
            <w:pPr>
              <w:jc w:val="center"/>
              <w:rPr>
                <w:rFonts w:ascii="Source Sans Pro" w:hAnsi="Source Sans Pro" w:cs="Calibri"/>
                <w:color w:val="1B1B1B"/>
                <w:sz w:val="20"/>
                <w:szCs w:val="20"/>
              </w:rPr>
            </w:pPr>
            <w:r>
              <w:rPr>
                <w:rFonts w:ascii="Source Sans Pro" w:hAnsi="Source Sans Pro" w:cs="Calibri"/>
                <w:color w:val="1B1B1B"/>
                <w:sz w:val="20"/>
                <w:szCs w:val="20"/>
              </w:rPr>
              <w:t>-0.002446</w:t>
            </w:r>
          </w:p>
        </w:tc>
      </w:tr>
      <w:tr w:rsidR="0014662F" w14:paraId="0A21C00C" w14:textId="4BD13199" w:rsidTr="00D44DAA">
        <w:trPr>
          <w:gridAfter w:val="1"/>
          <w:wAfter w:w="19" w:type="dxa"/>
          <w:trHeight w:val="288"/>
        </w:trPr>
        <w:tc>
          <w:tcPr>
            <w:tcW w:w="348" w:type="dxa"/>
            <w:gridSpan w:val="2"/>
            <w:tcBorders>
              <w:top w:val="nil"/>
              <w:left w:val="nil"/>
              <w:bottom w:val="nil"/>
              <w:right w:val="nil"/>
            </w:tcBorders>
            <w:shd w:val="clear" w:color="000000" w:fill="FFFFFF"/>
            <w:tcMar>
              <w:top w:w="15" w:type="dxa"/>
              <w:left w:w="15" w:type="dxa"/>
              <w:bottom w:w="0" w:type="dxa"/>
              <w:right w:w="15" w:type="dxa"/>
            </w:tcMar>
          </w:tcPr>
          <w:p w14:paraId="084F3EC0" w14:textId="77777777" w:rsidR="0014662F" w:rsidRDefault="0014662F" w:rsidP="0014662F">
            <w:pPr>
              <w:jc w:val="center"/>
              <w:rPr>
                <w:rFonts w:ascii="Source Sans Pro" w:eastAsia="Times New Roman" w:hAnsi="Source Sans Pro" w:cs="Calibri"/>
                <w:color w:val="1B1B1B"/>
                <w:sz w:val="20"/>
                <w:szCs w:val="20"/>
              </w:rPr>
            </w:pPr>
          </w:p>
        </w:tc>
        <w:tc>
          <w:tcPr>
            <w:tcW w:w="456" w:type="dxa"/>
            <w:gridSpan w:val="2"/>
            <w:tcBorders>
              <w:top w:val="nil"/>
              <w:left w:val="nil"/>
              <w:bottom w:val="nil"/>
              <w:right w:val="nil"/>
            </w:tcBorders>
            <w:shd w:val="clear" w:color="000000" w:fill="FFFFFF"/>
            <w:tcMar>
              <w:top w:w="15" w:type="dxa"/>
              <w:left w:w="15" w:type="dxa"/>
              <w:bottom w:w="0" w:type="dxa"/>
              <w:right w:w="15" w:type="dxa"/>
            </w:tcMar>
          </w:tcPr>
          <w:p w14:paraId="6326F15D" w14:textId="265C6513" w:rsidR="0014662F" w:rsidRDefault="0014662F" w:rsidP="0014662F">
            <w:pPr>
              <w:jc w:val="center"/>
              <w:rPr>
                <w:rFonts w:ascii="Source Sans Pro" w:eastAsia="Times New Roman" w:hAnsi="Source Sans Pro" w:cs="Calibri"/>
                <w:color w:val="1B1B1B"/>
                <w:sz w:val="20"/>
                <w:szCs w:val="20"/>
              </w:rPr>
            </w:pPr>
          </w:p>
        </w:tc>
        <w:tc>
          <w:tcPr>
            <w:tcW w:w="998" w:type="dxa"/>
            <w:gridSpan w:val="2"/>
            <w:tcBorders>
              <w:top w:val="nil"/>
              <w:left w:val="nil"/>
              <w:bottom w:val="nil"/>
              <w:right w:val="nil"/>
            </w:tcBorders>
            <w:shd w:val="clear" w:color="000000" w:fill="FFFFFF"/>
            <w:tcMar>
              <w:top w:w="15" w:type="dxa"/>
              <w:left w:w="15" w:type="dxa"/>
              <w:bottom w:w="0" w:type="dxa"/>
              <w:right w:w="15" w:type="dxa"/>
            </w:tcMar>
          </w:tcPr>
          <w:p w14:paraId="68065DAA" w14:textId="59622CC5" w:rsidR="0014662F" w:rsidRDefault="0014662F" w:rsidP="0014662F">
            <w:pPr>
              <w:jc w:val="center"/>
              <w:rPr>
                <w:rFonts w:ascii="Source Sans Pro" w:eastAsia="Times New Roman" w:hAnsi="Source Sans Pro" w:cs="Calibri"/>
                <w:color w:val="1B1B1B"/>
                <w:sz w:val="20"/>
                <w:szCs w:val="20"/>
              </w:rPr>
            </w:pPr>
          </w:p>
        </w:tc>
        <w:tc>
          <w:tcPr>
            <w:tcW w:w="1005" w:type="dxa"/>
            <w:gridSpan w:val="2"/>
            <w:tcBorders>
              <w:top w:val="nil"/>
              <w:left w:val="nil"/>
              <w:bottom w:val="nil"/>
              <w:right w:val="nil"/>
            </w:tcBorders>
            <w:shd w:val="clear" w:color="000000" w:fill="FFFFFF"/>
            <w:tcMar>
              <w:top w:w="15" w:type="dxa"/>
              <w:left w:w="15" w:type="dxa"/>
              <w:bottom w:w="0" w:type="dxa"/>
              <w:right w:w="15" w:type="dxa"/>
            </w:tcMar>
          </w:tcPr>
          <w:p w14:paraId="57443DA4" w14:textId="0E6BD1F4" w:rsidR="0014662F" w:rsidRDefault="0014662F" w:rsidP="0014662F">
            <w:pPr>
              <w:jc w:val="center"/>
              <w:rPr>
                <w:rFonts w:ascii="Source Sans Pro" w:eastAsia="Times New Roman" w:hAnsi="Source Sans Pro" w:cs="Calibri"/>
                <w:color w:val="1B1B1B"/>
                <w:sz w:val="20"/>
                <w:szCs w:val="20"/>
              </w:rPr>
            </w:pPr>
          </w:p>
        </w:tc>
        <w:tc>
          <w:tcPr>
            <w:tcW w:w="1035" w:type="dxa"/>
            <w:gridSpan w:val="2"/>
            <w:tcBorders>
              <w:top w:val="nil"/>
              <w:left w:val="nil"/>
              <w:bottom w:val="nil"/>
              <w:right w:val="nil"/>
            </w:tcBorders>
            <w:shd w:val="clear" w:color="000000" w:fill="FFFFFF"/>
            <w:tcMar>
              <w:top w:w="15" w:type="dxa"/>
              <w:left w:w="15" w:type="dxa"/>
              <w:bottom w:w="0" w:type="dxa"/>
              <w:right w:w="15" w:type="dxa"/>
            </w:tcMar>
          </w:tcPr>
          <w:p w14:paraId="6FFD9238" w14:textId="0C0A9E69" w:rsidR="0014662F" w:rsidRDefault="0014662F" w:rsidP="0014662F">
            <w:pPr>
              <w:jc w:val="center"/>
              <w:rPr>
                <w:rFonts w:ascii="Source Sans Pro" w:eastAsia="Times New Roman" w:hAnsi="Source Sans Pro" w:cs="Calibri"/>
                <w:color w:val="1B1B1B"/>
                <w:sz w:val="20"/>
                <w:szCs w:val="20"/>
              </w:rPr>
            </w:pPr>
          </w:p>
        </w:tc>
        <w:tc>
          <w:tcPr>
            <w:tcW w:w="1005" w:type="dxa"/>
            <w:gridSpan w:val="2"/>
            <w:tcBorders>
              <w:top w:val="nil"/>
              <w:left w:val="nil"/>
              <w:bottom w:val="nil"/>
              <w:right w:val="nil"/>
            </w:tcBorders>
            <w:shd w:val="clear" w:color="000000" w:fill="FFFFFF"/>
            <w:tcMar>
              <w:top w:w="15" w:type="dxa"/>
              <w:left w:w="15" w:type="dxa"/>
              <w:bottom w:w="0" w:type="dxa"/>
              <w:right w:w="15" w:type="dxa"/>
            </w:tcMar>
          </w:tcPr>
          <w:p w14:paraId="6DDF5FC8" w14:textId="39D3C3C8" w:rsidR="0014662F" w:rsidRDefault="0014662F" w:rsidP="0014662F">
            <w:pPr>
              <w:jc w:val="center"/>
              <w:rPr>
                <w:rFonts w:ascii="Source Sans Pro" w:eastAsia="Times New Roman" w:hAnsi="Source Sans Pro" w:cs="Calibri"/>
                <w:color w:val="1B1B1B"/>
                <w:sz w:val="20"/>
                <w:szCs w:val="20"/>
              </w:rPr>
            </w:pPr>
          </w:p>
        </w:tc>
        <w:tc>
          <w:tcPr>
            <w:tcW w:w="1007" w:type="dxa"/>
            <w:gridSpan w:val="2"/>
            <w:tcBorders>
              <w:top w:val="nil"/>
              <w:left w:val="nil"/>
              <w:bottom w:val="nil"/>
              <w:right w:val="nil"/>
            </w:tcBorders>
            <w:shd w:val="clear" w:color="000000" w:fill="FFFFFF"/>
            <w:tcMar>
              <w:top w:w="15" w:type="dxa"/>
              <w:left w:w="15" w:type="dxa"/>
              <w:bottom w:w="0" w:type="dxa"/>
              <w:right w:w="15" w:type="dxa"/>
            </w:tcMar>
          </w:tcPr>
          <w:p w14:paraId="2D6A7C29" w14:textId="10C03C3E" w:rsidR="0014662F" w:rsidRDefault="0014662F" w:rsidP="0014662F">
            <w:pPr>
              <w:jc w:val="center"/>
              <w:rPr>
                <w:rFonts w:ascii="Source Sans Pro" w:eastAsia="Times New Roman" w:hAnsi="Source Sans Pro" w:cs="Calibri"/>
                <w:color w:val="1B1B1B"/>
                <w:sz w:val="20"/>
                <w:szCs w:val="20"/>
              </w:rPr>
            </w:pPr>
          </w:p>
        </w:tc>
        <w:tc>
          <w:tcPr>
            <w:tcW w:w="1053" w:type="dxa"/>
            <w:gridSpan w:val="2"/>
            <w:tcBorders>
              <w:top w:val="nil"/>
              <w:left w:val="nil"/>
              <w:bottom w:val="nil"/>
              <w:right w:val="nil"/>
            </w:tcBorders>
            <w:shd w:val="clear" w:color="000000" w:fill="FFFFFF"/>
            <w:tcMar>
              <w:top w:w="15" w:type="dxa"/>
              <w:left w:w="15" w:type="dxa"/>
              <w:bottom w:w="0" w:type="dxa"/>
              <w:right w:w="15" w:type="dxa"/>
            </w:tcMar>
          </w:tcPr>
          <w:p w14:paraId="6929F826" w14:textId="2087B1E4" w:rsidR="0014662F" w:rsidRDefault="0014662F" w:rsidP="0014662F">
            <w:pPr>
              <w:jc w:val="center"/>
              <w:rPr>
                <w:rFonts w:ascii="Source Sans Pro" w:eastAsia="Times New Roman" w:hAnsi="Source Sans Pro" w:cs="Calibri"/>
                <w:color w:val="1B1B1B"/>
                <w:sz w:val="20"/>
                <w:szCs w:val="20"/>
              </w:rPr>
            </w:pPr>
          </w:p>
        </w:tc>
        <w:tc>
          <w:tcPr>
            <w:tcW w:w="1259" w:type="dxa"/>
            <w:tcBorders>
              <w:top w:val="nil"/>
              <w:left w:val="nil"/>
              <w:bottom w:val="nil"/>
              <w:right w:val="nil"/>
            </w:tcBorders>
            <w:shd w:val="clear" w:color="000000" w:fill="FFFFFF"/>
          </w:tcPr>
          <w:p w14:paraId="33689EFD" w14:textId="15816837" w:rsidR="0014662F" w:rsidRDefault="0014662F" w:rsidP="0014662F">
            <w:pPr>
              <w:rPr>
                <w:rFonts w:ascii="Times New Roman" w:eastAsia="Times New Roman" w:hAnsi="Times New Roman" w:cs="Times New Roman"/>
                <w:sz w:val="20"/>
                <w:szCs w:val="20"/>
              </w:rPr>
            </w:pPr>
          </w:p>
        </w:tc>
      </w:tr>
      <w:tr w:rsidR="0014662F" w14:paraId="495050D5" w14:textId="2939D2AC" w:rsidTr="00D44DAA">
        <w:trPr>
          <w:gridAfter w:val="1"/>
          <w:wAfter w:w="19" w:type="dxa"/>
          <w:trHeight w:val="288"/>
        </w:trPr>
        <w:tc>
          <w:tcPr>
            <w:tcW w:w="348" w:type="dxa"/>
            <w:gridSpan w:val="2"/>
            <w:tcBorders>
              <w:top w:val="nil"/>
              <w:left w:val="nil"/>
              <w:bottom w:val="nil"/>
              <w:right w:val="nil"/>
            </w:tcBorders>
            <w:shd w:val="clear" w:color="000000" w:fill="FFFFFF"/>
            <w:tcMar>
              <w:top w:w="15" w:type="dxa"/>
              <w:left w:w="15" w:type="dxa"/>
              <w:bottom w:w="0" w:type="dxa"/>
              <w:right w:w="15" w:type="dxa"/>
            </w:tcMar>
          </w:tcPr>
          <w:p w14:paraId="5D6B5A91" w14:textId="77777777" w:rsidR="0014662F" w:rsidRDefault="0014662F" w:rsidP="0014662F">
            <w:pPr>
              <w:jc w:val="center"/>
              <w:rPr>
                <w:rFonts w:ascii="Source Sans Pro" w:eastAsia="Times New Roman" w:hAnsi="Source Sans Pro" w:cs="Calibri"/>
                <w:color w:val="1B1B1B"/>
                <w:sz w:val="20"/>
                <w:szCs w:val="20"/>
              </w:rPr>
            </w:pPr>
          </w:p>
        </w:tc>
        <w:tc>
          <w:tcPr>
            <w:tcW w:w="456" w:type="dxa"/>
            <w:gridSpan w:val="2"/>
            <w:tcBorders>
              <w:top w:val="nil"/>
              <w:left w:val="nil"/>
              <w:bottom w:val="nil"/>
              <w:right w:val="nil"/>
            </w:tcBorders>
            <w:shd w:val="clear" w:color="000000" w:fill="FFFFFF"/>
            <w:tcMar>
              <w:top w:w="15" w:type="dxa"/>
              <w:left w:w="15" w:type="dxa"/>
              <w:bottom w:w="0" w:type="dxa"/>
              <w:right w:w="15" w:type="dxa"/>
            </w:tcMar>
          </w:tcPr>
          <w:p w14:paraId="7A7E43E4" w14:textId="27D8A41F" w:rsidR="0014662F" w:rsidRDefault="0014662F" w:rsidP="0014662F">
            <w:pPr>
              <w:jc w:val="center"/>
              <w:rPr>
                <w:rFonts w:ascii="Source Sans Pro" w:eastAsia="Times New Roman" w:hAnsi="Source Sans Pro" w:cs="Calibri"/>
                <w:color w:val="1B1B1B"/>
                <w:sz w:val="20"/>
                <w:szCs w:val="20"/>
              </w:rPr>
            </w:pPr>
          </w:p>
        </w:tc>
        <w:tc>
          <w:tcPr>
            <w:tcW w:w="998" w:type="dxa"/>
            <w:gridSpan w:val="2"/>
            <w:tcBorders>
              <w:top w:val="nil"/>
              <w:left w:val="nil"/>
              <w:bottom w:val="nil"/>
              <w:right w:val="nil"/>
            </w:tcBorders>
            <w:shd w:val="clear" w:color="000000" w:fill="FFFFFF"/>
            <w:tcMar>
              <w:top w:w="15" w:type="dxa"/>
              <w:left w:w="15" w:type="dxa"/>
              <w:bottom w:w="0" w:type="dxa"/>
              <w:right w:w="15" w:type="dxa"/>
            </w:tcMar>
          </w:tcPr>
          <w:p w14:paraId="58FF6C26" w14:textId="31EB3839" w:rsidR="0014662F" w:rsidRDefault="0014662F" w:rsidP="0014662F">
            <w:pPr>
              <w:jc w:val="center"/>
              <w:rPr>
                <w:rFonts w:ascii="Source Sans Pro" w:eastAsia="Times New Roman" w:hAnsi="Source Sans Pro" w:cs="Calibri"/>
                <w:color w:val="1B1B1B"/>
                <w:sz w:val="20"/>
                <w:szCs w:val="20"/>
              </w:rPr>
            </w:pPr>
          </w:p>
        </w:tc>
        <w:tc>
          <w:tcPr>
            <w:tcW w:w="1005" w:type="dxa"/>
            <w:gridSpan w:val="2"/>
            <w:tcBorders>
              <w:top w:val="nil"/>
              <w:left w:val="nil"/>
              <w:bottom w:val="nil"/>
              <w:right w:val="nil"/>
            </w:tcBorders>
            <w:shd w:val="clear" w:color="000000" w:fill="FFFFFF"/>
            <w:tcMar>
              <w:top w:w="15" w:type="dxa"/>
              <w:left w:w="15" w:type="dxa"/>
              <w:bottom w:w="0" w:type="dxa"/>
              <w:right w:w="15" w:type="dxa"/>
            </w:tcMar>
          </w:tcPr>
          <w:p w14:paraId="59E4E46A" w14:textId="45DFB338" w:rsidR="0014662F" w:rsidRDefault="0014662F" w:rsidP="0014662F">
            <w:pPr>
              <w:jc w:val="center"/>
              <w:rPr>
                <w:rFonts w:ascii="Source Sans Pro" w:eastAsia="Times New Roman" w:hAnsi="Source Sans Pro" w:cs="Calibri"/>
                <w:color w:val="1B1B1B"/>
                <w:sz w:val="20"/>
                <w:szCs w:val="20"/>
              </w:rPr>
            </w:pPr>
          </w:p>
        </w:tc>
        <w:tc>
          <w:tcPr>
            <w:tcW w:w="1035" w:type="dxa"/>
            <w:gridSpan w:val="2"/>
            <w:tcBorders>
              <w:top w:val="nil"/>
              <w:left w:val="nil"/>
              <w:bottom w:val="nil"/>
              <w:right w:val="nil"/>
            </w:tcBorders>
            <w:shd w:val="clear" w:color="000000" w:fill="FFFFFF"/>
            <w:tcMar>
              <w:top w:w="15" w:type="dxa"/>
              <w:left w:w="15" w:type="dxa"/>
              <w:bottom w:w="0" w:type="dxa"/>
              <w:right w:w="15" w:type="dxa"/>
            </w:tcMar>
          </w:tcPr>
          <w:p w14:paraId="3D1BA4F4" w14:textId="38378B17" w:rsidR="0014662F" w:rsidRDefault="0014662F" w:rsidP="0014662F">
            <w:pPr>
              <w:jc w:val="center"/>
              <w:rPr>
                <w:rFonts w:ascii="Source Sans Pro" w:eastAsia="Times New Roman" w:hAnsi="Source Sans Pro" w:cs="Calibri"/>
                <w:color w:val="1B1B1B"/>
                <w:sz w:val="20"/>
                <w:szCs w:val="20"/>
              </w:rPr>
            </w:pPr>
          </w:p>
        </w:tc>
        <w:tc>
          <w:tcPr>
            <w:tcW w:w="1005" w:type="dxa"/>
            <w:gridSpan w:val="2"/>
            <w:tcBorders>
              <w:top w:val="nil"/>
              <w:left w:val="nil"/>
              <w:bottom w:val="nil"/>
              <w:right w:val="nil"/>
            </w:tcBorders>
            <w:shd w:val="clear" w:color="000000" w:fill="FFFFFF"/>
            <w:tcMar>
              <w:top w:w="15" w:type="dxa"/>
              <w:left w:w="15" w:type="dxa"/>
              <w:bottom w:w="0" w:type="dxa"/>
              <w:right w:w="15" w:type="dxa"/>
            </w:tcMar>
          </w:tcPr>
          <w:p w14:paraId="6893F470" w14:textId="528E4D47" w:rsidR="0014662F" w:rsidRDefault="0014662F" w:rsidP="0014662F">
            <w:pPr>
              <w:jc w:val="center"/>
              <w:rPr>
                <w:rFonts w:ascii="Source Sans Pro" w:eastAsia="Times New Roman" w:hAnsi="Source Sans Pro" w:cs="Calibri"/>
                <w:color w:val="1B1B1B"/>
                <w:sz w:val="20"/>
                <w:szCs w:val="20"/>
              </w:rPr>
            </w:pPr>
          </w:p>
        </w:tc>
        <w:tc>
          <w:tcPr>
            <w:tcW w:w="1007" w:type="dxa"/>
            <w:gridSpan w:val="2"/>
            <w:tcBorders>
              <w:top w:val="nil"/>
              <w:left w:val="nil"/>
              <w:bottom w:val="nil"/>
              <w:right w:val="nil"/>
            </w:tcBorders>
            <w:shd w:val="clear" w:color="000000" w:fill="FFFFFF"/>
            <w:tcMar>
              <w:top w:w="15" w:type="dxa"/>
              <w:left w:w="15" w:type="dxa"/>
              <w:bottom w:w="0" w:type="dxa"/>
              <w:right w:w="15" w:type="dxa"/>
            </w:tcMar>
          </w:tcPr>
          <w:p w14:paraId="0F1557B0" w14:textId="1D90AECA" w:rsidR="0014662F" w:rsidRDefault="0014662F" w:rsidP="0014662F">
            <w:pPr>
              <w:jc w:val="center"/>
              <w:rPr>
                <w:rFonts w:ascii="Source Sans Pro" w:eastAsia="Times New Roman" w:hAnsi="Source Sans Pro" w:cs="Calibri"/>
                <w:color w:val="1B1B1B"/>
                <w:sz w:val="20"/>
                <w:szCs w:val="20"/>
              </w:rPr>
            </w:pPr>
          </w:p>
        </w:tc>
        <w:tc>
          <w:tcPr>
            <w:tcW w:w="1053" w:type="dxa"/>
            <w:gridSpan w:val="2"/>
            <w:tcBorders>
              <w:top w:val="nil"/>
              <w:left w:val="nil"/>
              <w:bottom w:val="nil"/>
              <w:right w:val="nil"/>
            </w:tcBorders>
            <w:shd w:val="clear" w:color="000000" w:fill="FFFFFF"/>
            <w:tcMar>
              <w:top w:w="15" w:type="dxa"/>
              <w:left w:w="15" w:type="dxa"/>
              <w:bottom w:w="0" w:type="dxa"/>
              <w:right w:w="15" w:type="dxa"/>
            </w:tcMar>
          </w:tcPr>
          <w:p w14:paraId="40D1BD19" w14:textId="6FE7756C" w:rsidR="0014662F" w:rsidRDefault="0014662F" w:rsidP="0014662F">
            <w:pPr>
              <w:jc w:val="center"/>
              <w:rPr>
                <w:rFonts w:ascii="Source Sans Pro" w:eastAsia="Times New Roman" w:hAnsi="Source Sans Pro" w:cs="Calibri"/>
                <w:color w:val="1B1B1B"/>
                <w:sz w:val="20"/>
                <w:szCs w:val="20"/>
              </w:rPr>
            </w:pPr>
          </w:p>
        </w:tc>
        <w:tc>
          <w:tcPr>
            <w:tcW w:w="1259" w:type="dxa"/>
            <w:tcBorders>
              <w:top w:val="nil"/>
              <w:left w:val="nil"/>
              <w:bottom w:val="nil"/>
              <w:right w:val="nil"/>
            </w:tcBorders>
            <w:shd w:val="clear" w:color="000000" w:fill="FFFFFF"/>
          </w:tcPr>
          <w:p w14:paraId="2A53DB6A" w14:textId="419E45C5" w:rsidR="0014662F" w:rsidRDefault="0014662F" w:rsidP="0014662F">
            <w:pPr>
              <w:rPr>
                <w:rFonts w:ascii="Times New Roman" w:eastAsia="Times New Roman" w:hAnsi="Times New Roman" w:cs="Times New Roman"/>
                <w:sz w:val="20"/>
                <w:szCs w:val="20"/>
              </w:rPr>
            </w:pPr>
          </w:p>
        </w:tc>
      </w:tr>
      <w:tr w:rsidR="002342D9" w14:paraId="4D24BC32" w14:textId="77777777" w:rsidTr="00D44DAA">
        <w:trPr>
          <w:gridAfter w:val="1"/>
          <w:wAfter w:w="19" w:type="dxa"/>
          <w:trHeight w:val="288"/>
        </w:trPr>
        <w:tc>
          <w:tcPr>
            <w:tcW w:w="348" w:type="dxa"/>
            <w:gridSpan w:val="2"/>
            <w:tcBorders>
              <w:top w:val="nil"/>
              <w:left w:val="nil"/>
              <w:bottom w:val="nil"/>
              <w:right w:val="nil"/>
            </w:tcBorders>
            <w:shd w:val="clear" w:color="000000" w:fill="FFFFFF"/>
            <w:tcMar>
              <w:top w:w="15" w:type="dxa"/>
              <w:left w:w="15" w:type="dxa"/>
              <w:bottom w:w="0" w:type="dxa"/>
              <w:right w:w="15" w:type="dxa"/>
            </w:tcMar>
          </w:tcPr>
          <w:p w14:paraId="1EECC4A0" w14:textId="77777777" w:rsidR="002342D9" w:rsidRDefault="002342D9" w:rsidP="0014662F">
            <w:pPr>
              <w:jc w:val="center"/>
              <w:rPr>
                <w:rFonts w:ascii="Source Sans Pro" w:eastAsia="Times New Roman" w:hAnsi="Source Sans Pro" w:cs="Calibri"/>
                <w:color w:val="1B1B1B"/>
                <w:sz w:val="20"/>
                <w:szCs w:val="20"/>
              </w:rPr>
            </w:pPr>
          </w:p>
          <w:p w14:paraId="3AC156FA" w14:textId="77777777" w:rsidR="009D36F5" w:rsidRDefault="009D36F5" w:rsidP="0014662F">
            <w:pPr>
              <w:jc w:val="center"/>
              <w:rPr>
                <w:rFonts w:ascii="Source Sans Pro" w:eastAsia="Times New Roman" w:hAnsi="Source Sans Pro" w:cs="Calibri"/>
                <w:color w:val="1B1B1B"/>
                <w:sz w:val="20"/>
                <w:szCs w:val="20"/>
              </w:rPr>
            </w:pPr>
          </w:p>
          <w:p w14:paraId="7E6F25DA" w14:textId="77777777" w:rsidR="009D36F5" w:rsidRDefault="009D36F5" w:rsidP="0014662F">
            <w:pPr>
              <w:jc w:val="center"/>
              <w:rPr>
                <w:rFonts w:ascii="Source Sans Pro" w:eastAsia="Times New Roman" w:hAnsi="Source Sans Pro" w:cs="Calibri"/>
                <w:color w:val="1B1B1B"/>
                <w:sz w:val="20"/>
                <w:szCs w:val="20"/>
              </w:rPr>
            </w:pPr>
          </w:p>
          <w:p w14:paraId="32CC6E3B" w14:textId="77777777" w:rsidR="009D36F5" w:rsidRDefault="009D36F5" w:rsidP="0014662F">
            <w:pPr>
              <w:jc w:val="center"/>
              <w:rPr>
                <w:rFonts w:ascii="Source Sans Pro" w:eastAsia="Times New Roman" w:hAnsi="Source Sans Pro" w:cs="Calibri"/>
                <w:color w:val="1B1B1B"/>
                <w:sz w:val="20"/>
                <w:szCs w:val="20"/>
              </w:rPr>
            </w:pPr>
          </w:p>
          <w:p w14:paraId="0A956A03" w14:textId="77777777" w:rsidR="009D36F5" w:rsidRDefault="009D36F5" w:rsidP="0014662F">
            <w:pPr>
              <w:jc w:val="center"/>
              <w:rPr>
                <w:rFonts w:ascii="Source Sans Pro" w:eastAsia="Times New Roman" w:hAnsi="Source Sans Pro" w:cs="Calibri"/>
                <w:color w:val="1B1B1B"/>
                <w:sz w:val="20"/>
                <w:szCs w:val="20"/>
              </w:rPr>
            </w:pPr>
          </w:p>
          <w:p w14:paraId="1847A708" w14:textId="77777777" w:rsidR="009D36F5" w:rsidRDefault="009D36F5" w:rsidP="0014662F">
            <w:pPr>
              <w:jc w:val="center"/>
              <w:rPr>
                <w:rFonts w:ascii="Source Sans Pro" w:eastAsia="Times New Roman" w:hAnsi="Source Sans Pro" w:cs="Calibri"/>
                <w:color w:val="1B1B1B"/>
                <w:sz w:val="20"/>
                <w:szCs w:val="20"/>
              </w:rPr>
            </w:pPr>
          </w:p>
          <w:p w14:paraId="0E691352" w14:textId="77777777" w:rsidR="009D36F5" w:rsidRDefault="009D36F5" w:rsidP="0014662F">
            <w:pPr>
              <w:jc w:val="center"/>
              <w:rPr>
                <w:rFonts w:ascii="Source Sans Pro" w:eastAsia="Times New Roman" w:hAnsi="Source Sans Pro" w:cs="Calibri"/>
                <w:color w:val="1B1B1B"/>
                <w:sz w:val="20"/>
                <w:szCs w:val="20"/>
              </w:rPr>
            </w:pPr>
          </w:p>
          <w:p w14:paraId="7C9F39B5" w14:textId="7016EB15" w:rsidR="009D36F5" w:rsidRDefault="009D36F5" w:rsidP="00DA72C9">
            <w:pPr>
              <w:rPr>
                <w:rFonts w:ascii="Source Sans Pro" w:eastAsia="Times New Roman" w:hAnsi="Source Sans Pro" w:cs="Calibri"/>
                <w:color w:val="1B1B1B"/>
                <w:sz w:val="20"/>
                <w:szCs w:val="20"/>
              </w:rPr>
            </w:pPr>
          </w:p>
        </w:tc>
        <w:tc>
          <w:tcPr>
            <w:tcW w:w="456" w:type="dxa"/>
            <w:gridSpan w:val="2"/>
            <w:tcBorders>
              <w:top w:val="nil"/>
              <w:left w:val="nil"/>
              <w:bottom w:val="nil"/>
              <w:right w:val="nil"/>
            </w:tcBorders>
            <w:shd w:val="clear" w:color="000000" w:fill="FFFFFF"/>
            <w:tcMar>
              <w:top w:w="15" w:type="dxa"/>
              <w:left w:w="15" w:type="dxa"/>
              <w:bottom w:w="0" w:type="dxa"/>
              <w:right w:w="15" w:type="dxa"/>
            </w:tcMar>
          </w:tcPr>
          <w:p w14:paraId="0375BE8F" w14:textId="77777777" w:rsidR="002342D9" w:rsidRDefault="002342D9" w:rsidP="0014662F">
            <w:pPr>
              <w:jc w:val="center"/>
              <w:rPr>
                <w:rFonts w:ascii="Source Sans Pro" w:eastAsia="Times New Roman" w:hAnsi="Source Sans Pro" w:cs="Calibri"/>
                <w:color w:val="1B1B1B"/>
                <w:sz w:val="20"/>
                <w:szCs w:val="20"/>
              </w:rPr>
            </w:pPr>
          </w:p>
        </w:tc>
        <w:tc>
          <w:tcPr>
            <w:tcW w:w="998" w:type="dxa"/>
            <w:gridSpan w:val="2"/>
            <w:tcBorders>
              <w:top w:val="nil"/>
              <w:left w:val="nil"/>
              <w:bottom w:val="nil"/>
              <w:right w:val="nil"/>
            </w:tcBorders>
            <w:shd w:val="clear" w:color="000000" w:fill="FFFFFF"/>
            <w:tcMar>
              <w:top w:w="15" w:type="dxa"/>
              <w:left w:w="15" w:type="dxa"/>
              <w:bottom w:w="0" w:type="dxa"/>
              <w:right w:w="15" w:type="dxa"/>
            </w:tcMar>
          </w:tcPr>
          <w:p w14:paraId="571C1358" w14:textId="77777777" w:rsidR="002342D9" w:rsidRDefault="002342D9" w:rsidP="0014662F">
            <w:pPr>
              <w:jc w:val="center"/>
              <w:rPr>
                <w:rFonts w:ascii="Source Sans Pro" w:eastAsia="Times New Roman" w:hAnsi="Source Sans Pro" w:cs="Calibri"/>
                <w:color w:val="1B1B1B"/>
                <w:sz w:val="20"/>
                <w:szCs w:val="20"/>
              </w:rPr>
            </w:pPr>
          </w:p>
        </w:tc>
        <w:tc>
          <w:tcPr>
            <w:tcW w:w="1005" w:type="dxa"/>
            <w:gridSpan w:val="2"/>
            <w:tcBorders>
              <w:top w:val="nil"/>
              <w:left w:val="nil"/>
              <w:bottom w:val="nil"/>
              <w:right w:val="nil"/>
            </w:tcBorders>
            <w:shd w:val="clear" w:color="000000" w:fill="FFFFFF"/>
            <w:tcMar>
              <w:top w:w="15" w:type="dxa"/>
              <w:left w:w="15" w:type="dxa"/>
              <w:bottom w:w="0" w:type="dxa"/>
              <w:right w:w="15" w:type="dxa"/>
            </w:tcMar>
          </w:tcPr>
          <w:p w14:paraId="6B1EF4ED" w14:textId="77777777" w:rsidR="002342D9" w:rsidRDefault="002342D9" w:rsidP="0014662F">
            <w:pPr>
              <w:jc w:val="center"/>
              <w:rPr>
                <w:rFonts w:ascii="Source Sans Pro" w:eastAsia="Times New Roman" w:hAnsi="Source Sans Pro" w:cs="Calibri"/>
                <w:color w:val="1B1B1B"/>
                <w:sz w:val="20"/>
                <w:szCs w:val="20"/>
              </w:rPr>
            </w:pPr>
          </w:p>
        </w:tc>
        <w:tc>
          <w:tcPr>
            <w:tcW w:w="1035" w:type="dxa"/>
            <w:gridSpan w:val="2"/>
            <w:tcBorders>
              <w:top w:val="nil"/>
              <w:left w:val="nil"/>
              <w:bottom w:val="nil"/>
              <w:right w:val="nil"/>
            </w:tcBorders>
            <w:shd w:val="clear" w:color="000000" w:fill="FFFFFF"/>
            <w:tcMar>
              <w:top w:w="15" w:type="dxa"/>
              <w:left w:w="15" w:type="dxa"/>
              <w:bottom w:w="0" w:type="dxa"/>
              <w:right w:w="15" w:type="dxa"/>
            </w:tcMar>
          </w:tcPr>
          <w:p w14:paraId="1DA71FC3" w14:textId="77777777" w:rsidR="002342D9" w:rsidRDefault="002342D9" w:rsidP="0014662F">
            <w:pPr>
              <w:jc w:val="center"/>
              <w:rPr>
                <w:rFonts w:ascii="Source Sans Pro" w:eastAsia="Times New Roman" w:hAnsi="Source Sans Pro" w:cs="Calibri"/>
                <w:color w:val="1B1B1B"/>
                <w:sz w:val="20"/>
                <w:szCs w:val="20"/>
              </w:rPr>
            </w:pPr>
          </w:p>
        </w:tc>
        <w:tc>
          <w:tcPr>
            <w:tcW w:w="1005" w:type="dxa"/>
            <w:gridSpan w:val="2"/>
            <w:tcBorders>
              <w:top w:val="nil"/>
              <w:left w:val="nil"/>
              <w:bottom w:val="nil"/>
              <w:right w:val="nil"/>
            </w:tcBorders>
            <w:shd w:val="clear" w:color="000000" w:fill="FFFFFF"/>
            <w:tcMar>
              <w:top w:w="15" w:type="dxa"/>
              <w:left w:w="15" w:type="dxa"/>
              <w:bottom w:w="0" w:type="dxa"/>
              <w:right w:w="15" w:type="dxa"/>
            </w:tcMar>
          </w:tcPr>
          <w:p w14:paraId="2F7A3277" w14:textId="77777777" w:rsidR="002342D9" w:rsidRDefault="002342D9" w:rsidP="0014662F">
            <w:pPr>
              <w:jc w:val="center"/>
              <w:rPr>
                <w:rFonts w:ascii="Source Sans Pro" w:eastAsia="Times New Roman" w:hAnsi="Source Sans Pro" w:cs="Calibri"/>
                <w:color w:val="1B1B1B"/>
                <w:sz w:val="20"/>
                <w:szCs w:val="20"/>
              </w:rPr>
            </w:pPr>
          </w:p>
        </w:tc>
        <w:tc>
          <w:tcPr>
            <w:tcW w:w="1007" w:type="dxa"/>
            <w:gridSpan w:val="2"/>
            <w:tcBorders>
              <w:top w:val="nil"/>
              <w:left w:val="nil"/>
              <w:bottom w:val="nil"/>
              <w:right w:val="nil"/>
            </w:tcBorders>
            <w:shd w:val="clear" w:color="000000" w:fill="FFFFFF"/>
            <w:tcMar>
              <w:top w:w="15" w:type="dxa"/>
              <w:left w:w="15" w:type="dxa"/>
              <w:bottom w:w="0" w:type="dxa"/>
              <w:right w:w="15" w:type="dxa"/>
            </w:tcMar>
          </w:tcPr>
          <w:p w14:paraId="7DEEC2AA" w14:textId="77777777" w:rsidR="002342D9" w:rsidRDefault="002342D9" w:rsidP="0014662F">
            <w:pPr>
              <w:jc w:val="center"/>
              <w:rPr>
                <w:rFonts w:ascii="Source Sans Pro" w:eastAsia="Times New Roman" w:hAnsi="Source Sans Pro" w:cs="Calibri"/>
                <w:color w:val="1B1B1B"/>
                <w:sz w:val="20"/>
                <w:szCs w:val="20"/>
              </w:rPr>
            </w:pPr>
          </w:p>
        </w:tc>
        <w:tc>
          <w:tcPr>
            <w:tcW w:w="1053" w:type="dxa"/>
            <w:gridSpan w:val="2"/>
            <w:tcBorders>
              <w:top w:val="nil"/>
              <w:left w:val="nil"/>
              <w:bottom w:val="nil"/>
              <w:right w:val="nil"/>
            </w:tcBorders>
            <w:shd w:val="clear" w:color="000000" w:fill="FFFFFF"/>
            <w:tcMar>
              <w:top w:w="15" w:type="dxa"/>
              <w:left w:w="15" w:type="dxa"/>
              <w:bottom w:w="0" w:type="dxa"/>
              <w:right w:w="15" w:type="dxa"/>
            </w:tcMar>
          </w:tcPr>
          <w:p w14:paraId="4BAEDFE1" w14:textId="77777777" w:rsidR="002342D9" w:rsidRDefault="002342D9" w:rsidP="0014662F">
            <w:pPr>
              <w:jc w:val="center"/>
              <w:rPr>
                <w:rFonts w:ascii="Source Sans Pro" w:eastAsia="Times New Roman" w:hAnsi="Source Sans Pro" w:cs="Calibri"/>
                <w:color w:val="1B1B1B"/>
                <w:sz w:val="20"/>
                <w:szCs w:val="20"/>
              </w:rPr>
            </w:pPr>
          </w:p>
        </w:tc>
        <w:tc>
          <w:tcPr>
            <w:tcW w:w="1259" w:type="dxa"/>
            <w:tcBorders>
              <w:top w:val="nil"/>
              <w:left w:val="nil"/>
              <w:bottom w:val="nil"/>
              <w:right w:val="nil"/>
            </w:tcBorders>
            <w:shd w:val="clear" w:color="000000" w:fill="FFFFFF"/>
          </w:tcPr>
          <w:p w14:paraId="0ECF98C7" w14:textId="77777777" w:rsidR="002342D9" w:rsidRDefault="002342D9" w:rsidP="0014662F">
            <w:pPr>
              <w:rPr>
                <w:rFonts w:ascii="Times New Roman" w:eastAsia="Times New Roman" w:hAnsi="Times New Roman" w:cs="Times New Roman"/>
                <w:sz w:val="20"/>
                <w:szCs w:val="20"/>
              </w:rPr>
            </w:pPr>
          </w:p>
        </w:tc>
      </w:tr>
      <w:tr w:rsidR="0014662F" w14:paraId="54ADE87F" w14:textId="2EBD3212" w:rsidTr="00D44DAA">
        <w:trPr>
          <w:gridAfter w:val="1"/>
          <w:wAfter w:w="19" w:type="dxa"/>
          <w:trHeight w:val="288"/>
        </w:trPr>
        <w:tc>
          <w:tcPr>
            <w:tcW w:w="348" w:type="dxa"/>
            <w:gridSpan w:val="2"/>
            <w:tcBorders>
              <w:top w:val="nil"/>
              <w:left w:val="nil"/>
              <w:bottom w:val="nil"/>
              <w:right w:val="nil"/>
            </w:tcBorders>
            <w:shd w:val="clear" w:color="000000" w:fill="FFFFFF"/>
            <w:tcMar>
              <w:top w:w="15" w:type="dxa"/>
              <w:left w:w="15" w:type="dxa"/>
              <w:bottom w:w="0" w:type="dxa"/>
              <w:right w:w="15" w:type="dxa"/>
            </w:tcMar>
          </w:tcPr>
          <w:p w14:paraId="2727868F" w14:textId="77777777" w:rsidR="0014662F" w:rsidRDefault="0014662F" w:rsidP="0014662F">
            <w:pPr>
              <w:jc w:val="center"/>
              <w:rPr>
                <w:rFonts w:ascii="Source Sans Pro" w:eastAsia="Times New Roman" w:hAnsi="Source Sans Pro" w:cs="Calibri"/>
                <w:color w:val="1B1B1B"/>
                <w:sz w:val="20"/>
                <w:szCs w:val="20"/>
              </w:rPr>
            </w:pPr>
          </w:p>
        </w:tc>
        <w:tc>
          <w:tcPr>
            <w:tcW w:w="456" w:type="dxa"/>
            <w:gridSpan w:val="2"/>
            <w:tcBorders>
              <w:top w:val="nil"/>
              <w:left w:val="nil"/>
              <w:bottom w:val="nil"/>
              <w:right w:val="nil"/>
            </w:tcBorders>
            <w:shd w:val="clear" w:color="000000" w:fill="FFFFFF"/>
            <w:tcMar>
              <w:top w:w="15" w:type="dxa"/>
              <w:left w:w="15" w:type="dxa"/>
              <w:bottom w:w="0" w:type="dxa"/>
              <w:right w:w="15" w:type="dxa"/>
            </w:tcMar>
          </w:tcPr>
          <w:p w14:paraId="3261D6B2" w14:textId="56D1B653" w:rsidR="0014662F" w:rsidRDefault="0014662F" w:rsidP="0014662F">
            <w:pPr>
              <w:jc w:val="center"/>
              <w:rPr>
                <w:rFonts w:ascii="Source Sans Pro" w:eastAsia="Times New Roman" w:hAnsi="Source Sans Pro" w:cs="Calibri"/>
                <w:color w:val="1B1B1B"/>
                <w:sz w:val="20"/>
                <w:szCs w:val="20"/>
              </w:rPr>
            </w:pPr>
          </w:p>
        </w:tc>
        <w:tc>
          <w:tcPr>
            <w:tcW w:w="998" w:type="dxa"/>
            <w:gridSpan w:val="2"/>
            <w:tcBorders>
              <w:top w:val="nil"/>
              <w:left w:val="nil"/>
              <w:bottom w:val="nil"/>
              <w:right w:val="nil"/>
            </w:tcBorders>
            <w:shd w:val="clear" w:color="000000" w:fill="FFFFFF"/>
            <w:tcMar>
              <w:top w:w="15" w:type="dxa"/>
              <w:left w:w="15" w:type="dxa"/>
              <w:bottom w:w="0" w:type="dxa"/>
              <w:right w:w="15" w:type="dxa"/>
            </w:tcMar>
          </w:tcPr>
          <w:p w14:paraId="6E762DB9" w14:textId="1CF0A409" w:rsidR="0014662F" w:rsidRDefault="0014662F" w:rsidP="0014662F">
            <w:pPr>
              <w:jc w:val="center"/>
              <w:rPr>
                <w:rFonts w:ascii="Source Sans Pro" w:eastAsia="Times New Roman" w:hAnsi="Source Sans Pro" w:cs="Calibri"/>
                <w:color w:val="1B1B1B"/>
                <w:sz w:val="20"/>
                <w:szCs w:val="20"/>
              </w:rPr>
            </w:pPr>
          </w:p>
        </w:tc>
        <w:tc>
          <w:tcPr>
            <w:tcW w:w="1005" w:type="dxa"/>
            <w:gridSpan w:val="2"/>
            <w:tcBorders>
              <w:top w:val="nil"/>
              <w:left w:val="nil"/>
              <w:bottom w:val="nil"/>
              <w:right w:val="nil"/>
            </w:tcBorders>
            <w:shd w:val="clear" w:color="000000" w:fill="FFFFFF"/>
            <w:tcMar>
              <w:top w:w="15" w:type="dxa"/>
              <w:left w:w="15" w:type="dxa"/>
              <w:bottom w:w="0" w:type="dxa"/>
              <w:right w:w="15" w:type="dxa"/>
            </w:tcMar>
          </w:tcPr>
          <w:p w14:paraId="46C501DA" w14:textId="717E7F90" w:rsidR="0014662F" w:rsidRDefault="0014662F" w:rsidP="0014662F">
            <w:pPr>
              <w:jc w:val="center"/>
              <w:rPr>
                <w:rFonts w:ascii="Source Sans Pro" w:eastAsia="Times New Roman" w:hAnsi="Source Sans Pro" w:cs="Calibri"/>
                <w:color w:val="1B1B1B"/>
                <w:sz w:val="20"/>
                <w:szCs w:val="20"/>
              </w:rPr>
            </w:pPr>
          </w:p>
        </w:tc>
        <w:tc>
          <w:tcPr>
            <w:tcW w:w="1035" w:type="dxa"/>
            <w:gridSpan w:val="2"/>
            <w:tcBorders>
              <w:top w:val="nil"/>
              <w:left w:val="nil"/>
              <w:bottom w:val="nil"/>
              <w:right w:val="nil"/>
            </w:tcBorders>
            <w:shd w:val="clear" w:color="000000" w:fill="FFFFFF"/>
            <w:tcMar>
              <w:top w:w="15" w:type="dxa"/>
              <w:left w:w="15" w:type="dxa"/>
              <w:bottom w:w="0" w:type="dxa"/>
              <w:right w:w="15" w:type="dxa"/>
            </w:tcMar>
          </w:tcPr>
          <w:p w14:paraId="0EE4D48D" w14:textId="6C681F1D" w:rsidR="0014662F" w:rsidRDefault="0014662F" w:rsidP="0014662F">
            <w:pPr>
              <w:jc w:val="center"/>
              <w:rPr>
                <w:rFonts w:ascii="Source Sans Pro" w:eastAsia="Times New Roman" w:hAnsi="Source Sans Pro" w:cs="Calibri"/>
                <w:color w:val="1B1B1B"/>
                <w:sz w:val="20"/>
                <w:szCs w:val="20"/>
              </w:rPr>
            </w:pPr>
          </w:p>
        </w:tc>
        <w:tc>
          <w:tcPr>
            <w:tcW w:w="1005" w:type="dxa"/>
            <w:gridSpan w:val="2"/>
            <w:tcBorders>
              <w:top w:val="nil"/>
              <w:left w:val="nil"/>
              <w:bottom w:val="nil"/>
              <w:right w:val="nil"/>
            </w:tcBorders>
            <w:shd w:val="clear" w:color="000000" w:fill="FFFFFF"/>
            <w:tcMar>
              <w:top w:w="15" w:type="dxa"/>
              <w:left w:w="15" w:type="dxa"/>
              <w:bottom w:w="0" w:type="dxa"/>
              <w:right w:w="15" w:type="dxa"/>
            </w:tcMar>
          </w:tcPr>
          <w:p w14:paraId="7BBADC37" w14:textId="62D04EB3" w:rsidR="0014662F" w:rsidRDefault="0014662F" w:rsidP="0014662F">
            <w:pPr>
              <w:jc w:val="center"/>
              <w:rPr>
                <w:rFonts w:ascii="Source Sans Pro" w:eastAsia="Times New Roman" w:hAnsi="Source Sans Pro" w:cs="Calibri"/>
                <w:color w:val="1B1B1B"/>
                <w:sz w:val="20"/>
                <w:szCs w:val="20"/>
              </w:rPr>
            </w:pPr>
          </w:p>
        </w:tc>
        <w:tc>
          <w:tcPr>
            <w:tcW w:w="1007" w:type="dxa"/>
            <w:gridSpan w:val="2"/>
            <w:tcBorders>
              <w:top w:val="nil"/>
              <w:left w:val="nil"/>
              <w:bottom w:val="nil"/>
              <w:right w:val="nil"/>
            </w:tcBorders>
            <w:shd w:val="clear" w:color="000000" w:fill="FFFFFF"/>
            <w:tcMar>
              <w:top w:w="15" w:type="dxa"/>
              <w:left w:w="15" w:type="dxa"/>
              <w:bottom w:w="0" w:type="dxa"/>
              <w:right w:w="15" w:type="dxa"/>
            </w:tcMar>
          </w:tcPr>
          <w:p w14:paraId="4A9F369F" w14:textId="34EC283C" w:rsidR="0014662F" w:rsidRDefault="0014662F" w:rsidP="0014662F">
            <w:pPr>
              <w:jc w:val="center"/>
              <w:rPr>
                <w:rFonts w:ascii="Source Sans Pro" w:eastAsia="Times New Roman" w:hAnsi="Source Sans Pro" w:cs="Calibri"/>
                <w:color w:val="1B1B1B"/>
                <w:sz w:val="20"/>
                <w:szCs w:val="20"/>
              </w:rPr>
            </w:pPr>
          </w:p>
        </w:tc>
        <w:tc>
          <w:tcPr>
            <w:tcW w:w="1053" w:type="dxa"/>
            <w:gridSpan w:val="2"/>
            <w:tcBorders>
              <w:top w:val="nil"/>
              <w:left w:val="nil"/>
              <w:bottom w:val="nil"/>
              <w:right w:val="nil"/>
            </w:tcBorders>
            <w:shd w:val="clear" w:color="000000" w:fill="FFFFFF"/>
            <w:tcMar>
              <w:top w:w="15" w:type="dxa"/>
              <w:left w:w="15" w:type="dxa"/>
              <w:bottom w:w="0" w:type="dxa"/>
              <w:right w:w="15" w:type="dxa"/>
            </w:tcMar>
          </w:tcPr>
          <w:p w14:paraId="58FF495A" w14:textId="1CFD1A71" w:rsidR="0014662F" w:rsidRDefault="0014662F" w:rsidP="0014662F">
            <w:pPr>
              <w:jc w:val="center"/>
              <w:rPr>
                <w:rFonts w:ascii="Source Sans Pro" w:eastAsia="Times New Roman" w:hAnsi="Source Sans Pro" w:cs="Calibri"/>
                <w:color w:val="1B1B1B"/>
                <w:sz w:val="20"/>
                <w:szCs w:val="20"/>
              </w:rPr>
            </w:pPr>
          </w:p>
        </w:tc>
        <w:tc>
          <w:tcPr>
            <w:tcW w:w="1259" w:type="dxa"/>
            <w:tcBorders>
              <w:top w:val="nil"/>
              <w:left w:val="nil"/>
              <w:bottom w:val="nil"/>
              <w:right w:val="nil"/>
            </w:tcBorders>
            <w:shd w:val="clear" w:color="000000" w:fill="FFFFFF"/>
          </w:tcPr>
          <w:p w14:paraId="2B369F87" w14:textId="3D1D02B1" w:rsidR="0014662F" w:rsidRDefault="0014662F" w:rsidP="0014662F">
            <w:pPr>
              <w:rPr>
                <w:rFonts w:ascii="Times New Roman" w:eastAsia="Times New Roman" w:hAnsi="Times New Roman" w:cs="Times New Roman"/>
                <w:sz w:val="20"/>
                <w:szCs w:val="20"/>
              </w:rPr>
            </w:pPr>
          </w:p>
        </w:tc>
      </w:tr>
    </w:tbl>
    <w:p w14:paraId="76D160FD" w14:textId="77777777" w:rsidR="009D36F5" w:rsidRPr="00597986" w:rsidRDefault="009D36F5" w:rsidP="009D36F5">
      <w:pPr>
        <w:ind w:left="120"/>
        <w:rPr>
          <w:b/>
          <w:sz w:val="14"/>
          <w:szCs w:val="14"/>
        </w:rPr>
      </w:pPr>
      <w:r w:rsidRPr="00597986">
        <w:rPr>
          <w:b/>
          <w:spacing w:val="-2"/>
          <w:sz w:val="14"/>
          <w:szCs w:val="14"/>
        </w:rPr>
        <w:t>Disclosure:</w:t>
      </w:r>
    </w:p>
    <w:p w14:paraId="5982CF6E" w14:textId="77777777" w:rsidR="009D36F5" w:rsidRPr="00597986" w:rsidRDefault="009D36F5" w:rsidP="009D36F5">
      <w:pPr>
        <w:spacing w:before="29" w:line="276" w:lineRule="auto"/>
        <w:ind w:left="119" w:right="676"/>
        <w:rPr>
          <w:sz w:val="14"/>
          <w:szCs w:val="14"/>
        </w:rPr>
      </w:pPr>
      <w:r w:rsidRPr="00597986">
        <w:rPr>
          <w:color w:val="070606"/>
          <w:sz w:val="14"/>
          <w:szCs w:val="14"/>
        </w:rPr>
        <w:t>This material is for informational purposes only and is not intended to serve as a substitute for personalized investment advice or</w:t>
      </w:r>
      <w:r w:rsidRPr="00597986">
        <w:rPr>
          <w:color w:val="070606"/>
          <w:spacing w:val="40"/>
          <w:sz w:val="14"/>
          <w:szCs w:val="14"/>
        </w:rPr>
        <w:t xml:space="preserve"> </w:t>
      </w:r>
      <w:r w:rsidRPr="00597986">
        <w:rPr>
          <w:color w:val="070606"/>
          <w:sz w:val="14"/>
          <w:szCs w:val="14"/>
        </w:rPr>
        <w:t xml:space="preserve">as a recommendation or solicitation of any particular security, </w:t>
      </w:r>
      <w:proofErr w:type="gramStart"/>
      <w:r w:rsidRPr="00597986">
        <w:rPr>
          <w:color w:val="070606"/>
          <w:sz w:val="14"/>
          <w:szCs w:val="14"/>
        </w:rPr>
        <w:t>strategy</w:t>
      </w:r>
      <w:proofErr w:type="gramEnd"/>
      <w:r w:rsidRPr="00597986">
        <w:rPr>
          <w:color w:val="070606"/>
          <w:sz w:val="14"/>
          <w:szCs w:val="14"/>
        </w:rPr>
        <w:t xml:space="preserve"> or investment product. Diversification cannot assure profit</w:t>
      </w:r>
      <w:r w:rsidRPr="00597986">
        <w:rPr>
          <w:color w:val="070606"/>
          <w:spacing w:val="40"/>
          <w:sz w:val="14"/>
          <w:szCs w:val="14"/>
        </w:rPr>
        <w:t xml:space="preserve"> </w:t>
      </w:r>
      <w:r w:rsidRPr="00597986">
        <w:rPr>
          <w:color w:val="070606"/>
          <w:sz w:val="14"/>
          <w:szCs w:val="14"/>
        </w:rPr>
        <w:t>or guarantee against loss. There is no guarantee that any investment will achieve its objectives, generate positive returns, or avoid losses.</w:t>
      </w:r>
      <w:r w:rsidRPr="00597986">
        <w:rPr>
          <w:color w:val="070606"/>
          <w:spacing w:val="-1"/>
          <w:sz w:val="14"/>
          <w:szCs w:val="14"/>
        </w:rPr>
        <w:t xml:space="preserve"> </w:t>
      </w:r>
      <w:r w:rsidRPr="00597986">
        <w:rPr>
          <w:color w:val="070606"/>
          <w:sz w:val="14"/>
          <w:szCs w:val="14"/>
        </w:rPr>
        <w:t>Sequoia</w:t>
      </w:r>
      <w:r w:rsidRPr="00597986">
        <w:rPr>
          <w:color w:val="070606"/>
          <w:spacing w:val="-2"/>
          <w:sz w:val="14"/>
          <w:szCs w:val="14"/>
        </w:rPr>
        <w:t xml:space="preserve"> </w:t>
      </w:r>
      <w:r w:rsidRPr="00597986">
        <w:rPr>
          <w:color w:val="070606"/>
          <w:sz w:val="14"/>
          <w:szCs w:val="14"/>
        </w:rPr>
        <w:t>Financial</w:t>
      </w:r>
      <w:r w:rsidRPr="00597986">
        <w:rPr>
          <w:color w:val="070606"/>
          <w:spacing w:val="-2"/>
          <w:sz w:val="14"/>
          <w:szCs w:val="14"/>
        </w:rPr>
        <w:t xml:space="preserve"> </w:t>
      </w:r>
      <w:r w:rsidRPr="00597986">
        <w:rPr>
          <w:color w:val="070606"/>
          <w:sz w:val="14"/>
          <w:szCs w:val="14"/>
        </w:rPr>
        <w:t>Advisors,</w:t>
      </w:r>
      <w:r w:rsidRPr="00597986">
        <w:rPr>
          <w:color w:val="070606"/>
          <w:spacing w:val="-3"/>
          <w:sz w:val="14"/>
          <w:szCs w:val="14"/>
        </w:rPr>
        <w:t xml:space="preserve"> </w:t>
      </w:r>
      <w:r w:rsidRPr="00597986">
        <w:rPr>
          <w:color w:val="070606"/>
          <w:sz w:val="14"/>
          <w:szCs w:val="14"/>
        </w:rPr>
        <w:t>LLC</w:t>
      </w:r>
      <w:r w:rsidRPr="00597986">
        <w:rPr>
          <w:color w:val="070606"/>
          <w:spacing w:val="-3"/>
          <w:sz w:val="14"/>
          <w:szCs w:val="14"/>
        </w:rPr>
        <w:t xml:space="preserve"> </w:t>
      </w:r>
      <w:r w:rsidRPr="00597986">
        <w:rPr>
          <w:color w:val="070606"/>
          <w:sz w:val="14"/>
          <w:szCs w:val="14"/>
        </w:rPr>
        <w:t>makes</w:t>
      </w:r>
      <w:r w:rsidRPr="00597986">
        <w:rPr>
          <w:color w:val="070606"/>
          <w:spacing w:val="-3"/>
          <w:sz w:val="14"/>
          <w:szCs w:val="14"/>
        </w:rPr>
        <w:t xml:space="preserve"> </w:t>
      </w:r>
      <w:r w:rsidRPr="00597986">
        <w:rPr>
          <w:color w:val="070606"/>
          <w:sz w:val="14"/>
          <w:szCs w:val="14"/>
        </w:rPr>
        <w:t>no</w:t>
      </w:r>
      <w:r w:rsidRPr="00597986">
        <w:rPr>
          <w:color w:val="070606"/>
          <w:spacing w:val="-3"/>
          <w:sz w:val="14"/>
          <w:szCs w:val="14"/>
        </w:rPr>
        <w:t xml:space="preserve"> </w:t>
      </w:r>
      <w:r w:rsidRPr="00597986">
        <w:rPr>
          <w:color w:val="070606"/>
          <w:sz w:val="14"/>
          <w:szCs w:val="14"/>
        </w:rPr>
        <w:t>representations</w:t>
      </w:r>
      <w:r w:rsidRPr="00597986">
        <w:rPr>
          <w:color w:val="070606"/>
          <w:spacing w:val="-3"/>
          <w:sz w:val="14"/>
          <w:szCs w:val="14"/>
        </w:rPr>
        <w:t xml:space="preserve"> </w:t>
      </w:r>
      <w:r w:rsidRPr="00597986">
        <w:rPr>
          <w:color w:val="070606"/>
          <w:sz w:val="14"/>
          <w:szCs w:val="14"/>
        </w:rPr>
        <w:t>or</w:t>
      </w:r>
      <w:r w:rsidRPr="00597986">
        <w:rPr>
          <w:color w:val="070606"/>
          <w:spacing w:val="-3"/>
          <w:sz w:val="14"/>
          <w:szCs w:val="14"/>
        </w:rPr>
        <w:t xml:space="preserve"> </w:t>
      </w:r>
      <w:r w:rsidRPr="00597986">
        <w:rPr>
          <w:color w:val="070606"/>
          <w:sz w:val="14"/>
          <w:szCs w:val="14"/>
        </w:rPr>
        <w:t>warranties</w:t>
      </w:r>
      <w:r w:rsidRPr="00597986">
        <w:rPr>
          <w:color w:val="070606"/>
          <w:spacing w:val="-3"/>
          <w:sz w:val="14"/>
          <w:szCs w:val="14"/>
        </w:rPr>
        <w:t xml:space="preserve"> </w:t>
      </w:r>
      <w:r w:rsidRPr="00597986">
        <w:rPr>
          <w:color w:val="070606"/>
          <w:sz w:val="14"/>
          <w:szCs w:val="14"/>
        </w:rPr>
        <w:t>with</w:t>
      </w:r>
      <w:r w:rsidRPr="00597986">
        <w:rPr>
          <w:color w:val="070606"/>
          <w:spacing w:val="-3"/>
          <w:sz w:val="14"/>
          <w:szCs w:val="14"/>
        </w:rPr>
        <w:t xml:space="preserve"> </w:t>
      </w:r>
      <w:r w:rsidRPr="00597986">
        <w:rPr>
          <w:color w:val="070606"/>
          <w:sz w:val="14"/>
          <w:szCs w:val="14"/>
        </w:rPr>
        <w:t>respect</w:t>
      </w:r>
      <w:r w:rsidRPr="00597986">
        <w:rPr>
          <w:color w:val="070606"/>
          <w:spacing w:val="-4"/>
          <w:sz w:val="14"/>
          <w:szCs w:val="14"/>
        </w:rPr>
        <w:t xml:space="preserve"> </w:t>
      </w:r>
      <w:r w:rsidRPr="00597986">
        <w:rPr>
          <w:color w:val="070606"/>
          <w:sz w:val="14"/>
          <w:szCs w:val="14"/>
        </w:rPr>
        <w:t>to</w:t>
      </w:r>
      <w:r w:rsidRPr="00597986">
        <w:rPr>
          <w:color w:val="070606"/>
          <w:spacing w:val="-3"/>
          <w:sz w:val="14"/>
          <w:szCs w:val="14"/>
        </w:rPr>
        <w:t xml:space="preserve"> </w:t>
      </w:r>
      <w:r w:rsidRPr="00597986">
        <w:rPr>
          <w:color w:val="070606"/>
          <w:sz w:val="14"/>
          <w:szCs w:val="14"/>
        </w:rPr>
        <w:t>the</w:t>
      </w:r>
      <w:r w:rsidRPr="00597986">
        <w:rPr>
          <w:color w:val="070606"/>
          <w:spacing w:val="-4"/>
          <w:sz w:val="14"/>
          <w:szCs w:val="14"/>
        </w:rPr>
        <w:t xml:space="preserve"> </w:t>
      </w:r>
      <w:r w:rsidRPr="00597986">
        <w:rPr>
          <w:color w:val="070606"/>
          <w:sz w:val="14"/>
          <w:szCs w:val="14"/>
        </w:rPr>
        <w:t>accuracy,</w:t>
      </w:r>
      <w:r w:rsidRPr="00597986">
        <w:rPr>
          <w:color w:val="070606"/>
          <w:spacing w:val="-1"/>
          <w:sz w:val="14"/>
          <w:szCs w:val="14"/>
        </w:rPr>
        <w:t xml:space="preserve"> </w:t>
      </w:r>
      <w:r w:rsidRPr="00597986">
        <w:rPr>
          <w:color w:val="070606"/>
          <w:sz w:val="14"/>
          <w:szCs w:val="14"/>
        </w:rPr>
        <w:t>reliability,</w:t>
      </w:r>
      <w:r w:rsidRPr="00597986">
        <w:rPr>
          <w:color w:val="070606"/>
          <w:spacing w:val="-1"/>
          <w:sz w:val="14"/>
          <w:szCs w:val="14"/>
        </w:rPr>
        <w:t xml:space="preserve"> </w:t>
      </w:r>
      <w:r w:rsidRPr="00597986">
        <w:rPr>
          <w:color w:val="070606"/>
          <w:sz w:val="14"/>
          <w:szCs w:val="14"/>
        </w:rPr>
        <w:t>or</w:t>
      </w:r>
      <w:r w:rsidRPr="00597986">
        <w:rPr>
          <w:color w:val="070606"/>
          <w:spacing w:val="-3"/>
          <w:sz w:val="14"/>
          <w:szCs w:val="14"/>
        </w:rPr>
        <w:t xml:space="preserve"> </w:t>
      </w:r>
      <w:r w:rsidRPr="00597986">
        <w:rPr>
          <w:color w:val="070606"/>
          <w:sz w:val="14"/>
          <w:szCs w:val="14"/>
        </w:rPr>
        <w:t>utility</w:t>
      </w:r>
      <w:r w:rsidRPr="00597986">
        <w:rPr>
          <w:color w:val="070606"/>
          <w:spacing w:val="-1"/>
          <w:sz w:val="14"/>
          <w:szCs w:val="14"/>
        </w:rPr>
        <w:t xml:space="preserve"> </w:t>
      </w:r>
      <w:r w:rsidRPr="00597986">
        <w:rPr>
          <w:color w:val="070606"/>
          <w:sz w:val="14"/>
          <w:szCs w:val="14"/>
        </w:rPr>
        <w:t xml:space="preserve">of information obtained from </w:t>
      </w:r>
      <w:proofErr w:type="gramStart"/>
      <w:r w:rsidRPr="00597986">
        <w:rPr>
          <w:color w:val="070606"/>
          <w:sz w:val="14"/>
          <w:szCs w:val="14"/>
        </w:rPr>
        <w:t>third-parties</w:t>
      </w:r>
      <w:proofErr w:type="gramEnd"/>
      <w:r w:rsidRPr="00597986">
        <w:rPr>
          <w:color w:val="070606"/>
          <w:sz w:val="14"/>
          <w:szCs w:val="14"/>
        </w:rPr>
        <w:t>. Certain assumptions may have been made by these sources in compiling such</w:t>
      </w:r>
      <w:r w:rsidRPr="00597986">
        <w:rPr>
          <w:color w:val="070606"/>
          <w:spacing w:val="40"/>
          <w:sz w:val="14"/>
          <w:szCs w:val="14"/>
        </w:rPr>
        <w:t xml:space="preserve"> </w:t>
      </w:r>
      <w:r w:rsidRPr="00597986">
        <w:rPr>
          <w:color w:val="070606"/>
          <w:sz w:val="14"/>
          <w:szCs w:val="14"/>
        </w:rPr>
        <w:t xml:space="preserve">information, and changes to assumptions may have material impact on the information presented in these materials. </w:t>
      </w:r>
      <w:r w:rsidRPr="00597986">
        <w:rPr>
          <w:sz w:val="14"/>
          <w:szCs w:val="14"/>
        </w:rPr>
        <w:t>Investment advisory services o</w:t>
      </w:r>
      <w:r w:rsidRPr="00597986">
        <w:rPr>
          <w:rFonts w:ascii="Arial" w:hAnsi="Arial"/>
          <w:sz w:val="14"/>
          <w:szCs w:val="14"/>
        </w:rPr>
        <w:t>ﬀ</w:t>
      </w:r>
      <w:r w:rsidRPr="00597986">
        <w:rPr>
          <w:sz w:val="14"/>
          <w:szCs w:val="14"/>
        </w:rPr>
        <w:t>ered through Sequoia Financial Advisors, LLC, an SEC Registered Investment Advisor. Registration as an investment advisor does not imply a certain level of skill or training.</w:t>
      </w:r>
    </w:p>
    <w:p w14:paraId="5E86E7CF" w14:textId="77777777" w:rsidR="003B6CE3" w:rsidRDefault="003B6CE3">
      <w:pPr>
        <w:spacing w:line="221" w:lineRule="exact"/>
        <w:rPr>
          <w:sz w:val="20"/>
        </w:rPr>
        <w:sectPr w:rsidR="003B6CE3">
          <w:type w:val="continuous"/>
          <w:pgSz w:w="12240" w:h="15840"/>
          <w:pgMar w:top="1260" w:right="780" w:bottom="980" w:left="1320" w:header="0" w:footer="791" w:gutter="0"/>
          <w:cols w:space="720"/>
        </w:sectPr>
      </w:pPr>
    </w:p>
    <w:p w14:paraId="7877E648" w14:textId="77777777" w:rsidR="003B6CE3" w:rsidRDefault="000F1916">
      <w:pPr>
        <w:spacing w:before="80"/>
        <w:ind w:left="3062" w:right="3295" w:firstLine="856"/>
        <w:rPr>
          <w:b/>
          <w:sz w:val="32"/>
        </w:rPr>
      </w:pPr>
      <w:bookmarkStart w:id="228" w:name="Appendix_D"/>
      <w:bookmarkStart w:id="229" w:name="Uniform_Lifetime_Table"/>
      <w:bookmarkEnd w:id="228"/>
      <w:bookmarkEnd w:id="229"/>
      <w:r>
        <w:rPr>
          <w:b/>
          <w:sz w:val="32"/>
        </w:rPr>
        <w:lastRenderedPageBreak/>
        <w:t>Appendix D Uniform</w:t>
      </w:r>
      <w:r>
        <w:rPr>
          <w:b/>
          <w:spacing w:val="-20"/>
          <w:sz w:val="32"/>
        </w:rPr>
        <w:t xml:space="preserve"> </w:t>
      </w:r>
      <w:r>
        <w:rPr>
          <w:b/>
          <w:sz w:val="32"/>
        </w:rPr>
        <w:t>Lifetime</w:t>
      </w:r>
      <w:r>
        <w:rPr>
          <w:b/>
          <w:spacing w:val="-20"/>
          <w:sz w:val="32"/>
        </w:rPr>
        <w:t xml:space="preserve"> </w:t>
      </w:r>
      <w:r>
        <w:rPr>
          <w:b/>
          <w:sz w:val="32"/>
        </w:rPr>
        <w:t>Table</w:t>
      </w:r>
    </w:p>
    <w:p w14:paraId="2ACA628D" w14:textId="77777777" w:rsidR="003B6CE3" w:rsidRDefault="003B6CE3">
      <w:pPr>
        <w:pStyle w:val="BodyText"/>
        <w:spacing w:before="8"/>
        <w:rPr>
          <w:b/>
          <w:sz w:val="19"/>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3B6CE3" w14:paraId="7B0FB4D1" w14:textId="77777777">
        <w:trPr>
          <w:trHeight w:val="1103"/>
        </w:trPr>
        <w:tc>
          <w:tcPr>
            <w:tcW w:w="9352" w:type="dxa"/>
            <w:gridSpan w:val="4"/>
            <w:tcBorders>
              <w:top w:val="nil"/>
              <w:left w:val="nil"/>
              <w:bottom w:val="nil"/>
              <w:right w:val="nil"/>
            </w:tcBorders>
            <w:shd w:val="clear" w:color="auto" w:fill="000000"/>
          </w:tcPr>
          <w:p w14:paraId="31338195" w14:textId="77777777" w:rsidR="003B6CE3" w:rsidRDefault="000F1916">
            <w:pPr>
              <w:pStyle w:val="TableParagraph"/>
              <w:spacing w:before="9" w:line="240" w:lineRule="auto"/>
              <w:ind w:left="112"/>
              <w:jc w:val="left"/>
              <w:rPr>
                <w:b/>
                <w:sz w:val="20"/>
              </w:rPr>
            </w:pPr>
            <w:r>
              <w:rPr>
                <w:b/>
                <w:color w:val="FFFFFF"/>
                <w:sz w:val="20"/>
              </w:rPr>
              <w:t>(For</w:t>
            </w:r>
            <w:r>
              <w:rPr>
                <w:b/>
                <w:color w:val="FFFFFF"/>
                <w:spacing w:val="-5"/>
                <w:sz w:val="20"/>
              </w:rPr>
              <w:t xml:space="preserve"> </w:t>
            </w:r>
            <w:r>
              <w:rPr>
                <w:b/>
                <w:color w:val="FFFFFF"/>
                <w:sz w:val="20"/>
              </w:rPr>
              <w:t>Use</w:t>
            </w:r>
            <w:r>
              <w:rPr>
                <w:b/>
                <w:color w:val="FFFFFF"/>
                <w:spacing w:val="-3"/>
                <w:sz w:val="20"/>
              </w:rPr>
              <w:t xml:space="preserve"> </w:t>
            </w:r>
            <w:r>
              <w:rPr>
                <w:b/>
                <w:color w:val="FFFFFF"/>
                <w:spacing w:val="-5"/>
                <w:sz w:val="20"/>
              </w:rPr>
              <w:t>by:</w:t>
            </w:r>
          </w:p>
          <w:p w14:paraId="1FFEFA1D" w14:textId="77777777" w:rsidR="003B6CE3" w:rsidRDefault="000F1916">
            <w:pPr>
              <w:pStyle w:val="TableParagraph"/>
              <w:numPr>
                <w:ilvl w:val="0"/>
                <w:numId w:val="1"/>
              </w:numPr>
              <w:tabs>
                <w:tab w:val="left" w:pos="472"/>
                <w:tab w:val="left" w:pos="473"/>
              </w:tabs>
              <w:spacing w:before="27" w:line="240" w:lineRule="auto"/>
              <w:ind w:hanging="361"/>
              <w:jc w:val="left"/>
              <w:rPr>
                <w:b/>
                <w:sz w:val="20"/>
              </w:rPr>
            </w:pPr>
            <w:r>
              <w:rPr>
                <w:b/>
                <w:color w:val="FFFFFF"/>
                <w:spacing w:val="-2"/>
                <w:position w:val="1"/>
                <w:sz w:val="20"/>
              </w:rPr>
              <w:t>Unmarried</w:t>
            </w:r>
            <w:r>
              <w:rPr>
                <w:b/>
                <w:color w:val="FFFFFF"/>
                <w:spacing w:val="2"/>
                <w:position w:val="1"/>
                <w:sz w:val="20"/>
              </w:rPr>
              <w:t xml:space="preserve"> </w:t>
            </w:r>
            <w:r>
              <w:rPr>
                <w:b/>
                <w:color w:val="FFFFFF"/>
                <w:spacing w:val="-2"/>
                <w:position w:val="1"/>
                <w:sz w:val="20"/>
              </w:rPr>
              <w:t>Owners,</w:t>
            </w:r>
          </w:p>
          <w:p w14:paraId="13CDDADE" w14:textId="77777777" w:rsidR="003B6CE3" w:rsidRDefault="000F1916">
            <w:pPr>
              <w:pStyle w:val="TableParagraph"/>
              <w:numPr>
                <w:ilvl w:val="0"/>
                <w:numId w:val="1"/>
              </w:numPr>
              <w:tabs>
                <w:tab w:val="left" w:pos="472"/>
                <w:tab w:val="left" w:pos="473"/>
              </w:tabs>
              <w:spacing w:before="34" w:line="240" w:lineRule="auto"/>
              <w:ind w:hanging="361"/>
              <w:jc w:val="left"/>
              <w:rPr>
                <w:b/>
                <w:sz w:val="20"/>
              </w:rPr>
            </w:pPr>
            <w:r>
              <w:rPr>
                <w:b/>
                <w:color w:val="FFFFFF"/>
                <w:position w:val="1"/>
                <w:sz w:val="20"/>
              </w:rPr>
              <w:t>Married</w:t>
            </w:r>
            <w:r>
              <w:rPr>
                <w:b/>
                <w:color w:val="FFFFFF"/>
                <w:spacing w:val="-13"/>
                <w:position w:val="1"/>
                <w:sz w:val="20"/>
              </w:rPr>
              <w:t xml:space="preserve"> </w:t>
            </w:r>
            <w:r>
              <w:rPr>
                <w:b/>
                <w:color w:val="FFFFFF"/>
                <w:position w:val="1"/>
                <w:sz w:val="20"/>
              </w:rPr>
              <w:t>Owners</w:t>
            </w:r>
            <w:r>
              <w:rPr>
                <w:b/>
                <w:color w:val="FFFFFF"/>
                <w:spacing w:val="-4"/>
                <w:position w:val="1"/>
                <w:sz w:val="20"/>
              </w:rPr>
              <w:t xml:space="preserve"> </w:t>
            </w:r>
            <w:r>
              <w:rPr>
                <w:b/>
                <w:color w:val="FFFFFF"/>
                <w:position w:val="1"/>
                <w:sz w:val="20"/>
              </w:rPr>
              <w:t>Whose</w:t>
            </w:r>
            <w:r>
              <w:rPr>
                <w:b/>
                <w:color w:val="FFFFFF"/>
                <w:spacing w:val="-7"/>
                <w:position w:val="1"/>
                <w:sz w:val="20"/>
              </w:rPr>
              <w:t xml:space="preserve"> </w:t>
            </w:r>
            <w:r>
              <w:rPr>
                <w:b/>
                <w:color w:val="FFFFFF"/>
                <w:position w:val="1"/>
                <w:sz w:val="20"/>
              </w:rPr>
              <w:t>Spouses</w:t>
            </w:r>
            <w:r>
              <w:rPr>
                <w:b/>
                <w:color w:val="FFFFFF"/>
                <w:spacing w:val="-7"/>
                <w:position w:val="1"/>
                <w:sz w:val="20"/>
              </w:rPr>
              <w:t xml:space="preserve"> </w:t>
            </w:r>
            <w:r>
              <w:rPr>
                <w:b/>
                <w:color w:val="FFFFFF"/>
                <w:position w:val="1"/>
                <w:sz w:val="20"/>
              </w:rPr>
              <w:t>aren't</w:t>
            </w:r>
            <w:r>
              <w:rPr>
                <w:b/>
                <w:color w:val="FFFFFF"/>
                <w:spacing w:val="-7"/>
                <w:position w:val="1"/>
                <w:sz w:val="20"/>
              </w:rPr>
              <w:t xml:space="preserve"> </w:t>
            </w:r>
            <w:r>
              <w:rPr>
                <w:b/>
                <w:color w:val="FFFFFF"/>
                <w:position w:val="1"/>
                <w:sz w:val="20"/>
              </w:rPr>
              <w:t>More</w:t>
            </w:r>
            <w:r>
              <w:rPr>
                <w:b/>
                <w:color w:val="FFFFFF"/>
                <w:spacing w:val="-7"/>
                <w:position w:val="1"/>
                <w:sz w:val="20"/>
              </w:rPr>
              <w:t xml:space="preserve"> </w:t>
            </w:r>
            <w:r>
              <w:rPr>
                <w:b/>
                <w:color w:val="FFFFFF"/>
                <w:position w:val="1"/>
                <w:sz w:val="20"/>
              </w:rPr>
              <w:t>Than</w:t>
            </w:r>
            <w:r>
              <w:rPr>
                <w:b/>
                <w:color w:val="FFFFFF"/>
                <w:spacing w:val="-4"/>
                <w:position w:val="1"/>
                <w:sz w:val="20"/>
              </w:rPr>
              <w:t xml:space="preserve"> </w:t>
            </w:r>
            <w:r>
              <w:rPr>
                <w:b/>
                <w:color w:val="FFFFFF"/>
                <w:position w:val="1"/>
                <w:sz w:val="20"/>
              </w:rPr>
              <w:t>10</w:t>
            </w:r>
            <w:r>
              <w:rPr>
                <w:b/>
                <w:color w:val="FFFFFF"/>
                <w:spacing w:val="-8"/>
                <w:position w:val="1"/>
                <w:sz w:val="20"/>
              </w:rPr>
              <w:t xml:space="preserve"> </w:t>
            </w:r>
            <w:r>
              <w:rPr>
                <w:b/>
                <w:color w:val="FFFFFF"/>
                <w:position w:val="1"/>
                <w:sz w:val="20"/>
              </w:rPr>
              <w:t>Years</w:t>
            </w:r>
            <w:r>
              <w:rPr>
                <w:b/>
                <w:color w:val="FFFFFF"/>
                <w:spacing w:val="-8"/>
                <w:position w:val="1"/>
                <w:sz w:val="20"/>
              </w:rPr>
              <w:t xml:space="preserve"> </w:t>
            </w:r>
            <w:r>
              <w:rPr>
                <w:b/>
                <w:color w:val="FFFFFF"/>
                <w:position w:val="1"/>
                <w:sz w:val="20"/>
              </w:rPr>
              <w:t>Younger,</w:t>
            </w:r>
            <w:r>
              <w:rPr>
                <w:b/>
                <w:color w:val="FFFFFF"/>
                <w:spacing w:val="-17"/>
                <w:position w:val="1"/>
                <w:sz w:val="20"/>
              </w:rPr>
              <w:t xml:space="preserve"> </w:t>
            </w:r>
            <w:r>
              <w:rPr>
                <w:b/>
                <w:color w:val="FFFFFF"/>
                <w:spacing w:val="-5"/>
                <w:position w:val="1"/>
                <w:sz w:val="20"/>
              </w:rPr>
              <w:t>and</w:t>
            </w:r>
          </w:p>
          <w:p w14:paraId="5B523031" w14:textId="77777777" w:rsidR="003B6CE3" w:rsidRDefault="000F1916">
            <w:pPr>
              <w:pStyle w:val="TableParagraph"/>
              <w:numPr>
                <w:ilvl w:val="0"/>
                <w:numId w:val="1"/>
              </w:numPr>
              <w:tabs>
                <w:tab w:val="left" w:pos="472"/>
                <w:tab w:val="left" w:pos="473"/>
              </w:tabs>
              <w:spacing w:before="32" w:line="245" w:lineRule="exact"/>
              <w:ind w:hanging="361"/>
              <w:jc w:val="left"/>
              <w:rPr>
                <w:b/>
                <w:sz w:val="20"/>
              </w:rPr>
            </w:pPr>
            <w:r>
              <w:rPr>
                <w:b/>
                <w:color w:val="FFFFFF"/>
                <w:position w:val="1"/>
                <w:sz w:val="20"/>
              </w:rPr>
              <w:t>Married</w:t>
            </w:r>
            <w:r>
              <w:rPr>
                <w:b/>
                <w:color w:val="FFFFFF"/>
                <w:spacing w:val="-13"/>
                <w:position w:val="1"/>
                <w:sz w:val="20"/>
              </w:rPr>
              <w:t xml:space="preserve"> </w:t>
            </w:r>
            <w:r>
              <w:rPr>
                <w:b/>
                <w:color w:val="FFFFFF"/>
                <w:position w:val="1"/>
                <w:sz w:val="20"/>
              </w:rPr>
              <w:t>Owners</w:t>
            </w:r>
            <w:r>
              <w:rPr>
                <w:b/>
                <w:color w:val="FFFFFF"/>
                <w:spacing w:val="-4"/>
                <w:position w:val="1"/>
                <w:sz w:val="20"/>
              </w:rPr>
              <w:t xml:space="preserve"> </w:t>
            </w:r>
            <w:r>
              <w:rPr>
                <w:b/>
                <w:color w:val="FFFFFF"/>
                <w:position w:val="1"/>
                <w:sz w:val="20"/>
              </w:rPr>
              <w:t>Whose</w:t>
            </w:r>
            <w:r>
              <w:rPr>
                <w:b/>
                <w:color w:val="FFFFFF"/>
                <w:spacing w:val="-8"/>
                <w:position w:val="1"/>
                <w:sz w:val="20"/>
              </w:rPr>
              <w:t xml:space="preserve"> </w:t>
            </w:r>
            <w:r>
              <w:rPr>
                <w:b/>
                <w:color w:val="FFFFFF"/>
                <w:position w:val="1"/>
                <w:sz w:val="20"/>
              </w:rPr>
              <w:t>Spouses</w:t>
            </w:r>
            <w:r>
              <w:rPr>
                <w:b/>
                <w:color w:val="FFFFFF"/>
                <w:spacing w:val="-7"/>
                <w:position w:val="1"/>
                <w:sz w:val="20"/>
              </w:rPr>
              <w:t xml:space="preserve"> </w:t>
            </w:r>
            <w:r>
              <w:rPr>
                <w:b/>
                <w:color w:val="FFFFFF"/>
                <w:position w:val="1"/>
                <w:sz w:val="20"/>
              </w:rPr>
              <w:t>aren't</w:t>
            </w:r>
            <w:r>
              <w:rPr>
                <w:b/>
                <w:color w:val="FFFFFF"/>
                <w:spacing w:val="-8"/>
                <w:position w:val="1"/>
                <w:sz w:val="20"/>
              </w:rPr>
              <w:t xml:space="preserve"> </w:t>
            </w:r>
            <w:r>
              <w:rPr>
                <w:b/>
                <w:color w:val="FFFFFF"/>
                <w:position w:val="1"/>
                <w:sz w:val="20"/>
              </w:rPr>
              <w:t>the</w:t>
            </w:r>
            <w:r>
              <w:rPr>
                <w:b/>
                <w:color w:val="FFFFFF"/>
                <w:spacing w:val="-7"/>
                <w:position w:val="1"/>
                <w:sz w:val="20"/>
              </w:rPr>
              <w:t xml:space="preserve"> </w:t>
            </w:r>
            <w:r>
              <w:rPr>
                <w:b/>
                <w:color w:val="FFFFFF"/>
                <w:position w:val="1"/>
                <w:sz w:val="20"/>
              </w:rPr>
              <w:t>Sole</w:t>
            </w:r>
            <w:r>
              <w:rPr>
                <w:b/>
                <w:color w:val="FFFFFF"/>
                <w:spacing w:val="-6"/>
                <w:position w:val="1"/>
                <w:sz w:val="20"/>
              </w:rPr>
              <w:t xml:space="preserve"> </w:t>
            </w:r>
            <w:r>
              <w:rPr>
                <w:b/>
                <w:color w:val="FFFFFF"/>
                <w:position w:val="1"/>
                <w:sz w:val="20"/>
              </w:rPr>
              <w:t>Beneficiaries</w:t>
            </w:r>
            <w:r>
              <w:rPr>
                <w:b/>
                <w:color w:val="FFFFFF"/>
                <w:spacing w:val="-7"/>
                <w:position w:val="1"/>
                <w:sz w:val="20"/>
              </w:rPr>
              <w:t xml:space="preserve"> </w:t>
            </w:r>
            <w:r>
              <w:rPr>
                <w:b/>
                <w:color w:val="FFFFFF"/>
                <w:position w:val="1"/>
                <w:sz w:val="20"/>
              </w:rPr>
              <w:t>of</w:t>
            </w:r>
            <w:r>
              <w:rPr>
                <w:b/>
                <w:color w:val="FFFFFF"/>
                <w:spacing w:val="-7"/>
                <w:position w:val="1"/>
                <w:sz w:val="20"/>
              </w:rPr>
              <w:t xml:space="preserve"> </w:t>
            </w:r>
            <w:r>
              <w:rPr>
                <w:b/>
                <w:color w:val="FFFFFF"/>
                <w:position w:val="1"/>
                <w:sz w:val="20"/>
              </w:rPr>
              <w:t>Their</w:t>
            </w:r>
            <w:r>
              <w:rPr>
                <w:b/>
                <w:color w:val="FFFFFF"/>
                <w:spacing w:val="-15"/>
                <w:position w:val="1"/>
                <w:sz w:val="20"/>
              </w:rPr>
              <w:t xml:space="preserve"> </w:t>
            </w:r>
            <w:r>
              <w:rPr>
                <w:b/>
                <w:color w:val="FFFFFF"/>
                <w:spacing w:val="-4"/>
                <w:position w:val="1"/>
                <w:sz w:val="20"/>
              </w:rPr>
              <w:t>IRAs)</w:t>
            </w:r>
          </w:p>
        </w:tc>
      </w:tr>
      <w:tr w:rsidR="003B6CE3" w14:paraId="33DC924A" w14:textId="77777777">
        <w:trPr>
          <w:trHeight w:val="232"/>
        </w:trPr>
        <w:tc>
          <w:tcPr>
            <w:tcW w:w="2338" w:type="dxa"/>
            <w:shd w:val="clear" w:color="auto" w:fill="D9D9D9"/>
          </w:tcPr>
          <w:p w14:paraId="2498C125" w14:textId="77777777" w:rsidR="003B6CE3" w:rsidRDefault="000F1916">
            <w:pPr>
              <w:pStyle w:val="TableParagraph"/>
              <w:spacing w:before="0" w:line="212" w:lineRule="exact"/>
              <w:ind w:right="971"/>
              <w:jc w:val="right"/>
              <w:rPr>
                <w:b/>
                <w:sz w:val="20"/>
              </w:rPr>
            </w:pPr>
            <w:r>
              <w:rPr>
                <w:b/>
                <w:spacing w:val="-5"/>
                <w:sz w:val="20"/>
              </w:rPr>
              <w:t>Age</w:t>
            </w:r>
          </w:p>
        </w:tc>
        <w:tc>
          <w:tcPr>
            <w:tcW w:w="2338" w:type="dxa"/>
            <w:shd w:val="clear" w:color="auto" w:fill="D9D9D9"/>
          </w:tcPr>
          <w:p w14:paraId="13366ECD" w14:textId="77777777" w:rsidR="003B6CE3" w:rsidRDefault="000F1916">
            <w:pPr>
              <w:pStyle w:val="TableParagraph"/>
              <w:spacing w:before="0" w:line="212" w:lineRule="exact"/>
              <w:ind w:left="261" w:right="259"/>
              <w:rPr>
                <w:b/>
                <w:sz w:val="20"/>
              </w:rPr>
            </w:pPr>
            <w:r>
              <w:rPr>
                <w:b/>
                <w:sz w:val="20"/>
              </w:rPr>
              <w:t>Distribution</w:t>
            </w:r>
            <w:r>
              <w:rPr>
                <w:b/>
                <w:spacing w:val="-10"/>
                <w:sz w:val="20"/>
              </w:rPr>
              <w:t xml:space="preserve"> </w:t>
            </w:r>
            <w:r>
              <w:rPr>
                <w:b/>
                <w:spacing w:val="-2"/>
                <w:sz w:val="20"/>
              </w:rPr>
              <w:t>Period</w:t>
            </w:r>
          </w:p>
        </w:tc>
        <w:tc>
          <w:tcPr>
            <w:tcW w:w="2338" w:type="dxa"/>
            <w:shd w:val="clear" w:color="auto" w:fill="D9D9D9"/>
          </w:tcPr>
          <w:p w14:paraId="2A457774" w14:textId="77777777" w:rsidR="003B6CE3" w:rsidRDefault="000F1916">
            <w:pPr>
              <w:pStyle w:val="TableParagraph"/>
              <w:spacing w:before="0" w:line="212" w:lineRule="exact"/>
              <w:ind w:left="261" w:right="255"/>
              <w:rPr>
                <w:b/>
                <w:sz w:val="20"/>
              </w:rPr>
            </w:pPr>
            <w:r>
              <w:rPr>
                <w:b/>
                <w:spacing w:val="-5"/>
                <w:sz w:val="20"/>
              </w:rPr>
              <w:t>Age</w:t>
            </w:r>
          </w:p>
        </w:tc>
        <w:tc>
          <w:tcPr>
            <w:tcW w:w="2338" w:type="dxa"/>
            <w:shd w:val="clear" w:color="auto" w:fill="D9D9D9"/>
          </w:tcPr>
          <w:p w14:paraId="460473D5" w14:textId="77777777" w:rsidR="003B6CE3" w:rsidRDefault="000F1916">
            <w:pPr>
              <w:pStyle w:val="TableParagraph"/>
              <w:spacing w:before="0" w:line="212" w:lineRule="exact"/>
              <w:ind w:left="260" w:right="259"/>
              <w:rPr>
                <w:b/>
                <w:sz w:val="20"/>
              </w:rPr>
            </w:pPr>
            <w:r>
              <w:rPr>
                <w:b/>
                <w:sz w:val="20"/>
              </w:rPr>
              <w:t>Distribution</w:t>
            </w:r>
            <w:r>
              <w:rPr>
                <w:b/>
                <w:spacing w:val="-10"/>
                <w:sz w:val="20"/>
              </w:rPr>
              <w:t xml:space="preserve"> </w:t>
            </w:r>
            <w:r>
              <w:rPr>
                <w:b/>
                <w:spacing w:val="-2"/>
                <w:sz w:val="20"/>
              </w:rPr>
              <w:t>Period</w:t>
            </w:r>
          </w:p>
        </w:tc>
      </w:tr>
      <w:tr w:rsidR="00D44DAA" w14:paraId="45F0F024" w14:textId="77777777" w:rsidTr="00D44DAA">
        <w:trPr>
          <w:trHeight w:val="288"/>
        </w:trPr>
        <w:tc>
          <w:tcPr>
            <w:tcW w:w="2338" w:type="dxa"/>
          </w:tcPr>
          <w:p w14:paraId="2FE4E78B" w14:textId="16AD198B" w:rsidR="00D44DAA" w:rsidRDefault="00D44DAA" w:rsidP="00D44DAA">
            <w:pPr>
              <w:pStyle w:val="TableParagraph"/>
              <w:spacing w:before="0" w:line="215" w:lineRule="exact"/>
              <w:ind w:right="1049"/>
              <w:jc w:val="right"/>
              <w:rPr>
                <w:sz w:val="20"/>
              </w:rPr>
            </w:pPr>
            <w:r w:rsidRPr="00306CAD">
              <w:t>72</w:t>
            </w:r>
          </w:p>
        </w:tc>
        <w:tc>
          <w:tcPr>
            <w:tcW w:w="2338" w:type="dxa"/>
          </w:tcPr>
          <w:p w14:paraId="7B937DFC" w14:textId="340C487F" w:rsidR="00D44DAA" w:rsidRDefault="00D44DAA" w:rsidP="00D44DAA">
            <w:pPr>
              <w:pStyle w:val="TableParagraph"/>
              <w:spacing w:before="0" w:line="215" w:lineRule="exact"/>
              <w:ind w:left="261" w:right="255"/>
              <w:rPr>
                <w:sz w:val="20"/>
              </w:rPr>
            </w:pPr>
            <w:r w:rsidRPr="00306CAD">
              <w:t>27.4</w:t>
            </w:r>
          </w:p>
        </w:tc>
        <w:tc>
          <w:tcPr>
            <w:tcW w:w="2338" w:type="dxa"/>
          </w:tcPr>
          <w:p w14:paraId="6455191E" w14:textId="3D1EB407" w:rsidR="00D44DAA" w:rsidRDefault="00D44DAA" w:rsidP="00D44DAA">
            <w:pPr>
              <w:pStyle w:val="TableParagraph"/>
              <w:spacing w:before="0" w:line="215" w:lineRule="exact"/>
              <w:ind w:left="261" w:right="259"/>
              <w:rPr>
                <w:sz w:val="20"/>
              </w:rPr>
            </w:pPr>
            <w:r w:rsidRPr="00662C93">
              <w:t>87</w:t>
            </w:r>
          </w:p>
        </w:tc>
        <w:tc>
          <w:tcPr>
            <w:tcW w:w="2338" w:type="dxa"/>
          </w:tcPr>
          <w:p w14:paraId="2FB17562" w14:textId="7117FC9E" w:rsidR="00D44DAA" w:rsidRDefault="00D44DAA" w:rsidP="00D44DAA">
            <w:pPr>
              <w:pStyle w:val="TableParagraph"/>
              <w:spacing w:before="0" w:line="215" w:lineRule="exact"/>
              <w:ind w:left="261" w:right="257"/>
              <w:rPr>
                <w:sz w:val="20"/>
              </w:rPr>
            </w:pPr>
            <w:r w:rsidRPr="00662C93">
              <w:t>14.4</w:t>
            </w:r>
          </w:p>
        </w:tc>
      </w:tr>
      <w:tr w:rsidR="00D44DAA" w14:paraId="26C5EAEC" w14:textId="77777777" w:rsidTr="00D44DAA">
        <w:trPr>
          <w:trHeight w:val="288"/>
        </w:trPr>
        <w:tc>
          <w:tcPr>
            <w:tcW w:w="2338" w:type="dxa"/>
          </w:tcPr>
          <w:p w14:paraId="4739701E" w14:textId="5669FF78" w:rsidR="00D44DAA" w:rsidRDefault="00D44DAA" w:rsidP="00D44DAA">
            <w:pPr>
              <w:pStyle w:val="TableParagraph"/>
              <w:spacing w:before="0" w:line="212" w:lineRule="exact"/>
              <w:ind w:right="1049"/>
              <w:jc w:val="right"/>
              <w:rPr>
                <w:sz w:val="20"/>
              </w:rPr>
            </w:pPr>
            <w:r w:rsidRPr="00306CAD">
              <w:t>73</w:t>
            </w:r>
          </w:p>
        </w:tc>
        <w:tc>
          <w:tcPr>
            <w:tcW w:w="2338" w:type="dxa"/>
          </w:tcPr>
          <w:p w14:paraId="018EFCFA" w14:textId="63F5314C" w:rsidR="00D44DAA" w:rsidRDefault="00D44DAA" w:rsidP="00D44DAA">
            <w:pPr>
              <w:pStyle w:val="TableParagraph"/>
              <w:spacing w:before="0" w:line="212" w:lineRule="exact"/>
              <w:ind w:left="261" w:right="255"/>
              <w:rPr>
                <w:sz w:val="20"/>
              </w:rPr>
            </w:pPr>
            <w:r w:rsidRPr="00306CAD">
              <w:t>26.4</w:t>
            </w:r>
          </w:p>
        </w:tc>
        <w:tc>
          <w:tcPr>
            <w:tcW w:w="2338" w:type="dxa"/>
          </w:tcPr>
          <w:p w14:paraId="658BC0A2" w14:textId="6E44D7D8" w:rsidR="00D44DAA" w:rsidRDefault="00D44DAA" w:rsidP="00D44DAA">
            <w:pPr>
              <w:pStyle w:val="TableParagraph"/>
              <w:spacing w:before="0" w:line="212" w:lineRule="exact"/>
              <w:ind w:left="261" w:right="259"/>
              <w:rPr>
                <w:sz w:val="20"/>
              </w:rPr>
            </w:pPr>
            <w:r w:rsidRPr="00662C93">
              <w:t>88</w:t>
            </w:r>
          </w:p>
        </w:tc>
        <w:tc>
          <w:tcPr>
            <w:tcW w:w="2338" w:type="dxa"/>
          </w:tcPr>
          <w:p w14:paraId="3D6A0170" w14:textId="0540F9F7" w:rsidR="00D44DAA" w:rsidRDefault="00D44DAA" w:rsidP="00D44DAA">
            <w:pPr>
              <w:pStyle w:val="TableParagraph"/>
              <w:spacing w:before="0" w:line="212" w:lineRule="exact"/>
              <w:ind w:left="261" w:right="257"/>
              <w:rPr>
                <w:sz w:val="20"/>
              </w:rPr>
            </w:pPr>
            <w:r w:rsidRPr="00662C93">
              <w:t>13.6</w:t>
            </w:r>
          </w:p>
        </w:tc>
      </w:tr>
      <w:tr w:rsidR="00D44DAA" w14:paraId="5938C9B6" w14:textId="77777777" w:rsidTr="00D44DAA">
        <w:trPr>
          <w:trHeight w:val="288"/>
        </w:trPr>
        <w:tc>
          <w:tcPr>
            <w:tcW w:w="2338" w:type="dxa"/>
          </w:tcPr>
          <w:p w14:paraId="11D23348" w14:textId="1DEC7575" w:rsidR="00D44DAA" w:rsidRDefault="00D44DAA" w:rsidP="00D44DAA">
            <w:pPr>
              <w:pStyle w:val="TableParagraph"/>
              <w:spacing w:before="0" w:line="212" w:lineRule="exact"/>
              <w:ind w:right="1049"/>
              <w:jc w:val="right"/>
              <w:rPr>
                <w:sz w:val="20"/>
              </w:rPr>
            </w:pPr>
            <w:r w:rsidRPr="00306CAD">
              <w:t>74</w:t>
            </w:r>
          </w:p>
        </w:tc>
        <w:tc>
          <w:tcPr>
            <w:tcW w:w="2338" w:type="dxa"/>
          </w:tcPr>
          <w:p w14:paraId="480618F0" w14:textId="5040409A" w:rsidR="00D44DAA" w:rsidRDefault="00D44DAA" w:rsidP="00D44DAA">
            <w:pPr>
              <w:pStyle w:val="TableParagraph"/>
              <w:spacing w:before="0" w:line="212" w:lineRule="exact"/>
              <w:ind w:left="261" w:right="255"/>
              <w:rPr>
                <w:sz w:val="20"/>
              </w:rPr>
            </w:pPr>
            <w:r w:rsidRPr="00306CAD">
              <w:t>25.5</w:t>
            </w:r>
          </w:p>
        </w:tc>
        <w:tc>
          <w:tcPr>
            <w:tcW w:w="2338" w:type="dxa"/>
          </w:tcPr>
          <w:p w14:paraId="2CF7897A" w14:textId="39FBF7E3" w:rsidR="00D44DAA" w:rsidRDefault="00D44DAA" w:rsidP="00D44DAA">
            <w:pPr>
              <w:pStyle w:val="TableParagraph"/>
              <w:spacing w:before="0" w:line="212" w:lineRule="exact"/>
              <w:ind w:left="261" w:right="259"/>
              <w:rPr>
                <w:sz w:val="20"/>
              </w:rPr>
            </w:pPr>
            <w:r w:rsidRPr="00662C93">
              <w:t>89</w:t>
            </w:r>
          </w:p>
        </w:tc>
        <w:tc>
          <w:tcPr>
            <w:tcW w:w="2338" w:type="dxa"/>
          </w:tcPr>
          <w:p w14:paraId="2F61E271" w14:textId="43A80980" w:rsidR="00D44DAA" w:rsidRDefault="00D44DAA" w:rsidP="00D44DAA">
            <w:pPr>
              <w:pStyle w:val="TableParagraph"/>
              <w:spacing w:before="0" w:line="212" w:lineRule="exact"/>
              <w:ind w:left="261" w:right="257"/>
              <w:rPr>
                <w:sz w:val="20"/>
              </w:rPr>
            </w:pPr>
            <w:r w:rsidRPr="00662C93">
              <w:t>12.9</w:t>
            </w:r>
          </w:p>
        </w:tc>
      </w:tr>
      <w:tr w:rsidR="00D44DAA" w14:paraId="40AC0B69" w14:textId="77777777" w:rsidTr="00D44DAA">
        <w:trPr>
          <w:trHeight w:val="288"/>
        </w:trPr>
        <w:tc>
          <w:tcPr>
            <w:tcW w:w="2338" w:type="dxa"/>
          </w:tcPr>
          <w:p w14:paraId="729F41F3" w14:textId="7F239DA9" w:rsidR="00D44DAA" w:rsidRDefault="00D44DAA" w:rsidP="00D44DAA">
            <w:pPr>
              <w:pStyle w:val="TableParagraph"/>
              <w:spacing w:before="0" w:line="215" w:lineRule="exact"/>
              <w:ind w:right="1049"/>
              <w:jc w:val="right"/>
              <w:rPr>
                <w:sz w:val="20"/>
              </w:rPr>
            </w:pPr>
            <w:r w:rsidRPr="00306CAD">
              <w:t>75</w:t>
            </w:r>
          </w:p>
        </w:tc>
        <w:tc>
          <w:tcPr>
            <w:tcW w:w="2338" w:type="dxa"/>
          </w:tcPr>
          <w:p w14:paraId="62B20AA0" w14:textId="693E4B88" w:rsidR="00D44DAA" w:rsidRDefault="00D44DAA" w:rsidP="00D44DAA">
            <w:pPr>
              <w:pStyle w:val="TableParagraph"/>
              <w:spacing w:before="0" w:line="215" w:lineRule="exact"/>
              <w:ind w:left="261" w:right="255"/>
              <w:rPr>
                <w:sz w:val="20"/>
              </w:rPr>
            </w:pPr>
            <w:r w:rsidRPr="00306CAD">
              <w:t>24.6</w:t>
            </w:r>
          </w:p>
        </w:tc>
        <w:tc>
          <w:tcPr>
            <w:tcW w:w="2338" w:type="dxa"/>
          </w:tcPr>
          <w:p w14:paraId="634E85FF" w14:textId="1D835D21" w:rsidR="00D44DAA" w:rsidRDefault="00D44DAA" w:rsidP="00D44DAA">
            <w:pPr>
              <w:pStyle w:val="TableParagraph"/>
              <w:spacing w:before="0" w:line="215" w:lineRule="exact"/>
              <w:ind w:left="261" w:right="259"/>
              <w:rPr>
                <w:sz w:val="20"/>
              </w:rPr>
            </w:pPr>
            <w:r w:rsidRPr="00662C93">
              <w:t>90</w:t>
            </w:r>
          </w:p>
        </w:tc>
        <w:tc>
          <w:tcPr>
            <w:tcW w:w="2338" w:type="dxa"/>
          </w:tcPr>
          <w:p w14:paraId="56777ABA" w14:textId="1E30CA99" w:rsidR="00D44DAA" w:rsidRDefault="00D44DAA" w:rsidP="00D44DAA">
            <w:pPr>
              <w:pStyle w:val="TableParagraph"/>
              <w:spacing w:before="0" w:line="215" w:lineRule="exact"/>
              <w:ind w:left="261" w:right="257"/>
              <w:rPr>
                <w:sz w:val="20"/>
              </w:rPr>
            </w:pPr>
            <w:r w:rsidRPr="00662C93">
              <w:t>12.1</w:t>
            </w:r>
          </w:p>
        </w:tc>
      </w:tr>
      <w:tr w:rsidR="00D44DAA" w14:paraId="7F61A135" w14:textId="77777777" w:rsidTr="00D44DAA">
        <w:trPr>
          <w:trHeight w:val="288"/>
        </w:trPr>
        <w:tc>
          <w:tcPr>
            <w:tcW w:w="2338" w:type="dxa"/>
          </w:tcPr>
          <w:p w14:paraId="233E8CD2" w14:textId="7BD6162A" w:rsidR="00D44DAA" w:rsidRDefault="00D44DAA" w:rsidP="00D44DAA">
            <w:pPr>
              <w:pStyle w:val="TableParagraph"/>
              <w:spacing w:before="0" w:line="212" w:lineRule="exact"/>
              <w:ind w:right="1049"/>
              <w:jc w:val="right"/>
              <w:rPr>
                <w:sz w:val="20"/>
              </w:rPr>
            </w:pPr>
            <w:r w:rsidRPr="00306CAD">
              <w:t>76</w:t>
            </w:r>
          </w:p>
        </w:tc>
        <w:tc>
          <w:tcPr>
            <w:tcW w:w="2338" w:type="dxa"/>
          </w:tcPr>
          <w:p w14:paraId="31AD0751" w14:textId="001F767C" w:rsidR="00D44DAA" w:rsidRDefault="00D44DAA" w:rsidP="00D44DAA">
            <w:pPr>
              <w:pStyle w:val="TableParagraph"/>
              <w:spacing w:before="0" w:line="212" w:lineRule="exact"/>
              <w:ind w:left="261" w:right="255"/>
              <w:rPr>
                <w:sz w:val="20"/>
              </w:rPr>
            </w:pPr>
            <w:r w:rsidRPr="00306CAD">
              <w:t>23.7</w:t>
            </w:r>
          </w:p>
        </w:tc>
        <w:tc>
          <w:tcPr>
            <w:tcW w:w="2338" w:type="dxa"/>
          </w:tcPr>
          <w:p w14:paraId="55FE7CA6" w14:textId="317F3ACD" w:rsidR="00D44DAA" w:rsidRDefault="00D44DAA" w:rsidP="00D44DAA">
            <w:pPr>
              <w:pStyle w:val="TableParagraph"/>
              <w:spacing w:before="0" w:line="212" w:lineRule="exact"/>
              <w:ind w:left="261" w:right="259"/>
              <w:rPr>
                <w:sz w:val="20"/>
              </w:rPr>
            </w:pPr>
            <w:r w:rsidRPr="00662C93">
              <w:t>91</w:t>
            </w:r>
          </w:p>
        </w:tc>
        <w:tc>
          <w:tcPr>
            <w:tcW w:w="2338" w:type="dxa"/>
          </w:tcPr>
          <w:p w14:paraId="1F00DE6C" w14:textId="01DF47C8" w:rsidR="00D44DAA" w:rsidRDefault="00D44DAA" w:rsidP="00D44DAA">
            <w:pPr>
              <w:pStyle w:val="TableParagraph"/>
              <w:spacing w:before="0" w:line="212" w:lineRule="exact"/>
              <w:ind w:left="261" w:right="257"/>
              <w:rPr>
                <w:sz w:val="20"/>
              </w:rPr>
            </w:pPr>
            <w:r w:rsidRPr="00662C93">
              <w:t>11.5</w:t>
            </w:r>
          </w:p>
        </w:tc>
      </w:tr>
      <w:tr w:rsidR="00D44DAA" w14:paraId="0AACF42F" w14:textId="77777777" w:rsidTr="00D44DAA">
        <w:trPr>
          <w:trHeight w:val="288"/>
        </w:trPr>
        <w:tc>
          <w:tcPr>
            <w:tcW w:w="2338" w:type="dxa"/>
          </w:tcPr>
          <w:p w14:paraId="5F72757F" w14:textId="7758D057" w:rsidR="00D44DAA" w:rsidRDefault="00D44DAA" w:rsidP="00D44DAA">
            <w:pPr>
              <w:pStyle w:val="TableParagraph"/>
              <w:spacing w:before="0" w:line="212" w:lineRule="exact"/>
              <w:ind w:right="1049"/>
              <w:jc w:val="right"/>
              <w:rPr>
                <w:sz w:val="20"/>
              </w:rPr>
            </w:pPr>
            <w:r w:rsidRPr="00306CAD">
              <w:t>77</w:t>
            </w:r>
          </w:p>
        </w:tc>
        <w:tc>
          <w:tcPr>
            <w:tcW w:w="2338" w:type="dxa"/>
          </w:tcPr>
          <w:p w14:paraId="45128418" w14:textId="477349AC" w:rsidR="00D44DAA" w:rsidRDefault="00D44DAA" w:rsidP="00D44DAA">
            <w:pPr>
              <w:pStyle w:val="TableParagraph"/>
              <w:spacing w:before="0" w:line="212" w:lineRule="exact"/>
              <w:ind w:left="261" w:right="255"/>
              <w:rPr>
                <w:sz w:val="20"/>
              </w:rPr>
            </w:pPr>
            <w:r w:rsidRPr="00306CAD">
              <w:t>22.8</w:t>
            </w:r>
          </w:p>
        </w:tc>
        <w:tc>
          <w:tcPr>
            <w:tcW w:w="2338" w:type="dxa"/>
          </w:tcPr>
          <w:p w14:paraId="72626954" w14:textId="18DC9921" w:rsidR="00D44DAA" w:rsidRDefault="00D44DAA" w:rsidP="00D44DAA">
            <w:pPr>
              <w:pStyle w:val="TableParagraph"/>
              <w:spacing w:before="0" w:line="212" w:lineRule="exact"/>
              <w:ind w:left="261" w:right="259"/>
              <w:rPr>
                <w:sz w:val="20"/>
              </w:rPr>
            </w:pPr>
            <w:r w:rsidRPr="00662C93">
              <w:t>92</w:t>
            </w:r>
          </w:p>
        </w:tc>
        <w:tc>
          <w:tcPr>
            <w:tcW w:w="2338" w:type="dxa"/>
          </w:tcPr>
          <w:p w14:paraId="446FA8D6" w14:textId="1C3F4A17" w:rsidR="00D44DAA" w:rsidRDefault="00D44DAA" w:rsidP="00D44DAA">
            <w:pPr>
              <w:pStyle w:val="TableParagraph"/>
              <w:spacing w:before="0" w:line="212" w:lineRule="exact"/>
              <w:ind w:left="261" w:right="257"/>
              <w:rPr>
                <w:sz w:val="20"/>
              </w:rPr>
            </w:pPr>
            <w:r w:rsidRPr="00662C93">
              <w:t>10.8</w:t>
            </w:r>
          </w:p>
        </w:tc>
      </w:tr>
      <w:tr w:rsidR="00D44DAA" w14:paraId="69D2F932" w14:textId="77777777" w:rsidTr="00D44DAA">
        <w:trPr>
          <w:trHeight w:val="288"/>
        </w:trPr>
        <w:tc>
          <w:tcPr>
            <w:tcW w:w="2338" w:type="dxa"/>
          </w:tcPr>
          <w:p w14:paraId="28206BC5" w14:textId="62394817" w:rsidR="00D44DAA" w:rsidRDefault="00D44DAA" w:rsidP="00D44DAA">
            <w:pPr>
              <w:pStyle w:val="TableParagraph"/>
              <w:spacing w:before="0" w:line="215" w:lineRule="exact"/>
              <w:ind w:right="1049"/>
              <w:jc w:val="right"/>
              <w:rPr>
                <w:sz w:val="20"/>
              </w:rPr>
            </w:pPr>
            <w:r w:rsidRPr="00306CAD">
              <w:t>78</w:t>
            </w:r>
          </w:p>
        </w:tc>
        <w:tc>
          <w:tcPr>
            <w:tcW w:w="2338" w:type="dxa"/>
          </w:tcPr>
          <w:p w14:paraId="7ED31CFC" w14:textId="7CD3CF0C" w:rsidR="00D44DAA" w:rsidRDefault="00D44DAA" w:rsidP="00D44DAA">
            <w:pPr>
              <w:pStyle w:val="TableParagraph"/>
              <w:spacing w:before="0" w:line="215" w:lineRule="exact"/>
              <w:ind w:left="261" w:right="255"/>
              <w:rPr>
                <w:sz w:val="20"/>
              </w:rPr>
            </w:pPr>
            <w:r w:rsidRPr="00306CAD">
              <w:t>21.9</w:t>
            </w:r>
          </w:p>
        </w:tc>
        <w:tc>
          <w:tcPr>
            <w:tcW w:w="2338" w:type="dxa"/>
          </w:tcPr>
          <w:p w14:paraId="040BE723" w14:textId="7370C153" w:rsidR="00D44DAA" w:rsidRDefault="00D44DAA" w:rsidP="00D44DAA">
            <w:pPr>
              <w:pStyle w:val="TableParagraph"/>
              <w:spacing w:before="0" w:line="215" w:lineRule="exact"/>
              <w:ind w:left="261" w:right="259"/>
              <w:rPr>
                <w:sz w:val="20"/>
              </w:rPr>
            </w:pPr>
            <w:r w:rsidRPr="00662C93">
              <w:t>93</w:t>
            </w:r>
          </w:p>
        </w:tc>
        <w:tc>
          <w:tcPr>
            <w:tcW w:w="2338" w:type="dxa"/>
          </w:tcPr>
          <w:p w14:paraId="57AED94B" w14:textId="178D1562" w:rsidR="00D44DAA" w:rsidRDefault="00D44DAA" w:rsidP="00D44DAA">
            <w:pPr>
              <w:pStyle w:val="TableParagraph"/>
              <w:spacing w:before="0" w:line="215" w:lineRule="exact"/>
              <w:ind w:left="261" w:right="257"/>
              <w:rPr>
                <w:sz w:val="20"/>
              </w:rPr>
            </w:pPr>
            <w:r w:rsidRPr="00662C93">
              <w:t>10.1</w:t>
            </w:r>
          </w:p>
        </w:tc>
      </w:tr>
      <w:tr w:rsidR="00D44DAA" w14:paraId="45DC6A00" w14:textId="77777777" w:rsidTr="00D44DAA">
        <w:trPr>
          <w:trHeight w:val="288"/>
        </w:trPr>
        <w:tc>
          <w:tcPr>
            <w:tcW w:w="2338" w:type="dxa"/>
          </w:tcPr>
          <w:p w14:paraId="5DAEE308" w14:textId="74FF283A" w:rsidR="00D44DAA" w:rsidRDefault="00D44DAA" w:rsidP="00D44DAA">
            <w:pPr>
              <w:pStyle w:val="TableParagraph"/>
              <w:spacing w:before="0" w:line="212" w:lineRule="exact"/>
              <w:ind w:right="1049"/>
              <w:jc w:val="right"/>
              <w:rPr>
                <w:sz w:val="20"/>
              </w:rPr>
            </w:pPr>
            <w:r w:rsidRPr="00306CAD">
              <w:t>79</w:t>
            </w:r>
          </w:p>
        </w:tc>
        <w:tc>
          <w:tcPr>
            <w:tcW w:w="2338" w:type="dxa"/>
          </w:tcPr>
          <w:p w14:paraId="19488B04" w14:textId="3CCFBEC4" w:rsidR="00D44DAA" w:rsidRDefault="00D44DAA" w:rsidP="00D44DAA">
            <w:pPr>
              <w:pStyle w:val="TableParagraph"/>
              <w:spacing w:before="0" w:line="212" w:lineRule="exact"/>
              <w:ind w:left="261" w:right="255"/>
              <w:rPr>
                <w:sz w:val="20"/>
              </w:rPr>
            </w:pPr>
            <w:r w:rsidRPr="00306CAD">
              <w:t>21</w:t>
            </w:r>
          </w:p>
        </w:tc>
        <w:tc>
          <w:tcPr>
            <w:tcW w:w="2338" w:type="dxa"/>
          </w:tcPr>
          <w:p w14:paraId="0F09DB84" w14:textId="5637A238" w:rsidR="00D44DAA" w:rsidRDefault="00D44DAA" w:rsidP="00D44DAA">
            <w:pPr>
              <w:pStyle w:val="TableParagraph"/>
              <w:spacing w:before="0" w:line="212" w:lineRule="exact"/>
              <w:ind w:left="261" w:right="259"/>
              <w:rPr>
                <w:sz w:val="20"/>
              </w:rPr>
            </w:pPr>
            <w:r w:rsidRPr="00662C93">
              <w:t>94</w:t>
            </w:r>
          </w:p>
        </w:tc>
        <w:tc>
          <w:tcPr>
            <w:tcW w:w="2338" w:type="dxa"/>
          </w:tcPr>
          <w:p w14:paraId="0837203D" w14:textId="3F7D8440" w:rsidR="00D44DAA" w:rsidRDefault="00D44DAA" w:rsidP="00D44DAA">
            <w:pPr>
              <w:pStyle w:val="TableParagraph"/>
              <w:spacing w:before="0" w:line="212" w:lineRule="exact"/>
              <w:ind w:left="261" w:right="257"/>
              <w:rPr>
                <w:sz w:val="20"/>
              </w:rPr>
            </w:pPr>
            <w:r w:rsidRPr="00662C93">
              <w:t>9.5</w:t>
            </w:r>
          </w:p>
        </w:tc>
      </w:tr>
      <w:tr w:rsidR="00D44DAA" w14:paraId="2D6E99AD" w14:textId="77777777" w:rsidTr="00D44DAA">
        <w:trPr>
          <w:trHeight w:val="288"/>
        </w:trPr>
        <w:tc>
          <w:tcPr>
            <w:tcW w:w="2338" w:type="dxa"/>
          </w:tcPr>
          <w:p w14:paraId="33DB516D" w14:textId="1AA5840E" w:rsidR="00D44DAA" w:rsidRDefault="00D44DAA" w:rsidP="00D44DAA">
            <w:pPr>
              <w:pStyle w:val="TableParagraph"/>
              <w:spacing w:before="0" w:line="212" w:lineRule="exact"/>
              <w:ind w:right="1049"/>
              <w:jc w:val="right"/>
              <w:rPr>
                <w:sz w:val="20"/>
              </w:rPr>
            </w:pPr>
            <w:r w:rsidRPr="00306CAD">
              <w:t>80</w:t>
            </w:r>
          </w:p>
        </w:tc>
        <w:tc>
          <w:tcPr>
            <w:tcW w:w="2338" w:type="dxa"/>
          </w:tcPr>
          <w:p w14:paraId="7FCF8AC0" w14:textId="3E49CDEE" w:rsidR="00D44DAA" w:rsidRDefault="00D44DAA" w:rsidP="00D44DAA">
            <w:pPr>
              <w:pStyle w:val="TableParagraph"/>
              <w:spacing w:before="0" w:line="212" w:lineRule="exact"/>
              <w:ind w:left="261" w:right="255"/>
              <w:rPr>
                <w:sz w:val="20"/>
              </w:rPr>
            </w:pPr>
            <w:r w:rsidRPr="00306CAD">
              <w:t>20.2</w:t>
            </w:r>
          </w:p>
        </w:tc>
        <w:tc>
          <w:tcPr>
            <w:tcW w:w="2338" w:type="dxa"/>
          </w:tcPr>
          <w:p w14:paraId="580AE4E1" w14:textId="454BE88E" w:rsidR="00D44DAA" w:rsidRDefault="00D44DAA" w:rsidP="00D44DAA">
            <w:pPr>
              <w:pStyle w:val="TableParagraph"/>
              <w:spacing w:before="0" w:line="212" w:lineRule="exact"/>
              <w:ind w:left="261" w:right="259"/>
              <w:rPr>
                <w:sz w:val="20"/>
              </w:rPr>
            </w:pPr>
            <w:r w:rsidRPr="00662C93">
              <w:t>95</w:t>
            </w:r>
          </w:p>
        </w:tc>
        <w:tc>
          <w:tcPr>
            <w:tcW w:w="2338" w:type="dxa"/>
          </w:tcPr>
          <w:p w14:paraId="34FB72C4" w14:textId="137DDE6F" w:rsidR="00D44DAA" w:rsidRDefault="00D44DAA" w:rsidP="00D44DAA">
            <w:pPr>
              <w:pStyle w:val="TableParagraph"/>
              <w:spacing w:before="0" w:line="212" w:lineRule="exact"/>
              <w:ind w:left="261" w:right="257"/>
              <w:rPr>
                <w:sz w:val="20"/>
              </w:rPr>
            </w:pPr>
            <w:r w:rsidRPr="00662C93">
              <w:t>8.9</w:t>
            </w:r>
          </w:p>
        </w:tc>
      </w:tr>
      <w:tr w:rsidR="00D44DAA" w14:paraId="6F104F08" w14:textId="77777777" w:rsidTr="00D44DAA">
        <w:trPr>
          <w:trHeight w:val="288"/>
        </w:trPr>
        <w:tc>
          <w:tcPr>
            <w:tcW w:w="2338" w:type="dxa"/>
          </w:tcPr>
          <w:p w14:paraId="070A5ED6" w14:textId="06A6C422" w:rsidR="00D44DAA" w:rsidRDefault="00D44DAA" w:rsidP="00D44DAA">
            <w:pPr>
              <w:pStyle w:val="TableParagraph"/>
              <w:spacing w:before="0" w:line="215" w:lineRule="exact"/>
              <w:ind w:right="1049"/>
              <w:jc w:val="right"/>
              <w:rPr>
                <w:sz w:val="20"/>
              </w:rPr>
            </w:pPr>
            <w:r w:rsidRPr="00306CAD">
              <w:t>81</w:t>
            </w:r>
          </w:p>
        </w:tc>
        <w:tc>
          <w:tcPr>
            <w:tcW w:w="2338" w:type="dxa"/>
          </w:tcPr>
          <w:p w14:paraId="33E4FB2E" w14:textId="25DF96EB" w:rsidR="00D44DAA" w:rsidRDefault="00D44DAA" w:rsidP="00D44DAA">
            <w:pPr>
              <w:pStyle w:val="TableParagraph"/>
              <w:spacing w:before="0" w:line="215" w:lineRule="exact"/>
              <w:ind w:left="261" w:right="255"/>
              <w:rPr>
                <w:sz w:val="20"/>
              </w:rPr>
            </w:pPr>
            <w:r w:rsidRPr="00306CAD">
              <w:t>19.3</w:t>
            </w:r>
          </w:p>
        </w:tc>
        <w:tc>
          <w:tcPr>
            <w:tcW w:w="2338" w:type="dxa"/>
          </w:tcPr>
          <w:p w14:paraId="7284D977" w14:textId="2F01F86D" w:rsidR="00D44DAA" w:rsidRDefault="00D44DAA" w:rsidP="00D44DAA">
            <w:pPr>
              <w:pStyle w:val="TableParagraph"/>
              <w:spacing w:before="0" w:line="215" w:lineRule="exact"/>
              <w:ind w:left="261" w:right="259"/>
              <w:rPr>
                <w:sz w:val="20"/>
              </w:rPr>
            </w:pPr>
            <w:r w:rsidRPr="00662C93">
              <w:t>96</w:t>
            </w:r>
          </w:p>
        </w:tc>
        <w:tc>
          <w:tcPr>
            <w:tcW w:w="2338" w:type="dxa"/>
          </w:tcPr>
          <w:p w14:paraId="6D97AE8D" w14:textId="2D3E91E8" w:rsidR="00D44DAA" w:rsidRDefault="00D44DAA" w:rsidP="00D44DAA">
            <w:pPr>
              <w:pStyle w:val="TableParagraph"/>
              <w:spacing w:before="0" w:line="215" w:lineRule="exact"/>
              <w:ind w:left="261" w:right="257"/>
              <w:rPr>
                <w:sz w:val="20"/>
              </w:rPr>
            </w:pPr>
            <w:r w:rsidRPr="00662C93">
              <w:t>8.3</w:t>
            </w:r>
          </w:p>
        </w:tc>
      </w:tr>
      <w:tr w:rsidR="00D44DAA" w14:paraId="25F6D30B" w14:textId="77777777" w:rsidTr="00D44DAA">
        <w:trPr>
          <w:trHeight w:val="288"/>
        </w:trPr>
        <w:tc>
          <w:tcPr>
            <w:tcW w:w="2338" w:type="dxa"/>
          </w:tcPr>
          <w:p w14:paraId="5FB4D0D4" w14:textId="52230CEA" w:rsidR="00D44DAA" w:rsidRDefault="00D44DAA" w:rsidP="00D44DAA">
            <w:pPr>
              <w:pStyle w:val="TableParagraph"/>
              <w:spacing w:before="0" w:line="212" w:lineRule="exact"/>
              <w:ind w:right="1049"/>
              <w:jc w:val="right"/>
              <w:rPr>
                <w:sz w:val="20"/>
              </w:rPr>
            </w:pPr>
            <w:r w:rsidRPr="00306CAD">
              <w:t>82</w:t>
            </w:r>
          </w:p>
        </w:tc>
        <w:tc>
          <w:tcPr>
            <w:tcW w:w="2338" w:type="dxa"/>
          </w:tcPr>
          <w:p w14:paraId="36BC36A6" w14:textId="6BDF6B6A" w:rsidR="00D44DAA" w:rsidRDefault="00D44DAA" w:rsidP="00D44DAA">
            <w:pPr>
              <w:pStyle w:val="TableParagraph"/>
              <w:spacing w:before="0" w:line="212" w:lineRule="exact"/>
              <w:ind w:left="261" w:right="255"/>
              <w:rPr>
                <w:sz w:val="20"/>
              </w:rPr>
            </w:pPr>
            <w:r w:rsidRPr="00306CAD">
              <w:t>18.4</w:t>
            </w:r>
          </w:p>
        </w:tc>
        <w:tc>
          <w:tcPr>
            <w:tcW w:w="2338" w:type="dxa"/>
          </w:tcPr>
          <w:p w14:paraId="6D894BC7" w14:textId="6F9A9CFD" w:rsidR="00D44DAA" w:rsidRDefault="00D44DAA" w:rsidP="00D44DAA">
            <w:pPr>
              <w:pStyle w:val="TableParagraph"/>
              <w:spacing w:before="0" w:line="212" w:lineRule="exact"/>
              <w:ind w:left="261" w:right="259"/>
              <w:rPr>
                <w:sz w:val="20"/>
              </w:rPr>
            </w:pPr>
            <w:r w:rsidRPr="00662C93">
              <w:t>97</w:t>
            </w:r>
          </w:p>
        </w:tc>
        <w:tc>
          <w:tcPr>
            <w:tcW w:w="2338" w:type="dxa"/>
          </w:tcPr>
          <w:p w14:paraId="472D0A74" w14:textId="31954E0C" w:rsidR="00D44DAA" w:rsidRDefault="00D44DAA" w:rsidP="00D44DAA">
            <w:pPr>
              <w:pStyle w:val="TableParagraph"/>
              <w:spacing w:before="0" w:line="212" w:lineRule="exact"/>
              <w:ind w:left="261" w:right="257"/>
              <w:rPr>
                <w:sz w:val="20"/>
              </w:rPr>
            </w:pPr>
            <w:r w:rsidRPr="00662C93">
              <w:t>7.8</w:t>
            </w:r>
          </w:p>
        </w:tc>
      </w:tr>
      <w:tr w:rsidR="00D44DAA" w14:paraId="1F33A20A" w14:textId="77777777" w:rsidTr="00D44DAA">
        <w:trPr>
          <w:trHeight w:val="288"/>
        </w:trPr>
        <w:tc>
          <w:tcPr>
            <w:tcW w:w="2338" w:type="dxa"/>
          </w:tcPr>
          <w:p w14:paraId="090B0ABE" w14:textId="32B6ED40" w:rsidR="00D44DAA" w:rsidRDefault="00D44DAA" w:rsidP="00D44DAA">
            <w:pPr>
              <w:pStyle w:val="TableParagraph"/>
              <w:spacing w:before="0" w:line="212" w:lineRule="exact"/>
              <w:ind w:right="1049"/>
              <w:jc w:val="right"/>
              <w:rPr>
                <w:sz w:val="20"/>
              </w:rPr>
            </w:pPr>
            <w:r w:rsidRPr="00306CAD">
              <w:t>83</w:t>
            </w:r>
          </w:p>
        </w:tc>
        <w:tc>
          <w:tcPr>
            <w:tcW w:w="2338" w:type="dxa"/>
          </w:tcPr>
          <w:p w14:paraId="07A7C1EA" w14:textId="78A1E582" w:rsidR="00D44DAA" w:rsidRDefault="00D44DAA" w:rsidP="00D44DAA">
            <w:pPr>
              <w:pStyle w:val="TableParagraph"/>
              <w:spacing w:before="0" w:line="212" w:lineRule="exact"/>
              <w:ind w:left="261" w:right="255"/>
              <w:rPr>
                <w:sz w:val="20"/>
              </w:rPr>
            </w:pPr>
            <w:r w:rsidRPr="00306CAD">
              <w:t>17.6</w:t>
            </w:r>
          </w:p>
        </w:tc>
        <w:tc>
          <w:tcPr>
            <w:tcW w:w="2338" w:type="dxa"/>
          </w:tcPr>
          <w:p w14:paraId="49C6EBE6" w14:textId="7431C0D9" w:rsidR="00D44DAA" w:rsidRDefault="00D44DAA" w:rsidP="00D44DAA">
            <w:pPr>
              <w:pStyle w:val="TableParagraph"/>
              <w:spacing w:before="0" w:line="212" w:lineRule="exact"/>
              <w:ind w:left="261" w:right="259"/>
              <w:rPr>
                <w:sz w:val="20"/>
              </w:rPr>
            </w:pPr>
            <w:r w:rsidRPr="00662C93">
              <w:t>98</w:t>
            </w:r>
          </w:p>
        </w:tc>
        <w:tc>
          <w:tcPr>
            <w:tcW w:w="2338" w:type="dxa"/>
          </w:tcPr>
          <w:p w14:paraId="6F54B1BD" w14:textId="6EF7C08A" w:rsidR="00D44DAA" w:rsidRDefault="00D44DAA" w:rsidP="00D44DAA">
            <w:pPr>
              <w:pStyle w:val="TableParagraph"/>
              <w:spacing w:before="0" w:line="212" w:lineRule="exact"/>
              <w:ind w:left="261" w:right="257"/>
              <w:rPr>
                <w:sz w:val="20"/>
              </w:rPr>
            </w:pPr>
            <w:r w:rsidRPr="00662C93">
              <w:t>7.3</w:t>
            </w:r>
          </w:p>
        </w:tc>
      </w:tr>
      <w:tr w:rsidR="00D44DAA" w14:paraId="2258D4E4" w14:textId="77777777" w:rsidTr="00D44DAA">
        <w:trPr>
          <w:trHeight w:val="288"/>
        </w:trPr>
        <w:tc>
          <w:tcPr>
            <w:tcW w:w="2338" w:type="dxa"/>
          </w:tcPr>
          <w:p w14:paraId="1ADC0F36" w14:textId="5DD026EF" w:rsidR="00D44DAA" w:rsidRDefault="00D44DAA" w:rsidP="00D44DAA">
            <w:pPr>
              <w:pStyle w:val="TableParagraph"/>
              <w:spacing w:before="0" w:line="215" w:lineRule="exact"/>
              <w:ind w:right="1049"/>
              <w:jc w:val="right"/>
              <w:rPr>
                <w:sz w:val="20"/>
              </w:rPr>
            </w:pPr>
            <w:r w:rsidRPr="00306CAD">
              <w:t>84</w:t>
            </w:r>
          </w:p>
        </w:tc>
        <w:tc>
          <w:tcPr>
            <w:tcW w:w="2338" w:type="dxa"/>
          </w:tcPr>
          <w:p w14:paraId="0740393A" w14:textId="662105AF" w:rsidR="00D44DAA" w:rsidRDefault="00D44DAA" w:rsidP="00D44DAA">
            <w:pPr>
              <w:pStyle w:val="TableParagraph"/>
              <w:spacing w:before="0" w:line="215" w:lineRule="exact"/>
              <w:ind w:left="261" w:right="255"/>
              <w:rPr>
                <w:sz w:val="20"/>
              </w:rPr>
            </w:pPr>
            <w:r w:rsidRPr="00306CAD">
              <w:t>16.8</w:t>
            </w:r>
          </w:p>
        </w:tc>
        <w:tc>
          <w:tcPr>
            <w:tcW w:w="2338" w:type="dxa"/>
          </w:tcPr>
          <w:p w14:paraId="45E018CC" w14:textId="3BEBF38B" w:rsidR="00D44DAA" w:rsidRDefault="00D44DAA" w:rsidP="00D44DAA">
            <w:pPr>
              <w:pStyle w:val="TableParagraph"/>
              <w:spacing w:before="0" w:line="215" w:lineRule="exact"/>
              <w:ind w:left="261" w:right="259"/>
              <w:rPr>
                <w:sz w:val="20"/>
              </w:rPr>
            </w:pPr>
            <w:r w:rsidRPr="00662C93">
              <w:t>99</w:t>
            </w:r>
          </w:p>
        </w:tc>
        <w:tc>
          <w:tcPr>
            <w:tcW w:w="2338" w:type="dxa"/>
          </w:tcPr>
          <w:p w14:paraId="412422D3" w14:textId="01AD5799" w:rsidR="00D44DAA" w:rsidRDefault="00D44DAA" w:rsidP="00D44DAA">
            <w:pPr>
              <w:pStyle w:val="TableParagraph"/>
              <w:spacing w:before="0" w:line="215" w:lineRule="exact"/>
              <w:ind w:left="261" w:right="257"/>
              <w:rPr>
                <w:sz w:val="20"/>
              </w:rPr>
            </w:pPr>
            <w:r w:rsidRPr="00662C93">
              <w:t>6.8</w:t>
            </w:r>
          </w:p>
        </w:tc>
      </w:tr>
      <w:tr w:rsidR="00D44DAA" w14:paraId="0097B8AA" w14:textId="77777777" w:rsidTr="00D44DAA">
        <w:trPr>
          <w:trHeight w:val="288"/>
        </w:trPr>
        <w:tc>
          <w:tcPr>
            <w:tcW w:w="2338" w:type="dxa"/>
          </w:tcPr>
          <w:p w14:paraId="44EBF94F" w14:textId="125C758F" w:rsidR="00D44DAA" w:rsidRDefault="00D44DAA" w:rsidP="00D44DAA">
            <w:pPr>
              <w:pStyle w:val="TableParagraph"/>
              <w:spacing w:before="0" w:line="212" w:lineRule="exact"/>
              <w:ind w:right="1049"/>
              <w:jc w:val="right"/>
              <w:rPr>
                <w:sz w:val="20"/>
              </w:rPr>
            </w:pPr>
            <w:r w:rsidRPr="00306CAD">
              <w:t>85</w:t>
            </w:r>
          </w:p>
        </w:tc>
        <w:tc>
          <w:tcPr>
            <w:tcW w:w="2338" w:type="dxa"/>
          </w:tcPr>
          <w:p w14:paraId="2BC8144E" w14:textId="025E9EDF" w:rsidR="00D44DAA" w:rsidRDefault="00D44DAA" w:rsidP="00D44DAA">
            <w:pPr>
              <w:pStyle w:val="TableParagraph"/>
              <w:spacing w:before="0" w:line="212" w:lineRule="exact"/>
              <w:ind w:left="261" w:right="255"/>
              <w:rPr>
                <w:sz w:val="20"/>
              </w:rPr>
            </w:pPr>
            <w:r w:rsidRPr="00306CAD">
              <w:t>16</w:t>
            </w:r>
          </w:p>
        </w:tc>
        <w:tc>
          <w:tcPr>
            <w:tcW w:w="2338" w:type="dxa"/>
          </w:tcPr>
          <w:p w14:paraId="35BFCE8D" w14:textId="767123A5" w:rsidR="00D44DAA" w:rsidRDefault="00D44DAA" w:rsidP="00D44DAA">
            <w:pPr>
              <w:pStyle w:val="TableParagraph"/>
              <w:spacing w:before="0" w:line="212" w:lineRule="exact"/>
              <w:ind w:left="261" w:right="259"/>
              <w:rPr>
                <w:sz w:val="20"/>
              </w:rPr>
            </w:pPr>
            <w:r w:rsidRPr="00662C93">
              <w:t>100</w:t>
            </w:r>
          </w:p>
        </w:tc>
        <w:tc>
          <w:tcPr>
            <w:tcW w:w="2338" w:type="dxa"/>
          </w:tcPr>
          <w:p w14:paraId="1A63C560" w14:textId="30C15036" w:rsidR="00D44DAA" w:rsidRDefault="00D44DAA" w:rsidP="00D44DAA">
            <w:pPr>
              <w:pStyle w:val="TableParagraph"/>
              <w:spacing w:before="0" w:line="212" w:lineRule="exact"/>
              <w:ind w:left="261" w:right="257"/>
              <w:rPr>
                <w:sz w:val="20"/>
              </w:rPr>
            </w:pPr>
            <w:r w:rsidRPr="00662C93">
              <w:t>6.4</w:t>
            </w:r>
          </w:p>
        </w:tc>
      </w:tr>
      <w:tr w:rsidR="00D44DAA" w14:paraId="1E2FA410" w14:textId="77777777" w:rsidTr="00D44DAA">
        <w:trPr>
          <w:gridAfter w:val="2"/>
          <w:wAfter w:w="4676" w:type="dxa"/>
          <w:trHeight w:val="288"/>
        </w:trPr>
        <w:tc>
          <w:tcPr>
            <w:tcW w:w="2338" w:type="dxa"/>
          </w:tcPr>
          <w:p w14:paraId="5793FB7E" w14:textId="6EA5F351" w:rsidR="00D44DAA" w:rsidRDefault="00D44DAA" w:rsidP="00D44DAA">
            <w:pPr>
              <w:pStyle w:val="TableParagraph"/>
              <w:spacing w:before="0" w:line="212" w:lineRule="exact"/>
              <w:ind w:right="1049"/>
              <w:jc w:val="right"/>
              <w:rPr>
                <w:sz w:val="20"/>
              </w:rPr>
            </w:pPr>
            <w:r w:rsidRPr="00306CAD">
              <w:t>86</w:t>
            </w:r>
          </w:p>
        </w:tc>
        <w:tc>
          <w:tcPr>
            <w:tcW w:w="2338" w:type="dxa"/>
          </w:tcPr>
          <w:p w14:paraId="6323F148" w14:textId="6090DEBC" w:rsidR="00D44DAA" w:rsidRDefault="00D44DAA" w:rsidP="00D44DAA">
            <w:pPr>
              <w:pStyle w:val="TableParagraph"/>
              <w:spacing w:before="0" w:line="212" w:lineRule="exact"/>
              <w:ind w:left="261" w:right="255"/>
              <w:rPr>
                <w:sz w:val="20"/>
              </w:rPr>
            </w:pPr>
            <w:r w:rsidRPr="00306CAD">
              <w:t>15.2</w:t>
            </w:r>
          </w:p>
        </w:tc>
      </w:tr>
    </w:tbl>
    <w:p w14:paraId="02FF6D9A" w14:textId="14179E65" w:rsidR="005C6953" w:rsidRDefault="005C6953"/>
    <w:p w14:paraId="69243340" w14:textId="2CCEFEAF" w:rsidR="009D36F5" w:rsidRDefault="009D36F5"/>
    <w:p w14:paraId="1C0D50A6" w14:textId="45DBB850" w:rsidR="009D36F5" w:rsidRDefault="009D36F5"/>
    <w:p w14:paraId="193A9DE5" w14:textId="78C822F2" w:rsidR="009D36F5" w:rsidRDefault="009D36F5"/>
    <w:p w14:paraId="30F18611" w14:textId="3CB1003C" w:rsidR="009D36F5" w:rsidRDefault="009D36F5"/>
    <w:p w14:paraId="6D62D144" w14:textId="030304E2" w:rsidR="009D36F5" w:rsidRDefault="009D36F5"/>
    <w:p w14:paraId="25DF0A3A" w14:textId="7898086B" w:rsidR="009D36F5" w:rsidRDefault="009D36F5"/>
    <w:p w14:paraId="7B87EE4C" w14:textId="28CDDC83" w:rsidR="009D36F5" w:rsidRDefault="009D36F5"/>
    <w:p w14:paraId="7C914DA6" w14:textId="6D5CE51E" w:rsidR="009D36F5" w:rsidRDefault="009D36F5"/>
    <w:p w14:paraId="1FCEAE01" w14:textId="56F62AD0" w:rsidR="009D36F5" w:rsidRDefault="009D36F5"/>
    <w:p w14:paraId="3CD54E38" w14:textId="5E26A052" w:rsidR="009D36F5" w:rsidRDefault="009D36F5"/>
    <w:p w14:paraId="0AE14BCD" w14:textId="4AB23029" w:rsidR="009D36F5" w:rsidRDefault="009D36F5"/>
    <w:p w14:paraId="30EE837D" w14:textId="49373025" w:rsidR="009D36F5" w:rsidRDefault="009D36F5"/>
    <w:p w14:paraId="653EDE32" w14:textId="37DF0D70" w:rsidR="009D36F5" w:rsidRDefault="009D36F5"/>
    <w:p w14:paraId="03136366" w14:textId="19D8EE23" w:rsidR="009D36F5" w:rsidRDefault="009D36F5"/>
    <w:p w14:paraId="32348365" w14:textId="23A17988" w:rsidR="009D36F5" w:rsidRDefault="009D36F5"/>
    <w:p w14:paraId="04C026F5" w14:textId="5AA34298" w:rsidR="009D36F5" w:rsidRDefault="009D36F5"/>
    <w:p w14:paraId="443EA6E6" w14:textId="77777777" w:rsidR="009D36F5" w:rsidRDefault="009D36F5"/>
    <w:p w14:paraId="3DBA995E" w14:textId="3A9A7BD9" w:rsidR="009D36F5" w:rsidRDefault="009D36F5"/>
    <w:p w14:paraId="0BB23108" w14:textId="77777777" w:rsidR="009D36F5" w:rsidRPr="00597986" w:rsidRDefault="009D36F5" w:rsidP="009D36F5">
      <w:pPr>
        <w:ind w:left="120"/>
        <w:rPr>
          <w:b/>
          <w:sz w:val="14"/>
          <w:szCs w:val="14"/>
        </w:rPr>
      </w:pPr>
      <w:r w:rsidRPr="00597986">
        <w:rPr>
          <w:b/>
          <w:spacing w:val="-2"/>
          <w:sz w:val="14"/>
          <w:szCs w:val="14"/>
        </w:rPr>
        <w:t>Disclosure:</w:t>
      </w:r>
    </w:p>
    <w:p w14:paraId="4E0FAED0" w14:textId="77777777" w:rsidR="009D36F5" w:rsidRPr="00597986" w:rsidRDefault="009D36F5" w:rsidP="009D36F5">
      <w:pPr>
        <w:spacing w:before="29" w:line="276" w:lineRule="auto"/>
        <w:ind w:left="119" w:right="676"/>
        <w:rPr>
          <w:sz w:val="14"/>
          <w:szCs w:val="14"/>
        </w:rPr>
      </w:pPr>
      <w:r w:rsidRPr="00597986">
        <w:rPr>
          <w:color w:val="070606"/>
          <w:sz w:val="14"/>
          <w:szCs w:val="14"/>
        </w:rPr>
        <w:t>This material is for informational purposes only and is not intended to serve as a substitute for personalized investment advice or</w:t>
      </w:r>
      <w:r w:rsidRPr="00597986">
        <w:rPr>
          <w:color w:val="070606"/>
          <w:spacing w:val="40"/>
          <w:sz w:val="14"/>
          <w:szCs w:val="14"/>
        </w:rPr>
        <w:t xml:space="preserve"> </w:t>
      </w:r>
      <w:r w:rsidRPr="00597986">
        <w:rPr>
          <w:color w:val="070606"/>
          <w:sz w:val="14"/>
          <w:szCs w:val="14"/>
        </w:rPr>
        <w:t xml:space="preserve">as a recommendation or solicitation of any particular security, </w:t>
      </w:r>
      <w:proofErr w:type="gramStart"/>
      <w:r w:rsidRPr="00597986">
        <w:rPr>
          <w:color w:val="070606"/>
          <w:sz w:val="14"/>
          <w:szCs w:val="14"/>
        </w:rPr>
        <w:t>strategy</w:t>
      </w:r>
      <w:proofErr w:type="gramEnd"/>
      <w:r w:rsidRPr="00597986">
        <w:rPr>
          <w:color w:val="070606"/>
          <w:sz w:val="14"/>
          <w:szCs w:val="14"/>
        </w:rPr>
        <w:t xml:space="preserve"> or investment product. Diversification cannot assure profit</w:t>
      </w:r>
      <w:r w:rsidRPr="00597986">
        <w:rPr>
          <w:color w:val="070606"/>
          <w:spacing w:val="40"/>
          <w:sz w:val="14"/>
          <w:szCs w:val="14"/>
        </w:rPr>
        <w:t xml:space="preserve"> </w:t>
      </w:r>
      <w:r w:rsidRPr="00597986">
        <w:rPr>
          <w:color w:val="070606"/>
          <w:sz w:val="14"/>
          <w:szCs w:val="14"/>
        </w:rPr>
        <w:t>or guarantee against loss. There is no guarantee that any investment will achieve its objectives, generate positive returns, or avoid losses.</w:t>
      </w:r>
      <w:r w:rsidRPr="00597986">
        <w:rPr>
          <w:color w:val="070606"/>
          <w:spacing w:val="-1"/>
          <w:sz w:val="14"/>
          <w:szCs w:val="14"/>
        </w:rPr>
        <w:t xml:space="preserve"> </w:t>
      </w:r>
      <w:r w:rsidRPr="00597986">
        <w:rPr>
          <w:color w:val="070606"/>
          <w:sz w:val="14"/>
          <w:szCs w:val="14"/>
        </w:rPr>
        <w:t>Sequoia</w:t>
      </w:r>
      <w:r w:rsidRPr="00597986">
        <w:rPr>
          <w:color w:val="070606"/>
          <w:spacing w:val="-2"/>
          <w:sz w:val="14"/>
          <w:szCs w:val="14"/>
        </w:rPr>
        <w:t xml:space="preserve"> </w:t>
      </w:r>
      <w:r w:rsidRPr="00597986">
        <w:rPr>
          <w:color w:val="070606"/>
          <w:sz w:val="14"/>
          <w:szCs w:val="14"/>
        </w:rPr>
        <w:t>Financial</w:t>
      </w:r>
      <w:r w:rsidRPr="00597986">
        <w:rPr>
          <w:color w:val="070606"/>
          <w:spacing w:val="-2"/>
          <w:sz w:val="14"/>
          <w:szCs w:val="14"/>
        </w:rPr>
        <w:t xml:space="preserve"> </w:t>
      </w:r>
      <w:r w:rsidRPr="00597986">
        <w:rPr>
          <w:color w:val="070606"/>
          <w:sz w:val="14"/>
          <w:szCs w:val="14"/>
        </w:rPr>
        <w:t>Advisors,</w:t>
      </w:r>
      <w:r w:rsidRPr="00597986">
        <w:rPr>
          <w:color w:val="070606"/>
          <w:spacing w:val="-3"/>
          <w:sz w:val="14"/>
          <w:szCs w:val="14"/>
        </w:rPr>
        <w:t xml:space="preserve"> </w:t>
      </w:r>
      <w:r w:rsidRPr="00597986">
        <w:rPr>
          <w:color w:val="070606"/>
          <w:sz w:val="14"/>
          <w:szCs w:val="14"/>
        </w:rPr>
        <w:t>LLC</w:t>
      </w:r>
      <w:r w:rsidRPr="00597986">
        <w:rPr>
          <w:color w:val="070606"/>
          <w:spacing w:val="-3"/>
          <w:sz w:val="14"/>
          <w:szCs w:val="14"/>
        </w:rPr>
        <w:t xml:space="preserve"> </w:t>
      </w:r>
      <w:r w:rsidRPr="00597986">
        <w:rPr>
          <w:color w:val="070606"/>
          <w:sz w:val="14"/>
          <w:szCs w:val="14"/>
        </w:rPr>
        <w:t>makes</w:t>
      </w:r>
      <w:r w:rsidRPr="00597986">
        <w:rPr>
          <w:color w:val="070606"/>
          <w:spacing w:val="-3"/>
          <w:sz w:val="14"/>
          <w:szCs w:val="14"/>
        </w:rPr>
        <w:t xml:space="preserve"> </w:t>
      </w:r>
      <w:r w:rsidRPr="00597986">
        <w:rPr>
          <w:color w:val="070606"/>
          <w:sz w:val="14"/>
          <w:szCs w:val="14"/>
        </w:rPr>
        <w:t>no</w:t>
      </w:r>
      <w:r w:rsidRPr="00597986">
        <w:rPr>
          <w:color w:val="070606"/>
          <w:spacing w:val="-3"/>
          <w:sz w:val="14"/>
          <w:szCs w:val="14"/>
        </w:rPr>
        <w:t xml:space="preserve"> </w:t>
      </w:r>
      <w:r w:rsidRPr="00597986">
        <w:rPr>
          <w:color w:val="070606"/>
          <w:sz w:val="14"/>
          <w:szCs w:val="14"/>
        </w:rPr>
        <w:t>representations</w:t>
      </w:r>
      <w:r w:rsidRPr="00597986">
        <w:rPr>
          <w:color w:val="070606"/>
          <w:spacing w:val="-3"/>
          <w:sz w:val="14"/>
          <w:szCs w:val="14"/>
        </w:rPr>
        <w:t xml:space="preserve"> </w:t>
      </w:r>
      <w:r w:rsidRPr="00597986">
        <w:rPr>
          <w:color w:val="070606"/>
          <w:sz w:val="14"/>
          <w:szCs w:val="14"/>
        </w:rPr>
        <w:t>or</w:t>
      </w:r>
      <w:r w:rsidRPr="00597986">
        <w:rPr>
          <w:color w:val="070606"/>
          <w:spacing w:val="-3"/>
          <w:sz w:val="14"/>
          <w:szCs w:val="14"/>
        </w:rPr>
        <w:t xml:space="preserve"> </w:t>
      </w:r>
      <w:r w:rsidRPr="00597986">
        <w:rPr>
          <w:color w:val="070606"/>
          <w:sz w:val="14"/>
          <w:szCs w:val="14"/>
        </w:rPr>
        <w:t>warranties</w:t>
      </w:r>
      <w:r w:rsidRPr="00597986">
        <w:rPr>
          <w:color w:val="070606"/>
          <w:spacing w:val="-3"/>
          <w:sz w:val="14"/>
          <w:szCs w:val="14"/>
        </w:rPr>
        <w:t xml:space="preserve"> </w:t>
      </w:r>
      <w:r w:rsidRPr="00597986">
        <w:rPr>
          <w:color w:val="070606"/>
          <w:sz w:val="14"/>
          <w:szCs w:val="14"/>
        </w:rPr>
        <w:t>with</w:t>
      </w:r>
      <w:r w:rsidRPr="00597986">
        <w:rPr>
          <w:color w:val="070606"/>
          <w:spacing w:val="-3"/>
          <w:sz w:val="14"/>
          <w:szCs w:val="14"/>
        </w:rPr>
        <w:t xml:space="preserve"> </w:t>
      </w:r>
      <w:r w:rsidRPr="00597986">
        <w:rPr>
          <w:color w:val="070606"/>
          <w:sz w:val="14"/>
          <w:szCs w:val="14"/>
        </w:rPr>
        <w:t>respect</w:t>
      </w:r>
      <w:r w:rsidRPr="00597986">
        <w:rPr>
          <w:color w:val="070606"/>
          <w:spacing w:val="-4"/>
          <w:sz w:val="14"/>
          <w:szCs w:val="14"/>
        </w:rPr>
        <w:t xml:space="preserve"> </w:t>
      </w:r>
      <w:r w:rsidRPr="00597986">
        <w:rPr>
          <w:color w:val="070606"/>
          <w:sz w:val="14"/>
          <w:szCs w:val="14"/>
        </w:rPr>
        <w:t>to</w:t>
      </w:r>
      <w:r w:rsidRPr="00597986">
        <w:rPr>
          <w:color w:val="070606"/>
          <w:spacing w:val="-3"/>
          <w:sz w:val="14"/>
          <w:szCs w:val="14"/>
        </w:rPr>
        <w:t xml:space="preserve"> </w:t>
      </w:r>
      <w:r w:rsidRPr="00597986">
        <w:rPr>
          <w:color w:val="070606"/>
          <w:sz w:val="14"/>
          <w:szCs w:val="14"/>
        </w:rPr>
        <w:t>the</w:t>
      </w:r>
      <w:r w:rsidRPr="00597986">
        <w:rPr>
          <w:color w:val="070606"/>
          <w:spacing w:val="-4"/>
          <w:sz w:val="14"/>
          <w:szCs w:val="14"/>
        </w:rPr>
        <w:t xml:space="preserve"> </w:t>
      </w:r>
      <w:r w:rsidRPr="00597986">
        <w:rPr>
          <w:color w:val="070606"/>
          <w:sz w:val="14"/>
          <w:szCs w:val="14"/>
        </w:rPr>
        <w:t>accuracy,</w:t>
      </w:r>
      <w:r w:rsidRPr="00597986">
        <w:rPr>
          <w:color w:val="070606"/>
          <w:spacing w:val="-1"/>
          <w:sz w:val="14"/>
          <w:szCs w:val="14"/>
        </w:rPr>
        <w:t xml:space="preserve"> </w:t>
      </w:r>
      <w:r w:rsidRPr="00597986">
        <w:rPr>
          <w:color w:val="070606"/>
          <w:sz w:val="14"/>
          <w:szCs w:val="14"/>
        </w:rPr>
        <w:t>reliability,</w:t>
      </w:r>
      <w:r w:rsidRPr="00597986">
        <w:rPr>
          <w:color w:val="070606"/>
          <w:spacing w:val="-1"/>
          <w:sz w:val="14"/>
          <w:szCs w:val="14"/>
        </w:rPr>
        <w:t xml:space="preserve"> </w:t>
      </w:r>
      <w:r w:rsidRPr="00597986">
        <w:rPr>
          <w:color w:val="070606"/>
          <w:sz w:val="14"/>
          <w:szCs w:val="14"/>
        </w:rPr>
        <w:t>or</w:t>
      </w:r>
      <w:r w:rsidRPr="00597986">
        <w:rPr>
          <w:color w:val="070606"/>
          <w:spacing w:val="-3"/>
          <w:sz w:val="14"/>
          <w:szCs w:val="14"/>
        </w:rPr>
        <w:t xml:space="preserve"> </w:t>
      </w:r>
      <w:r w:rsidRPr="00597986">
        <w:rPr>
          <w:color w:val="070606"/>
          <w:sz w:val="14"/>
          <w:szCs w:val="14"/>
        </w:rPr>
        <w:t>utility</w:t>
      </w:r>
      <w:r w:rsidRPr="00597986">
        <w:rPr>
          <w:color w:val="070606"/>
          <w:spacing w:val="-1"/>
          <w:sz w:val="14"/>
          <w:szCs w:val="14"/>
        </w:rPr>
        <w:t xml:space="preserve"> </w:t>
      </w:r>
      <w:r w:rsidRPr="00597986">
        <w:rPr>
          <w:color w:val="070606"/>
          <w:sz w:val="14"/>
          <w:szCs w:val="14"/>
        </w:rPr>
        <w:t xml:space="preserve">of information obtained from </w:t>
      </w:r>
      <w:proofErr w:type="gramStart"/>
      <w:r w:rsidRPr="00597986">
        <w:rPr>
          <w:color w:val="070606"/>
          <w:sz w:val="14"/>
          <w:szCs w:val="14"/>
        </w:rPr>
        <w:t>third-parties</w:t>
      </w:r>
      <w:proofErr w:type="gramEnd"/>
      <w:r w:rsidRPr="00597986">
        <w:rPr>
          <w:color w:val="070606"/>
          <w:sz w:val="14"/>
          <w:szCs w:val="14"/>
        </w:rPr>
        <w:t>. Certain assumptions may have been made by these sources in compiling such</w:t>
      </w:r>
      <w:r w:rsidRPr="00597986">
        <w:rPr>
          <w:color w:val="070606"/>
          <w:spacing w:val="40"/>
          <w:sz w:val="14"/>
          <w:szCs w:val="14"/>
        </w:rPr>
        <w:t xml:space="preserve"> </w:t>
      </w:r>
      <w:r w:rsidRPr="00597986">
        <w:rPr>
          <w:color w:val="070606"/>
          <w:sz w:val="14"/>
          <w:szCs w:val="14"/>
        </w:rPr>
        <w:t xml:space="preserve">information, and changes to assumptions may have material impact on the information presented in these materials. </w:t>
      </w:r>
      <w:r w:rsidRPr="00597986">
        <w:rPr>
          <w:sz w:val="14"/>
          <w:szCs w:val="14"/>
        </w:rPr>
        <w:t>Investment advisory services o</w:t>
      </w:r>
      <w:r w:rsidRPr="00597986">
        <w:rPr>
          <w:rFonts w:ascii="Arial" w:hAnsi="Arial"/>
          <w:sz w:val="14"/>
          <w:szCs w:val="14"/>
        </w:rPr>
        <w:t>ﬀ</w:t>
      </w:r>
      <w:r w:rsidRPr="00597986">
        <w:rPr>
          <w:sz w:val="14"/>
          <w:szCs w:val="14"/>
        </w:rPr>
        <w:t>ered through Sequoia Financial Advisors, LLC, an SEC Registered Investment Advisor. Registration as an investment advisor does not imply a certain level of skill or training.</w:t>
      </w:r>
    </w:p>
    <w:p w14:paraId="538E0DBF" w14:textId="77777777" w:rsidR="009D36F5" w:rsidRDefault="009D36F5"/>
    <w:sectPr w:rsidR="009D36F5">
      <w:pgSz w:w="12240" w:h="15840"/>
      <w:pgMar w:top="1180" w:right="780" w:bottom="980" w:left="132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C9A2" w14:textId="77777777" w:rsidR="009B44AA" w:rsidRDefault="009B44AA">
      <w:r>
        <w:separator/>
      </w:r>
    </w:p>
  </w:endnote>
  <w:endnote w:type="continuationSeparator" w:id="0">
    <w:p w14:paraId="51FAF096" w14:textId="77777777" w:rsidR="009B44AA" w:rsidRDefault="009B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76E3" w14:textId="6510413A" w:rsidR="003B6CE3" w:rsidRDefault="000D29C4">
    <w:pPr>
      <w:pStyle w:val="BodyText"/>
      <w:spacing w:line="14" w:lineRule="auto"/>
    </w:pPr>
    <w:r>
      <w:rPr>
        <w:noProof/>
      </w:rPr>
      <mc:AlternateContent>
        <mc:Choice Requires="wps">
          <w:drawing>
            <wp:anchor distT="0" distB="0" distL="114300" distR="114300" simplePos="0" relativeHeight="485420032" behindDoc="1" locked="0" layoutInCell="1" allowOverlap="1" wp14:anchorId="3BD17E15" wp14:editId="2700CEF4">
              <wp:simplePos x="0" y="0"/>
              <wp:positionH relativeFrom="page">
                <wp:posOffset>6369685</wp:posOffset>
              </wp:positionH>
              <wp:positionV relativeFrom="page">
                <wp:posOffset>9457690</wp:posOffset>
              </wp:positionV>
              <wp:extent cx="487680" cy="130810"/>
              <wp:effectExtent l="0" t="0" r="0" b="0"/>
              <wp:wrapNone/>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3745" w14:textId="561754D9" w:rsidR="003B6CE3" w:rsidRDefault="000F1916">
                          <w:pPr>
                            <w:spacing w:before="37"/>
                            <w:ind w:left="20"/>
                            <w:rPr>
                              <w:rFonts w:ascii="Arial"/>
                              <w:sz w:val="14"/>
                            </w:rPr>
                          </w:pPr>
                          <w:r>
                            <w:rPr>
                              <w:rFonts w:ascii="Arial"/>
                              <w:sz w:val="14"/>
                            </w:rPr>
                            <w:t>ver.</w:t>
                          </w:r>
                          <w:r>
                            <w:rPr>
                              <w:rFonts w:ascii="Arial"/>
                              <w:spacing w:val="3"/>
                              <w:sz w:val="14"/>
                            </w:rPr>
                            <w:t xml:space="preserve"> </w:t>
                          </w:r>
                          <w:r w:rsidR="00BF5E57">
                            <w:rPr>
                              <w:rFonts w:ascii="Arial"/>
                              <w:spacing w:val="-5"/>
                              <w:sz w:val="1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17E15" id="_x0000_t202" coordsize="21600,21600" o:spt="202" path="m,l,21600r21600,l21600,xe">
              <v:stroke joinstyle="miter"/>
              <v:path gradientshapeok="t" o:connecttype="rect"/>
            </v:shapetype>
            <v:shape id="docshape3" o:spid="_x0000_s1026" type="#_x0000_t202" style="position:absolute;margin-left:501.55pt;margin-top:744.7pt;width:38.4pt;height:10.3pt;z-index:-178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" filled="f" stroked="f">
              <v:textbox inset="0,0,0,0">
                <w:txbxContent>
                  <w:p w14:paraId="69523745" w14:textId="561754D9" w:rsidR="003B6CE3" w:rsidRDefault="000F1916">
                    <w:pPr>
                      <w:spacing w:before="37"/>
                      <w:ind w:left="20"/>
                      <w:rPr>
                        <w:rFonts w:ascii="Arial"/>
                        <w:sz w:val="14"/>
                      </w:rPr>
                    </w:pPr>
                    <w:r>
                      <w:rPr>
                        <w:rFonts w:ascii="Arial"/>
                        <w:sz w:val="14"/>
                      </w:rPr>
                      <w:t>ver.</w:t>
                    </w:r>
                    <w:r>
                      <w:rPr>
                        <w:rFonts w:ascii="Arial"/>
                        <w:spacing w:val="3"/>
                        <w:sz w:val="14"/>
                      </w:rPr>
                      <w:t xml:space="preserve"> </w:t>
                    </w:r>
                    <w:r w:rsidR="00BF5E57">
                      <w:rPr>
                        <w:rFonts w:ascii="Arial"/>
                        <w:spacing w:val="-5"/>
                        <w:sz w:val="14"/>
                      </w:rPr>
                      <w:t>2.0</w:t>
                    </w:r>
                  </w:p>
                </w:txbxContent>
              </v:textbox>
              <w10:wrap anchorx="page" anchory="page"/>
            </v:shape>
          </w:pict>
        </mc:Fallback>
      </mc:AlternateContent>
    </w:r>
    <w:r>
      <w:rPr>
        <w:noProof/>
      </w:rPr>
      <mc:AlternateContent>
        <mc:Choice Requires="wps">
          <w:drawing>
            <wp:anchor distT="0" distB="0" distL="114300" distR="114300" simplePos="0" relativeHeight="485419008" behindDoc="1" locked="0" layoutInCell="1" allowOverlap="1" wp14:anchorId="1C30203D" wp14:editId="2CD0043A">
              <wp:simplePos x="0" y="0"/>
              <wp:positionH relativeFrom="page">
                <wp:posOffset>3676650</wp:posOffset>
              </wp:positionH>
              <wp:positionV relativeFrom="page">
                <wp:posOffset>9416415</wp:posOffset>
              </wp:positionV>
              <wp:extent cx="457835" cy="198120"/>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17B8" w14:textId="77777777" w:rsidR="003B6CE3" w:rsidRDefault="000F1916">
                          <w:pPr>
                            <w:pStyle w:val="BodyText"/>
                            <w:spacing w:before="45"/>
                            <w:ind w:left="20"/>
                            <w:rPr>
                              <w:rFonts w:ascii="Arial"/>
                            </w:rPr>
                          </w:pPr>
                          <w:r>
                            <w:rPr>
                              <w:rFonts w:ascii="Arial"/>
                            </w:rPr>
                            <w:t>page</w:t>
                          </w:r>
                          <w:r>
                            <w:rPr>
                              <w:rFonts w:ascii="Arial"/>
                              <w:spacing w:val="1"/>
                            </w:rPr>
                            <w:t xml:space="preserve"> </w:t>
                          </w:r>
                          <w:r>
                            <w:rPr>
                              <w:rFonts w:ascii="Arial"/>
                              <w:spacing w:val="-12"/>
                            </w:rPr>
                            <w:fldChar w:fldCharType="begin"/>
                          </w:r>
                          <w:r>
                            <w:rPr>
                              <w:rFonts w:ascii="Arial"/>
                              <w:spacing w:val="-12"/>
                            </w:rPr>
                            <w:instrText xml:space="preserve"> PAGE </w:instrText>
                          </w:r>
                          <w:r>
                            <w:rPr>
                              <w:rFonts w:ascii="Arial"/>
                              <w:spacing w:val="-12"/>
                            </w:rPr>
                            <w:fldChar w:fldCharType="separate"/>
                          </w:r>
                          <w:r>
                            <w:rPr>
                              <w:rFonts w:ascii="Arial"/>
                              <w:spacing w:val="-12"/>
                            </w:rPr>
                            <w:t>1</w:t>
                          </w:r>
                          <w:r>
                            <w:rPr>
                              <w:rFonts w:ascii="Arial"/>
                              <w:spacing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0203D" id="docshape1" o:spid="_x0000_s1027" type="#_x0000_t202" style="position:absolute;margin-left:289.5pt;margin-top:741.45pt;width:36.05pt;height:15.6pt;z-index:-178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" filled="f" stroked="f">
              <v:textbox inset="0,0,0,0">
                <w:txbxContent>
                  <w:p w14:paraId="58EE17B8" w14:textId="77777777" w:rsidR="003B6CE3" w:rsidRDefault="000F1916">
                    <w:pPr>
                      <w:pStyle w:val="BodyText"/>
                      <w:spacing w:before="45"/>
                      <w:ind w:left="20"/>
                      <w:rPr>
                        <w:rFonts w:ascii="Arial"/>
                      </w:rPr>
                    </w:pPr>
                    <w:r>
                      <w:rPr>
                        <w:rFonts w:ascii="Arial"/>
                      </w:rPr>
                      <w:t>page</w:t>
                    </w:r>
                    <w:r>
                      <w:rPr>
                        <w:rFonts w:ascii="Arial"/>
                        <w:spacing w:val="1"/>
                      </w:rPr>
                      <w:t xml:space="preserve"> </w:t>
                    </w:r>
                    <w:r>
                      <w:rPr>
                        <w:rFonts w:ascii="Arial"/>
                        <w:spacing w:val="-12"/>
                      </w:rPr>
                      <w:fldChar w:fldCharType="begin"/>
                    </w:r>
                    <w:r>
                      <w:rPr>
                        <w:rFonts w:ascii="Arial"/>
                        <w:spacing w:val="-12"/>
                      </w:rPr>
                      <w:instrText xml:space="preserve"> PAGE </w:instrText>
                    </w:r>
                    <w:r>
                      <w:rPr>
                        <w:rFonts w:ascii="Arial"/>
                        <w:spacing w:val="-12"/>
                      </w:rPr>
                      <w:fldChar w:fldCharType="separate"/>
                    </w:r>
                    <w:r>
                      <w:rPr>
                        <w:rFonts w:ascii="Arial"/>
                        <w:spacing w:val="-12"/>
                      </w:rPr>
                      <w:t>1</w:t>
                    </w:r>
                    <w:r>
                      <w:rPr>
                        <w:rFonts w:ascii="Arial"/>
                        <w:spacing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19520" behindDoc="1" locked="0" layoutInCell="1" allowOverlap="1" wp14:anchorId="7D5187BE" wp14:editId="21966FA0">
              <wp:simplePos x="0" y="0"/>
              <wp:positionH relativeFrom="page">
                <wp:posOffset>901700</wp:posOffset>
              </wp:positionH>
              <wp:positionV relativeFrom="page">
                <wp:posOffset>9457690</wp:posOffset>
              </wp:positionV>
              <wp:extent cx="2209165" cy="146050"/>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084F9" w14:textId="581EEDFC" w:rsidR="003B6CE3" w:rsidRDefault="000F1916">
                          <w:pPr>
                            <w:spacing w:before="37"/>
                            <w:ind w:left="20"/>
                            <w:rPr>
                              <w:rFonts w:ascii="Arial" w:hAnsi="Arial"/>
                              <w:sz w:val="14"/>
                            </w:rPr>
                          </w:pPr>
                          <w:r>
                            <w:rPr>
                              <w:rFonts w:ascii="Arial" w:hAnsi="Arial"/>
                              <w:sz w:val="14"/>
                            </w:rPr>
                            <w:t>©20</w:t>
                          </w:r>
                          <w:r w:rsidR="00BF5E57">
                            <w:rPr>
                              <w:rFonts w:ascii="Arial" w:hAnsi="Arial"/>
                              <w:sz w:val="14"/>
                            </w:rPr>
                            <w:t>22</w:t>
                          </w:r>
                          <w:r>
                            <w:rPr>
                              <w:rFonts w:ascii="Arial" w:hAnsi="Arial"/>
                              <w:sz w:val="14"/>
                            </w:rPr>
                            <w:t>,</w:t>
                          </w:r>
                          <w:r>
                            <w:rPr>
                              <w:rFonts w:ascii="Arial" w:hAnsi="Arial"/>
                              <w:spacing w:val="2"/>
                              <w:sz w:val="14"/>
                            </w:rPr>
                            <w:t xml:space="preserve"> </w:t>
                          </w:r>
                          <w:r>
                            <w:rPr>
                              <w:rFonts w:ascii="Arial" w:hAnsi="Arial"/>
                              <w:sz w:val="14"/>
                            </w:rPr>
                            <w:t>Sequoia</w:t>
                          </w:r>
                          <w:r>
                            <w:rPr>
                              <w:rFonts w:ascii="Arial" w:hAnsi="Arial"/>
                              <w:spacing w:val="2"/>
                              <w:sz w:val="14"/>
                            </w:rPr>
                            <w:t xml:space="preserve"> </w:t>
                          </w:r>
                          <w:r>
                            <w:rPr>
                              <w:rFonts w:ascii="Arial" w:hAnsi="Arial"/>
                              <w:sz w:val="14"/>
                            </w:rPr>
                            <w:t>Financial</w:t>
                          </w:r>
                          <w:r>
                            <w:rPr>
                              <w:rFonts w:ascii="Arial" w:hAnsi="Arial"/>
                              <w:spacing w:val="6"/>
                              <w:sz w:val="14"/>
                            </w:rPr>
                            <w:t xml:space="preserve"> </w:t>
                          </w:r>
                          <w:r>
                            <w:rPr>
                              <w:rFonts w:ascii="Arial" w:hAnsi="Arial"/>
                              <w:sz w:val="14"/>
                            </w:rPr>
                            <w:t>Group,</w:t>
                          </w:r>
                          <w:r>
                            <w:rPr>
                              <w:rFonts w:ascii="Arial" w:hAnsi="Arial"/>
                              <w:spacing w:val="2"/>
                              <w:sz w:val="14"/>
                            </w:rPr>
                            <w:t xml:space="preserve"> </w:t>
                          </w:r>
                          <w:r>
                            <w:rPr>
                              <w:rFonts w:ascii="Arial" w:hAnsi="Arial"/>
                              <w:sz w:val="14"/>
                            </w:rPr>
                            <w:t>All</w:t>
                          </w:r>
                          <w:r>
                            <w:rPr>
                              <w:rFonts w:ascii="Arial" w:hAnsi="Arial"/>
                              <w:spacing w:val="5"/>
                              <w:sz w:val="14"/>
                            </w:rPr>
                            <w:t xml:space="preserve"> </w:t>
                          </w:r>
                          <w:r>
                            <w:rPr>
                              <w:rFonts w:ascii="Arial" w:hAnsi="Arial"/>
                              <w:sz w:val="14"/>
                            </w:rPr>
                            <w:t>Rights</w:t>
                          </w:r>
                          <w:r>
                            <w:rPr>
                              <w:rFonts w:ascii="Arial" w:hAnsi="Arial"/>
                              <w:spacing w:val="3"/>
                              <w:sz w:val="14"/>
                            </w:rPr>
                            <w:t xml:space="preserve"> </w:t>
                          </w:r>
                          <w:r>
                            <w:rPr>
                              <w:rFonts w:ascii="Arial" w:hAnsi="Arial"/>
                              <w:spacing w:val="-2"/>
                              <w:sz w:val="14"/>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87BE" id="docshape2" o:spid="_x0000_s1028" type="#_x0000_t202" style="position:absolute;margin-left:71pt;margin-top:744.7pt;width:173.95pt;height:11.5pt;z-index:-178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" filled="f" stroked="f">
              <v:textbox inset="0,0,0,0">
                <w:txbxContent>
                  <w:p w14:paraId="401084F9" w14:textId="581EEDFC" w:rsidR="003B6CE3" w:rsidRDefault="000F1916">
                    <w:pPr>
                      <w:spacing w:before="37"/>
                      <w:ind w:left="20"/>
                      <w:rPr>
                        <w:rFonts w:ascii="Arial" w:hAnsi="Arial"/>
                        <w:sz w:val="14"/>
                      </w:rPr>
                    </w:pPr>
                    <w:r>
                      <w:rPr>
                        <w:rFonts w:ascii="Arial" w:hAnsi="Arial"/>
                        <w:sz w:val="14"/>
                      </w:rPr>
                      <w:t>©20</w:t>
                    </w:r>
                    <w:r w:rsidR="00BF5E57">
                      <w:rPr>
                        <w:rFonts w:ascii="Arial" w:hAnsi="Arial"/>
                        <w:sz w:val="14"/>
                      </w:rPr>
                      <w:t>22</w:t>
                    </w:r>
                    <w:r>
                      <w:rPr>
                        <w:rFonts w:ascii="Arial" w:hAnsi="Arial"/>
                        <w:sz w:val="14"/>
                      </w:rPr>
                      <w:t>,</w:t>
                    </w:r>
                    <w:r>
                      <w:rPr>
                        <w:rFonts w:ascii="Arial" w:hAnsi="Arial"/>
                        <w:spacing w:val="2"/>
                        <w:sz w:val="14"/>
                      </w:rPr>
                      <w:t xml:space="preserve"> </w:t>
                    </w:r>
                    <w:r>
                      <w:rPr>
                        <w:rFonts w:ascii="Arial" w:hAnsi="Arial"/>
                        <w:sz w:val="14"/>
                      </w:rPr>
                      <w:t>Sequoia</w:t>
                    </w:r>
                    <w:r>
                      <w:rPr>
                        <w:rFonts w:ascii="Arial" w:hAnsi="Arial"/>
                        <w:spacing w:val="2"/>
                        <w:sz w:val="14"/>
                      </w:rPr>
                      <w:t xml:space="preserve"> </w:t>
                    </w:r>
                    <w:r>
                      <w:rPr>
                        <w:rFonts w:ascii="Arial" w:hAnsi="Arial"/>
                        <w:sz w:val="14"/>
                      </w:rPr>
                      <w:t>Financial</w:t>
                    </w:r>
                    <w:r>
                      <w:rPr>
                        <w:rFonts w:ascii="Arial" w:hAnsi="Arial"/>
                        <w:spacing w:val="6"/>
                        <w:sz w:val="14"/>
                      </w:rPr>
                      <w:t xml:space="preserve"> </w:t>
                    </w:r>
                    <w:r>
                      <w:rPr>
                        <w:rFonts w:ascii="Arial" w:hAnsi="Arial"/>
                        <w:sz w:val="14"/>
                      </w:rPr>
                      <w:t>Group,</w:t>
                    </w:r>
                    <w:r>
                      <w:rPr>
                        <w:rFonts w:ascii="Arial" w:hAnsi="Arial"/>
                        <w:spacing w:val="2"/>
                        <w:sz w:val="14"/>
                      </w:rPr>
                      <w:t xml:space="preserve"> </w:t>
                    </w:r>
                    <w:r>
                      <w:rPr>
                        <w:rFonts w:ascii="Arial" w:hAnsi="Arial"/>
                        <w:sz w:val="14"/>
                      </w:rPr>
                      <w:t>All</w:t>
                    </w:r>
                    <w:r>
                      <w:rPr>
                        <w:rFonts w:ascii="Arial" w:hAnsi="Arial"/>
                        <w:spacing w:val="5"/>
                        <w:sz w:val="14"/>
                      </w:rPr>
                      <w:t xml:space="preserve"> </w:t>
                    </w:r>
                    <w:r>
                      <w:rPr>
                        <w:rFonts w:ascii="Arial" w:hAnsi="Arial"/>
                        <w:sz w:val="14"/>
                      </w:rPr>
                      <w:t>Rights</w:t>
                    </w:r>
                    <w:r>
                      <w:rPr>
                        <w:rFonts w:ascii="Arial" w:hAnsi="Arial"/>
                        <w:spacing w:val="3"/>
                        <w:sz w:val="14"/>
                      </w:rPr>
                      <w:t xml:space="preserve"> </w:t>
                    </w:r>
                    <w:r>
                      <w:rPr>
                        <w:rFonts w:ascii="Arial" w:hAnsi="Arial"/>
                        <w:spacing w:val="-2"/>
                        <w:sz w:val="14"/>
                      </w:rPr>
                      <w:t>Reserved.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33A0" w14:textId="2619F7BA" w:rsidR="003B6CE3" w:rsidRDefault="000D29C4">
    <w:pPr>
      <w:pStyle w:val="BodyText"/>
      <w:spacing w:line="14" w:lineRule="auto"/>
    </w:pPr>
    <w:r>
      <w:rPr>
        <w:noProof/>
      </w:rPr>
      <mc:AlternateContent>
        <mc:Choice Requires="wps">
          <w:drawing>
            <wp:anchor distT="0" distB="0" distL="114300" distR="114300" simplePos="0" relativeHeight="485420544" behindDoc="1" locked="0" layoutInCell="1" allowOverlap="1" wp14:anchorId="6EDEC16B" wp14:editId="79A766A6">
              <wp:simplePos x="0" y="0"/>
              <wp:positionH relativeFrom="page">
                <wp:posOffset>914400</wp:posOffset>
              </wp:positionH>
              <wp:positionV relativeFrom="page">
                <wp:posOffset>8241665</wp:posOffset>
              </wp:positionV>
              <wp:extent cx="1828800" cy="7620"/>
              <wp:effectExtent l="0" t="0" r="0" b="0"/>
              <wp:wrapNone/>
              <wp:docPr id="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F866E" id="docshape10" o:spid="_x0000_s1026" style="position:absolute;margin-left:1in;margin-top:648.95pt;width:2in;height:.6pt;z-index:-178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85421056" behindDoc="1" locked="0" layoutInCell="1" allowOverlap="1" wp14:anchorId="72AF253F" wp14:editId="5EC0F862">
              <wp:simplePos x="0" y="0"/>
              <wp:positionH relativeFrom="page">
                <wp:posOffset>3676650</wp:posOffset>
              </wp:positionH>
              <wp:positionV relativeFrom="page">
                <wp:posOffset>9416415</wp:posOffset>
              </wp:positionV>
              <wp:extent cx="457835" cy="198120"/>
              <wp:effectExtent l="0" t="0" r="0" b="0"/>
              <wp:wrapNone/>
              <wp:docPr id="1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CE95F" w14:textId="77777777" w:rsidR="003B6CE3" w:rsidRDefault="000F1916">
                          <w:pPr>
                            <w:pStyle w:val="BodyText"/>
                            <w:spacing w:before="45"/>
                            <w:ind w:left="20"/>
                            <w:rPr>
                              <w:rFonts w:ascii="Arial"/>
                            </w:rPr>
                          </w:pPr>
                          <w:r>
                            <w:rPr>
                              <w:rFonts w:ascii="Arial"/>
                            </w:rPr>
                            <w:t>page</w:t>
                          </w:r>
                          <w:r>
                            <w:rPr>
                              <w:rFonts w:ascii="Arial"/>
                              <w:spacing w:val="1"/>
                            </w:rPr>
                            <w:t xml:space="preserve"> </w:t>
                          </w:r>
                          <w:r>
                            <w:rPr>
                              <w:rFonts w:ascii="Arial"/>
                              <w:spacing w:val="-12"/>
                            </w:rPr>
                            <w:fldChar w:fldCharType="begin"/>
                          </w:r>
                          <w:r>
                            <w:rPr>
                              <w:rFonts w:ascii="Arial"/>
                              <w:spacing w:val="-12"/>
                            </w:rPr>
                            <w:instrText xml:space="preserve"> PAGE </w:instrText>
                          </w:r>
                          <w:r>
                            <w:rPr>
                              <w:rFonts w:ascii="Arial"/>
                              <w:spacing w:val="-12"/>
                            </w:rPr>
                            <w:fldChar w:fldCharType="separate"/>
                          </w:r>
                          <w:r>
                            <w:rPr>
                              <w:rFonts w:ascii="Arial"/>
                              <w:spacing w:val="-12"/>
                            </w:rPr>
                            <w:t>5</w:t>
                          </w:r>
                          <w:r>
                            <w:rPr>
                              <w:rFonts w:ascii="Arial"/>
                              <w:spacing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F253F" id="_x0000_t202" coordsize="21600,21600" o:spt="202" path="m,l,21600r21600,l21600,xe">
              <v:stroke joinstyle="miter"/>
              <v:path gradientshapeok="t" o:connecttype="rect"/>
            </v:shapetype>
            <v:shape id="docshape11" o:spid="_x0000_s1029" type="#_x0000_t202" style="position:absolute;margin-left:289.5pt;margin-top:741.45pt;width:36.05pt;height:15.6pt;z-index:-178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" filled="f" stroked="f">
              <v:textbox inset="0,0,0,0">
                <w:txbxContent>
                  <w:p w14:paraId="54ACE95F" w14:textId="77777777" w:rsidR="003B6CE3" w:rsidRDefault="000F1916">
                    <w:pPr>
                      <w:pStyle w:val="BodyText"/>
                      <w:spacing w:before="45"/>
                      <w:ind w:left="20"/>
                      <w:rPr>
                        <w:rFonts w:ascii="Arial"/>
                      </w:rPr>
                    </w:pPr>
                    <w:r>
                      <w:rPr>
                        <w:rFonts w:ascii="Arial"/>
                      </w:rPr>
                      <w:t>page</w:t>
                    </w:r>
                    <w:r>
                      <w:rPr>
                        <w:rFonts w:ascii="Arial"/>
                        <w:spacing w:val="1"/>
                      </w:rPr>
                      <w:t xml:space="preserve"> </w:t>
                    </w:r>
                    <w:r>
                      <w:rPr>
                        <w:rFonts w:ascii="Arial"/>
                        <w:spacing w:val="-12"/>
                      </w:rPr>
                      <w:fldChar w:fldCharType="begin"/>
                    </w:r>
                    <w:r>
                      <w:rPr>
                        <w:rFonts w:ascii="Arial"/>
                        <w:spacing w:val="-12"/>
                      </w:rPr>
                      <w:instrText xml:space="preserve"> PAGE </w:instrText>
                    </w:r>
                    <w:r>
                      <w:rPr>
                        <w:rFonts w:ascii="Arial"/>
                        <w:spacing w:val="-12"/>
                      </w:rPr>
                      <w:fldChar w:fldCharType="separate"/>
                    </w:r>
                    <w:r>
                      <w:rPr>
                        <w:rFonts w:ascii="Arial"/>
                        <w:spacing w:val="-12"/>
                      </w:rPr>
                      <w:t>5</w:t>
                    </w:r>
                    <w:r>
                      <w:rPr>
                        <w:rFonts w:ascii="Arial"/>
                        <w:spacing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21568" behindDoc="1" locked="0" layoutInCell="1" allowOverlap="1" wp14:anchorId="4434D9FF" wp14:editId="4C3DA4CA">
              <wp:simplePos x="0" y="0"/>
              <wp:positionH relativeFrom="page">
                <wp:posOffset>901700</wp:posOffset>
              </wp:positionH>
              <wp:positionV relativeFrom="page">
                <wp:posOffset>9457690</wp:posOffset>
              </wp:positionV>
              <wp:extent cx="2209165" cy="146050"/>
              <wp:effectExtent l="0" t="0" r="0" b="0"/>
              <wp:wrapNone/>
              <wp:docPr id="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3EB76" w14:textId="77777777" w:rsidR="003B6CE3" w:rsidRDefault="000F1916">
                          <w:pPr>
                            <w:spacing w:before="37"/>
                            <w:ind w:left="20"/>
                            <w:rPr>
                              <w:rFonts w:ascii="Arial" w:hAnsi="Arial"/>
                              <w:sz w:val="14"/>
                            </w:rPr>
                          </w:pPr>
                          <w:r>
                            <w:rPr>
                              <w:rFonts w:ascii="Arial" w:hAnsi="Arial"/>
                              <w:sz w:val="14"/>
                            </w:rPr>
                            <w:t>©2019,</w:t>
                          </w:r>
                          <w:r>
                            <w:rPr>
                              <w:rFonts w:ascii="Arial" w:hAnsi="Arial"/>
                              <w:spacing w:val="2"/>
                              <w:sz w:val="14"/>
                            </w:rPr>
                            <w:t xml:space="preserve"> </w:t>
                          </w:r>
                          <w:r>
                            <w:rPr>
                              <w:rFonts w:ascii="Arial" w:hAnsi="Arial"/>
                              <w:sz w:val="14"/>
                            </w:rPr>
                            <w:t>Sequoia</w:t>
                          </w:r>
                          <w:r>
                            <w:rPr>
                              <w:rFonts w:ascii="Arial" w:hAnsi="Arial"/>
                              <w:spacing w:val="2"/>
                              <w:sz w:val="14"/>
                            </w:rPr>
                            <w:t xml:space="preserve"> </w:t>
                          </w:r>
                          <w:r>
                            <w:rPr>
                              <w:rFonts w:ascii="Arial" w:hAnsi="Arial"/>
                              <w:sz w:val="14"/>
                            </w:rPr>
                            <w:t>Financial</w:t>
                          </w:r>
                          <w:r>
                            <w:rPr>
                              <w:rFonts w:ascii="Arial" w:hAnsi="Arial"/>
                              <w:spacing w:val="6"/>
                              <w:sz w:val="14"/>
                            </w:rPr>
                            <w:t xml:space="preserve"> </w:t>
                          </w:r>
                          <w:r>
                            <w:rPr>
                              <w:rFonts w:ascii="Arial" w:hAnsi="Arial"/>
                              <w:sz w:val="14"/>
                            </w:rPr>
                            <w:t>Group,</w:t>
                          </w:r>
                          <w:r>
                            <w:rPr>
                              <w:rFonts w:ascii="Arial" w:hAnsi="Arial"/>
                              <w:spacing w:val="2"/>
                              <w:sz w:val="14"/>
                            </w:rPr>
                            <w:t xml:space="preserve"> </w:t>
                          </w:r>
                          <w:r>
                            <w:rPr>
                              <w:rFonts w:ascii="Arial" w:hAnsi="Arial"/>
                              <w:sz w:val="14"/>
                            </w:rPr>
                            <w:t>All</w:t>
                          </w:r>
                          <w:r>
                            <w:rPr>
                              <w:rFonts w:ascii="Arial" w:hAnsi="Arial"/>
                              <w:spacing w:val="5"/>
                              <w:sz w:val="14"/>
                            </w:rPr>
                            <w:t xml:space="preserve"> </w:t>
                          </w:r>
                          <w:r>
                            <w:rPr>
                              <w:rFonts w:ascii="Arial" w:hAnsi="Arial"/>
                              <w:sz w:val="14"/>
                            </w:rPr>
                            <w:t>Rights</w:t>
                          </w:r>
                          <w:r>
                            <w:rPr>
                              <w:rFonts w:ascii="Arial" w:hAnsi="Arial"/>
                              <w:spacing w:val="3"/>
                              <w:sz w:val="14"/>
                            </w:rPr>
                            <w:t xml:space="preserve"> </w:t>
                          </w:r>
                          <w:r>
                            <w:rPr>
                              <w:rFonts w:ascii="Arial" w:hAnsi="Arial"/>
                              <w:spacing w:val="-2"/>
                              <w:sz w:val="14"/>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D9FF" id="docshape12" o:spid="_x0000_s1030" type="#_x0000_t202" style="position:absolute;margin-left:71pt;margin-top:744.7pt;width:173.95pt;height:11.5pt;z-index:-178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" filled="f" stroked="f">
              <v:textbox inset="0,0,0,0">
                <w:txbxContent>
                  <w:p w14:paraId="72C3EB76" w14:textId="77777777" w:rsidR="003B6CE3" w:rsidRDefault="000F1916">
                    <w:pPr>
                      <w:spacing w:before="37"/>
                      <w:ind w:left="20"/>
                      <w:rPr>
                        <w:rFonts w:ascii="Arial" w:hAnsi="Arial"/>
                        <w:sz w:val="14"/>
                      </w:rPr>
                    </w:pPr>
                    <w:r>
                      <w:rPr>
                        <w:rFonts w:ascii="Arial" w:hAnsi="Arial"/>
                        <w:sz w:val="14"/>
                      </w:rPr>
                      <w:t>©2019,</w:t>
                    </w:r>
                    <w:r>
                      <w:rPr>
                        <w:rFonts w:ascii="Arial" w:hAnsi="Arial"/>
                        <w:spacing w:val="2"/>
                        <w:sz w:val="14"/>
                      </w:rPr>
                      <w:t xml:space="preserve"> </w:t>
                    </w:r>
                    <w:r>
                      <w:rPr>
                        <w:rFonts w:ascii="Arial" w:hAnsi="Arial"/>
                        <w:sz w:val="14"/>
                      </w:rPr>
                      <w:t>Sequoia</w:t>
                    </w:r>
                    <w:r>
                      <w:rPr>
                        <w:rFonts w:ascii="Arial" w:hAnsi="Arial"/>
                        <w:spacing w:val="2"/>
                        <w:sz w:val="14"/>
                      </w:rPr>
                      <w:t xml:space="preserve"> </w:t>
                    </w:r>
                    <w:r>
                      <w:rPr>
                        <w:rFonts w:ascii="Arial" w:hAnsi="Arial"/>
                        <w:sz w:val="14"/>
                      </w:rPr>
                      <w:t>Financial</w:t>
                    </w:r>
                    <w:r>
                      <w:rPr>
                        <w:rFonts w:ascii="Arial" w:hAnsi="Arial"/>
                        <w:spacing w:val="6"/>
                        <w:sz w:val="14"/>
                      </w:rPr>
                      <w:t xml:space="preserve"> </w:t>
                    </w:r>
                    <w:r>
                      <w:rPr>
                        <w:rFonts w:ascii="Arial" w:hAnsi="Arial"/>
                        <w:sz w:val="14"/>
                      </w:rPr>
                      <w:t>Group,</w:t>
                    </w:r>
                    <w:r>
                      <w:rPr>
                        <w:rFonts w:ascii="Arial" w:hAnsi="Arial"/>
                        <w:spacing w:val="2"/>
                        <w:sz w:val="14"/>
                      </w:rPr>
                      <w:t xml:space="preserve"> </w:t>
                    </w:r>
                    <w:r>
                      <w:rPr>
                        <w:rFonts w:ascii="Arial" w:hAnsi="Arial"/>
                        <w:sz w:val="14"/>
                      </w:rPr>
                      <w:t>All</w:t>
                    </w:r>
                    <w:r>
                      <w:rPr>
                        <w:rFonts w:ascii="Arial" w:hAnsi="Arial"/>
                        <w:spacing w:val="5"/>
                        <w:sz w:val="14"/>
                      </w:rPr>
                      <w:t xml:space="preserve"> </w:t>
                    </w:r>
                    <w:r>
                      <w:rPr>
                        <w:rFonts w:ascii="Arial" w:hAnsi="Arial"/>
                        <w:sz w:val="14"/>
                      </w:rPr>
                      <w:t>Rights</w:t>
                    </w:r>
                    <w:r>
                      <w:rPr>
                        <w:rFonts w:ascii="Arial" w:hAnsi="Arial"/>
                        <w:spacing w:val="3"/>
                        <w:sz w:val="14"/>
                      </w:rPr>
                      <w:t xml:space="preserve"> </w:t>
                    </w:r>
                    <w:r>
                      <w:rPr>
                        <w:rFonts w:ascii="Arial" w:hAnsi="Arial"/>
                        <w:spacing w:val="-2"/>
                        <w:sz w:val="14"/>
                      </w:rPr>
                      <w:t>Reserved.</w:t>
                    </w:r>
                  </w:p>
                </w:txbxContent>
              </v:textbox>
              <w10:wrap anchorx="page" anchory="page"/>
            </v:shape>
          </w:pict>
        </mc:Fallback>
      </mc:AlternateContent>
    </w:r>
    <w:r>
      <w:rPr>
        <w:noProof/>
      </w:rPr>
      <mc:AlternateContent>
        <mc:Choice Requires="wps">
          <w:drawing>
            <wp:anchor distT="0" distB="0" distL="114300" distR="114300" simplePos="0" relativeHeight="485422080" behindDoc="1" locked="0" layoutInCell="1" allowOverlap="1" wp14:anchorId="3A9BEC12" wp14:editId="20E242CF">
              <wp:simplePos x="0" y="0"/>
              <wp:positionH relativeFrom="page">
                <wp:posOffset>6529705</wp:posOffset>
              </wp:positionH>
              <wp:positionV relativeFrom="page">
                <wp:posOffset>9457690</wp:posOffset>
              </wp:positionV>
              <wp:extent cx="327660" cy="146050"/>
              <wp:effectExtent l="0" t="0" r="0" b="0"/>
              <wp:wrapNone/>
              <wp:docPr id="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40E42" w14:textId="77777777" w:rsidR="003B6CE3" w:rsidRDefault="000F1916">
                          <w:pPr>
                            <w:spacing w:before="37"/>
                            <w:ind w:left="20"/>
                            <w:rPr>
                              <w:rFonts w:ascii="Arial"/>
                              <w:sz w:val="14"/>
                            </w:rPr>
                          </w:pPr>
                          <w:r>
                            <w:rPr>
                              <w:rFonts w:ascii="Arial"/>
                              <w:sz w:val="14"/>
                            </w:rPr>
                            <w:t>ver.</w:t>
                          </w:r>
                          <w:r>
                            <w:rPr>
                              <w:rFonts w:ascii="Arial"/>
                              <w:spacing w:val="3"/>
                              <w:sz w:val="14"/>
                            </w:rPr>
                            <w:t xml:space="preserve"> </w:t>
                          </w:r>
                          <w:r>
                            <w:rPr>
                              <w:rFonts w:ascii="Arial"/>
                              <w:spacing w:val="-5"/>
                              <w:sz w:val="1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BEC12" id="docshape13" o:spid="_x0000_s1031" type="#_x0000_t202" style="position:absolute;margin-left:514.15pt;margin-top:744.7pt;width:25.8pt;height:11.5pt;z-index:-178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" filled="f" stroked="f">
              <v:textbox inset="0,0,0,0">
                <w:txbxContent>
                  <w:p w14:paraId="16C40E42" w14:textId="77777777" w:rsidR="003B6CE3" w:rsidRDefault="000F1916">
                    <w:pPr>
                      <w:spacing w:before="37"/>
                      <w:ind w:left="20"/>
                      <w:rPr>
                        <w:rFonts w:ascii="Arial"/>
                        <w:sz w:val="14"/>
                      </w:rPr>
                    </w:pPr>
                    <w:r>
                      <w:rPr>
                        <w:rFonts w:ascii="Arial"/>
                        <w:sz w:val="14"/>
                      </w:rPr>
                      <w:t>ver.</w:t>
                    </w:r>
                    <w:r>
                      <w:rPr>
                        <w:rFonts w:ascii="Arial"/>
                        <w:spacing w:val="3"/>
                        <w:sz w:val="14"/>
                      </w:rPr>
                      <w:t xml:space="preserve"> </w:t>
                    </w:r>
                    <w:r>
                      <w:rPr>
                        <w:rFonts w:ascii="Arial"/>
                        <w:spacing w:val="-5"/>
                        <w:sz w:val="14"/>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C27D" w14:textId="2BCDAA22" w:rsidR="003B6CE3" w:rsidRDefault="000D29C4">
    <w:pPr>
      <w:pStyle w:val="BodyText"/>
      <w:spacing w:line="14" w:lineRule="auto"/>
    </w:pPr>
    <w:r>
      <w:rPr>
        <w:noProof/>
      </w:rPr>
      <mc:AlternateContent>
        <mc:Choice Requires="wps">
          <w:drawing>
            <wp:anchor distT="0" distB="0" distL="114300" distR="114300" simplePos="0" relativeHeight="485422592" behindDoc="1" locked="0" layoutInCell="1" allowOverlap="1" wp14:anchorId="0ABC3F9D" wp14:editId="17C2EB68">
              <wp:simplePos x="0" y="0"/>
              <wp:positionH relativeFrom="page">
                <wp:posOffset>3676650</wp:posOffset>
              </wp:positionH>
              <wp:positionV relativeFrom="page">
                <wp:posOffset>9416415</wp:posOffset>
              </wp:positionV>
              <wp:extent cx="457835" cy="198120"/>
              <wp:effectExtent l="0" t="0" r="0" b="0"/>
              <wp:wrapNone/>
              <wp:docPr id="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E0285" w14:textId="77777777" w:rsidR="003B6CE3" w:rsidRDefault="000F1916">
                          <w:pPr>
                            <w:pStyle w:val="BodyText"/>
                            <w:spacing w:before="45"/>
                            <w:ind w:left="20"/>
                            <w:rPr>
                              <w:rFonts w:ascii="Arial"/>
                            </w:rPr>
                          </w:pPr>
                          <w:r>
                            <w:rPr>
                              <w:rFonts w:ascii="Arial"/>
                            </w:rPr>
                            <w:t>page</w:t>
                          </w:r>
                          <w:r>
                            <w:rPr>
                              <w:rFonts w:ascii="Arial"/>
                              <w:spacing w:val="1"/>
                            </w:rPr>
                            <w:t xml:space="preserve"> </w:t>
                          </w:r>
                          <w:r>
                            <w:rPr>
                              <w:rFonts w:ascii="Arial"/>
                              <w:spacing w:val="-12"/>
                            </w:rPr>
                            <w:fldChar w:fldCharType="begin"/>
                          </w:r>
                          <w:r>
                            <w:rPr>
                              <w:rFonts w:ascii="Arial"/>
                              <w:spacing w:val="-12"/>
                            </w:rPr>
                            <w:instrText xml:space="preserve"> PAGE </w:instrText>
                          </w:r>
                          <w:r>
                            <w:rPr>
                              <w:rFonts w:ascii="Arial"/>
                              <w:spacing w:val="-12"/>
                            </w:rPr>
                            <w:fldChar w:fldCharType="separate"/>
                          </w:r>
                          <w:r>
                            <w:rPr>
                              <w:rFonts w:ascii="Arial"/>
                              <w:spacing w:val="-12"/>
                            </w:rPr>
                            <w:t>6</w:t>
                          </w:r>
                          <w:r>
                            <w:rPr>
                              <w:rFonts w:ascii="Arial"/>
                              <w:spacing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C3F9D" id="_x0000_t202" coordsize="21600,21600" o:spt="202" path="m,l,21600r21600,l21600,xe">
              <v:stroke joinstyle="miter"/>
              <v:path gradientshapeok="t" o:connecttype="rect"/>
            </v:shapetype>
            <v:shape id="docshape14" o:spid="_x0000_s1032" type="#_x0000_t202" style="position:absolute;margin-left:289.5pt;margin-top:741.45pt;width:36.05pt;height:15.6pt;z-index:-178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" filled="f" stroked="f">
              <v:textbox inset="0,0,0,0">
                <w:txbxContent>
                  <w:p w14:paraId="60AE0285" w14:textId="77777777" w:rsidR="003B6CE3" w:rsidRDefault="000F1916">
                    <w:pPr>
                      <w:pStyle w:val="BodyText"/>
                      <w:spacing w:before="45"/>
                      <w:ind w:left="20"/>
                      <w:rPr>
                        <w:rFonts w:ascii="Arial"/>
                      </w:rPr>
                    </w:pPr>
                    <w:r>
                      <w:rPr>
                        <w:rFonts w:ascii="Arial"/>
                      </w:rPr>
                      <w:t>page</w:t>
                    </w:r>
                    <w:r>
                      <w:rPr>
                        <w:rFonts w:ascii="Arial"/>
                        <w:spacing w:val="1"/>
                      </w:rPr>
                      <w:t xml:space="preserve"> </w:t>
                    </w:r>
                    <w:r>
                      <w:rPr>
                        <w:rFonts w:ascii="Arial"/>
                        <w:spacing w:val="-12"/>
                      </w:rPr>
                      <w:fldChar w:fldCharType="begin"/>
                    </w:r>
                    <w:r>
                      <w:rPr>
                        <w:rFonts w:ascii="Arial"/>
                        <w:spacing w:val="-12"/>
                      </w:rPr>
                      <w:instrText xml:space="preserve"> PAGE </w:instrText>
                    </w:r>
                    <w:r>
                      <w:rPr>
                        <w:rFonts w:ascii="Arial"/>
                        <w:spacing w:val="-12"/>
                      </w:rPr>
                      <w:fldChar w:fldCharType="separate"/>
                    </w:r>
                    <w:r>
                      <w:rPr>
                        <w:rFonts w:ascii="Arial"/>
                        <w:spacing w:val="-12"/>
                      </w:rPr>
                      <w:t>6</w:t>
                    </w:r>
                    <w:r>
                      <w:rPr>
                        <w:rFonts w:ascii="Arial"/>
                        <w:spacing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23104" behindDoc="1" locked="0" layoutInCell="1" allowOverlap="1" wp14:anchorId="72E1320A" wp14:editId="5300637D">
              <wp:simplePos x="0" y="0"/>
              <wp:positionH relativeFrom="page">
                <wp:posOffset>901700</wp:posOffset>
              </wp:positionH>
              <wp:positionV relativeFrom="page">
                <wp:posOffset>9457690</wp:posOffset>
              </wp:positionV>
              <wp:extent cx="2209165" cy="146050"/>
              <wp:effectExtent l="0" t="0" r="0" b="0"/>
              <wp:wrapNone/>
              <wp:docPr id="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B910B" w14:textId="383D8FEA" w:rsidR="003B6CE3" w:rsidRDefault="000F1916">
                          <w:pPr>
                            <w:spacing w:before="37"/>
                            <w:ind w:left="20"/>
                            <w:rPr>
                              <w:rFonts w:ascii="Arial" w:hAnsi="Arial"/>
                              <w:sz w:val="14"/>
                            </w:rPr>
                          </w:pPr>
                          <w:r>
                            <w:rPr>
                              <w:rFonts w:ascii="Arial" w:hAnsi="Arial"/>
                              <w:sz w:val="14"/>
                            </w:rPr>
                            <w:t>©20</w:t>
                          </w:r>
                          <w:r w:rsidR="004D068B">
                            <w:rPr>
                              <w:rFonts w:ascii="Arial" w:hAnsi="Arial"/>
                              <w:sz w:val="14"/>
                            </w:rPr>
                            <w:t>22</w:t>
                          </w:r>
                          <w:r>
                            <w:rPr>
                              <w:rFonts w:ascii="Arial" w:hAnsi="Arial"/>
                              <w:sz w:val="14"/>
                            </w:rPr>
                            <w:t>,</w:t>
                          </w:r>
                          <w:r>
                            <w:rPr>
                              <w:rFonts w:ascii="Arial" w:hAnsi="Arial"/>
                              <w:spacing w:val="2"/>
                              <w:sz w:val="14"/>
                            </w:rPr>
                            <w:t xml:space="preserve"> </w:t>
                          </w:r>
                          <w:r>
                            <w:rPr>
                              <w:rFonts w:ascii="Arial" w:hAnsi="Arial"/>
                              <w:sz w:val="14"/>
                            </w:rPr>
                            <w:t>Sequoia</w:t>
                          </w:r>
                          <w:r>
                            <w:rPr>
                              <w:rFonts w:ascii="Arial" w:hAnsi="Arial"/>
                              <w:spacing w:val="2"/>
                              <w:sz w:val="14"/>
                            </w:rPr>
                            <w:t xml:space="preserve"> </w:t>
                          </w:r>
                          <w:r>
                            <w:rPr>
                              <w:rFonts w:ascii="Arial" w:hAnsi="Arial"/>
                              <w:sz w:val="14"/>
                            </w:rPr>
                            <w:t>Financial</w:t>
                          </w:r>
                          <w:r>
                            <w:rPr>
                              <w:rFonts w:ascii="Arial" w:hAnsi="Arial"/>
                              <w:spacing w:val="6"/>
                              <w:sz w:val="14"/>
                            </w:rPr>
                            <w:t xml:space="preserve"> </w:t>
                          </w:r>
                          <w:r>
                            <w:rPr>
                              <w:rFonts w:ascii="Arial" w:hAnsi="Arial"/>
                              <w:sz w:val="14"/>
                            </w:rPr>
                            <w:t>Group,</w:t>
                          </w:r>
                          <w:r>
                            <w:rPr>
                              <w:rFonts w:ascii="Arial" w:hAnsi="Arial"/>
                              <w:spacing w:val="2"/>
                              <w:sz w:val="14"/>
                            </w:rPr>
                            <w:t xml:space="preserve"> </w:t>
                          </w:r>
                          <w:r>
                            <w:rPr>
                              <w:rFonts w:ascii="Arial" w:hAnsi="Arial"/>
                              <w:sz w:val="14"/>
                            </w:rPr>
                            <w:t>All</w:t>
                          </w:r>
                          <w:r>
                            <w:rPr>
                              <w:rFonts w:ascii="Arial" w:hAnsi="Arial"/>
                              <w:spacing w:val="5"/>
                              <w:sz w:val="14"/>
                            </w:rPr>
                            <w:t xml:space="preserve"> </w:t>
                          </w:r>
                          <w:r>
                            <w:rPr>
                              <w:rFonts w:ascii="Arial" w:hAnsi="Arial"/>
                              <w:sz w:val="14"/>
                            </w:rPr>
                            <w:t>Rights</w:t>
                          </w:r>
                          <w:r>
                            <w:rPr>
                              <w:rFonts w:ascii="Arial" w:hAnsi="Arial"/>
                              <w:spacing w:val="3"/>
                              <w:sz w:val="14"/>
                            </w:rPr>
                            <w:t xml:space="preserve"> </w:t>
                          </w:r>
                          <w:r>
                            <w:rPr>
                              <w:rFonts w:ascii="Arial" w:hAnsi="Arial"/>
                              <w:spacing w:val="-2"/>
                              <w:sz w:val="14"/>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1320A" id="docshape15" o:spid="_x0000_s1033" type="#_x0000_t202" style="position:absolute;margin-left:71pt;margin-top:744.7pt;width:173.95pt;height:11.5pt;z-index:-178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" filled="f" stroked="f">
              <v:textbox inset="0,0,0,0">
                <w:txbxContent>
                  <w:p w14:paraId="36BB910B" w14:textId="383D8FEA" w:rsidR="003B6CE3" w:rsidRDefault="000F1916">
                    <w:pPr>
                      <w:spacing w:before="37"/>
                      <w:ind w:left="20"/>
                      <w:rPr>
                        <w:rFonts w:ascii="Arial" w:hAnsi="Arial"/>
                        <w:sz w:val="14"/>
                      </w:rPr>
                    </w:pPr>
                    <w:r>
                      <w:rPr>
                        <w:rFonts w:ascii="Arial" w:hAnsi="Arial"/>
                        <w:sz w:val="14"/>
                      </w:rPr>
                      <w:t>©20</w:t>
                    </w:r>
                    <w:r w:rsidR="004D068B">
                      <w:rPr>
                        <w:rFonts w:ascii="Arial" w:hAnsi="Arial"/>
                        <w:sz w:val="14"/>
                      </w:rPr>
                      <w:t>22</w:t>
                    </w:r>
                    <w:r>
                      <w:rPr>
                        <w:rFonts w:ascii="Arial" w:hAnsi="Arial"/>
                        <w:sz w:val="14"/>
                      </w:rPr>
                      <w:t>,</w:t>
                    </w:r>
                    <w:r>
                      <w:rPr>
                        <w:rFonts w:ascii="Arial" w:hAnsi="Arial"/>
                        <w:spacing w:val="2"/>
                        <w:sz w:val="14"/>
                      </w:rPr>
                      <w:t xml:space="preserve"> </w:t>
                    </w:r>
                    <w:r>
                      <w:rPr>
                        <w:rFonts w:ascii="Arial" w:hAnsi="Arial"/>
                        <w:sz w:val="14"/>
                      </w:rPr>
                      <w:t>Sequoia</w:t>
                    </w:r>
                    <w:r>
                      <w:rPr>
                        <w:rFonts w:ascii="Arial" w:hAnsi="Arial"/>
                        <w:spacing w:val="2"/>
                        <w:sz w:val="14"/>
                      </w:rPr>
                      <w:t xml:space="preserve"> </w:t>
                    </w:r>
                    <w:r>
                      <w:rPr>
                        <w:rFonts w:ascii="Arial" w:hAnsi="Arial"/>
                        <w:sz w:val="14"/>
                      </w:rPr>
                      <w:t>Financial</w:t>
                    </w:r>
                    <w:r>
                      <w:rPr>
                        <w:rFonts w:ascii="Arial" w:hAnsi="Arial"/>
                        <w:spacing w:val="6"/>
                        <w:sz w:val="14"/>
                      </w:rPr>
                      <w:t xml:space="preserve"> </w:t>
                    </w:r>
                    <w:r>
                      <w:rPr>
                        <w:rFonts w:ascii="Arial" w:hAnsi="Arial"/>
                        <w:sz w:val="14"/>
                      </w:rPr>
                      <w:t>Group,</w:t>
                    </w:r>
                    <w:r>
                      <w:rPr>
                        <w:rFonts w:ascii="Arial" w:hAnsi="Arial"/>
                        <w:spacing w:val="2"/>
                        <w:sz w:val="14"/>
                      </w:rPr>
                      <w:t xml:space="preserve"> </w:t>
                    </w:r>
                    <w:r>
                      <w:rPr>
                        <w:rFonts w:ascii="Arial" w:hAnsi="Arial"/>
                        <w:sz w:val="14"/>
                      </w:rPr>
                      <w:t>All</w:t>
                    </w:r>
                    <w:r>
                      <w:rPr>
                        <w:rFonts w:ascii="Arial" w:hAnsi="Arial"/>
                        <w:spacing w:val="5"/>
                        <w:sz w:val="14"/>
                      </w:rPr>
                      <w:t xml:space="preserve"> </w:t>
                    </w:r>
                    <w:r>
                      <w:rPr>
                        <w:rFonts w:ascii="Arial" w:hAnsi="Arial"/>
                        <w:sz w:val="14"/>
                      </w:rPr>
                      <w:t>Rights</w:t>
                    </w:r>
                    <w:r>
                      <w:rPr>
                        <w:rFonts w:ascii="Arial" w:hAnsi="Arial"/>
                        <w:spacing w:val="3"/>
                        <w:sz w:val="14"/>
                      </w:rPr>
                      <w:t xml:space="preserve"> </w:t>
                    </w:r>
                    <w:r>
                      <w:rPr>
                        <w:rFonts w:ascii="Arial" w:hAnsi="Arial"/>
                        <w:spacing w:val="-2"/>
                        <w:sz w:val="14"/>
                      </w:rPr>
                      <w:t>Reserved.</w:t>
                    </w:r>
                  </w:p>
                </w:txbxContent>
              </v:textbox>
              <w10:wrap anchorx="page" anchory="page"/>
            </v:shape>
          </w:pict>
        </mc:Fallback>
      </mc:AlternateContent>
    </w:r>
    <w:r>
      <w:rPr>
        <w:noProof/>
      </w:rPr>
      <mc:AlternateContent>
        <mc:Choice Requires="wps">
          <w:drawing>
            <wp:anchor distT="0" distB="0" distL="114300" distR="114300" simplePos="0" relativeHeight="485423616" behindDoc="1" locked="0" layoutInCell="1" allowOverlap="1" wp14:anchorId="444998D4" wp14:editId="61B5E2BA">
              <wp:simplePos x="0" y="0"/>
              <wp:positionH relativeFrom="page">
                <wp:posOffset>6529705</wp:posOffset>
              </wp:positionH>
              <wp:positionV relativeFrom="page">
                <wp:posOffset>9457690</wp:posOffset>
              </wp:positionV>
              <wp:extent cx="327660" cy="146050"/>
              <wp:effectExtent l="0" t="0" r="0" b="0"/>
              <wp:wrapNone/>
              <wp:docPr id="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88001" w14:textId="77777777" w:rsidR="003B6CE3" w:rsidRDefault="000F1916">
                          <w:pPr>
                            <w:spacing w:before="37"/>
                            <w:ind w:left="20"/>
                            <w:rPr>
                              <w:rFonts w:ascii="Arial"/>
                              <w:sz w:val="14"/>
                            </w:rPr>
                          </w:pPr>
                          <w:r>
                            <w:rPr>
                              <w:rFonts w:ascii="Arial"/>
                              <w:sz w:val="14"/>
                            </w:rPr>
                            <w:t>ver.</w:t>
                          </w:r>
                          <w:r>
                            <w:rPr>
                              <w:rFonts w:ascii="Arial"/>
                              <w:spacing w:val="3"/>
                              <w:sz w:val="14"/>
                            </w:rPr>
                            <w:t xml:space="preserve"> </w:t>
                          </w:r>
                          <w:r>
                            <w:rPr>
                              <w:rFonts w:ascii="Arial"/>
                              <w:spacing w:val="-5"/>
                              <w:sz w:val="1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998D4" id="docshape16" o:spid="_x0000_s1034" type="#_x0000_t202" style="position:absolute;margin-left:514.15pt;margin-top:744.7pt;width:25.8pt;height:11.5pt;z-index:-178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" filled="f" stroked="f">
              <v:textbox inset="0,0,0,0">
                <w:txbxContent>
                  <w:p w14:paraId="35C88001" w14:textId="77777777" w:rsidR="003B6CE3" w:rsidRDefault="000F1916">
                    <w:pPr>
                      <w:spacing w:before="37"/>
                      <w:ind w:left="20"/>
                      <w:rPr>
                        <w:rFonts w:ascii="Arial"/>
                        <w:sz w:val="14"/>
                      </w:rPr>
                    </w:pPr>
                    <w:r>
                      <w:rPr>
                        <w:rFonts w:ascii="Arial"/>
                        <w:sz w:val="14"/>
                      </w:rPr>
                      <w:t>ver.</w:t>
                    </w:r>
                    <w:r>
                      <w:rPr>
                        <w:rFonts w:ascii="Arial"/>
                        <w:spacing w:val="3"/>
                        <w:sz w:val="14"/>
                      </w:rPr>
                      <w:t xml:space="preserve"> </w:t>
                    </w:r>
                    <w:r>
                      <w:rPr>
                        <w:rFonts w:ascii="Arial"/>
                        <w:spacing w:val="-5"/>
                        <w:sz w:val="14"/>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E221" w14:textId="468570EF" w:rsidR="003B6CE3" w:rsidRDefault="000D29C4">
    <w:pPr>
      <w:pStyle w:val="BodyText"/>
      <w:spacing w:line="14" w:lineRule="auto"/>
    </w:pPr>
    <w:r>
      <w:rPr>
        <w:noProof/>
      </w:rPr>
      <mc:AlternateContent>
        <mc:Choice Requires="wps">
          <w:drawing>
            <wp:anchor distT="0" distB="0" distL="114300" distR="114300" simplePos="0" relativeHeight="485424128" behindDoc="1" locked="0" layoutInCell="1" allowOverlap="1" wp14:anchorId="5678C5C5" wp14:editId="790817C9">
              <wp:simplePos x="0" y="0"/>
              <wp:positionH relativeFrom="page">
                <wp:posOffset>3640455</wp:posOffset>
              </wp:positionH>
              <wp:positionV relativeFrom="page">
                <wp:posOffset>9416415</wp:posOffset>
              </wp:positionV>
              <wp:extent cx="530860" cy="198120"/>
              <wp:effectExtent l="0" t="0" r="0" b="0"/>
              <wp:wrapNone/>
              <wp:docPr id="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058AF" w14:textId="77777777" w:rsidR="003B6CE3" w:rsidRDefault="000F1916">
                          <w:pPr>
                            <w:pStyle w:val="BodyText"/>
                            <w:spacing w:before="45"/>
                            <w:ind w:left="20"/>
                            <w:rPr>
                              <w:rFonts w:ascii="Arial"/>
                            </w:rPr>
                          </w:pPr>
                          <w:r>
                            <w:rPr>
                              <w:rFonts w:ascii="Arial"/>
                            </w:rPr>
                            <w:t>page</w:t>
                          </w:r>
                          <w:r>
                            <w:rPr>
                              <w:rFonts w:ascii="Arial"/>
                              <w:spacing w:val="1"/>
                            </w:rPr>
                            <w:t xml:space="preserve"> </w:t>
                          </w: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8C5C5" id="_x0000_t202" coordsize="21600,21600" o:spt="202" path="m,l,21600r21600,l21600,xe">
              <v:stroke joinstyle="miter"/>
              <v:path gradientshapeok="t" o:connecttype="rect"/>
            </v:shapetype>
            <v:shape id="docshape21" o:spid="_x0000_s1035" type="#_x0000_t202" style="position:absolute;margin-left:286.65pt;margin-top:741.45pt;width:41.8pt;height:15.6pt;z-index:-178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" filled="f" stroked="f">
              <v:textbox inset="0,0,0,0">
                <w:txbxContent>
                  <w:p w14:paraId="1E1058AF" w14:textId="77777777" w:rsidR="003B6CE3" w:rsidRDefault="000F1916">
                    <w:pPr>
                      <w:pStyle w:val="BodyText"/>
                      <w:spacing w:before="45"/>
                      <w:ind w:left="20"/>
                      <w:rPr>
                        <w:rFonts w:ascii="Arial"/>
                      </w:rPr>
                    </w:pPr>
                    <w:r>
                      <w:rPr>
                        <w:rFonts w:ascii="Arial"/>
                      </w:rPr>
                      <w:t>page</w:t>
                    </w:r>
                    <w:r>
                      <w:rPr>
                        <w:rFonts w:ascii="Arial"/>
                        <w:spacing w:val="1"/>
                      </w:rPr>
                      <w:t xml:space="preserve"> </w:t>
                    </w: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24640" behindDoc="1" locked="0" layoutInCell="1" allowOverlap="1" wp14:anchorId="7247FEB7" wp14:editId="78E5FB7C">
              <wp:simplePos x="0" y="0"/>
              <wp:positionH relativeFrom="page">
                <wp:posOffset>901700</wp:posOffset>
              </wp:positionH>
              <wp:positionV relativeFrom="page">
                <wp:posOffset>9457690</wp:posOffset>
              </wp:positionV>
              <wp:extent cx="2209165" cy="146050"/>
              <wp:effectExtent l="0" t="0" r="0" b="0"/>
              <wp:wrapNone/>
              <wp:docPr id="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4C2B4" w14:textId="2F6C9450" w:rsidR="003B6CE3" w:rsidRDefault="000F1916">
                          <w:pPr>
                            <w:spacing w:before="37"/>
                            <w:ind w:left="20"/>
                            <w:rPr>
                              <w:rFonts w:ascii="Arial" w:hAnsi="Arial"/>
                              <w:sz w:val="14"/>
                            </w:rPr>
                          </w:pPr>
                          <w:r>
                            <w:rPr>
                              <w:rFonts w:ascii="Arial" w:hAnsi="Arial"/>
                              <w:sz w:val="14"/>
                            </w:rPr>
                            <w:t>©20</w:t>
                          </w:r>
                          <w:r w:rsidR="00783814">
                            <w:rPr>
                              <w:rFonts w:ascii="Arial" w:hAnsi="Arial"/>
                              <w:sz w:val="14"/>
                            </w:rPr>
                            <w:t>22</w:t>
                          </w:r>
                          <w:r>
                            <w:rPr>
                              <w:rFonts w:ascii="Arial" w:hAnsi="Arial"/>
                              <w:sz w:val="14"/>
                            </w:rPr>
                            <w:t>,</w:t>
                          </w:r>
                          <w:r>
                            <w:rPr>
                              <w:rFonts w:ascii="Arial" w:hAnsi="Arial"/>
                              <w:spacing w:val="2"/>
                              <w:sz w:val="14"/>
                            </w:rPr>
                            <w:t xml:space="preserve"> </w:t>
                          </w:r>
                          <w:r>
                            <w:rPr>
                              <w:rFonts w:ascii="Arial" w:hAnsi="Arial"/>
                              <w:sz w:val="14"/>
                            </w:rPr>
                            <w:t>Sequoia</w:t>
                          </w:r>
                          <w:r>
                            <w:rPr>
                              <w:rFonts w:ascii="Arial" w:hAnsi="Arial"/>
                              <w:spacing w:val="2"/>
                              <w:sz w:val="14"/>
                            </w:rPr>
                            <w:t xml:space="preserve"> </w:t>
                          </w:r>
                          <w:r>
                            <w:rPr>
                              <w:rFonts w:ascii="Arial" w:hAnsi="Arial"/>
                              <w:sz w:val="14"/>
                            </w:rPr>
                            <w:t>Financial</w:t>
                          </w:r>
                          <w:r>
                            <w:rPr>
                              <w:rFonts w:ascii="Arial" w:hAnsi="Arial"/>
                              <w:spacing w:val="6"/>
                              <w:sz w:val="14"/>
                            </w:rPr>
                            <w:t xml:space="preserve"> </w:t>
                          </w:r>
                          <w:r>
                            <w:rPr>
                              <w:rFonts w:ascii="Arial" w:hAnsi="Arial"/>
                              <w:sz w:val="14"/>
                            </w:rPr>
                            <w:t>Group,</w:t>
                          </w:r>
                          <w:r>
                            <w:rPr>
                              <w:rFonts w:ascii="Arial" w:hAnsi="Arial"/>
                              <w:spacing w:val="2"/>
                              <w:sz w:val="14"/>
                            </w:rPr>
                            <w:t xml:space="preserve"> </w:t>
                          </w:r>
                          <w:r>
                            <w:rPr>
                              <w:rFonts w:ascii="Arial" w:hAnsi="Arial"/>
                              <w:sz w:val="14"/>
                            </w:rPr>
                            <w:t>All</w:t>
                          </w:r>
                          <w:r>
                            <w:rPr>
                              <w:rFonts w:ascii="Arial" w:hAnsi="Arial"/>
                              <w:spacing w:val="5"/>
                              <w:sz w:val="14"/>
                            </w:rPr>
                            <w:t xml:space="preserve"> </w:t>
                          </w:r>
                          <w:r>
                            <w:rPr>
                              <w:rFonts w:ascii="Arial" w:hAnsi="Arial"/>
                              <w:sz w:val="14"/>
                            </w:rPr>
                            <w:t>Rights</w:t>
                          </w:r>
                          <w:r>
                            <w:rPr>
                              <w:rFonts w:ascii="Arial" w:hAnsi="Arial"/>
                              <w:spacing w:val="3"/>
                              <w:sz w:val="14"/>
                            </w:rPr>
                            <w:t xml:space="preserve"> </w:t>
                          </w:r>
                          <w:r>
                            <w:rPr>
                              <w:rFonts w:ascii="Arial" w:hAnsi="Arial"/>
                              <w:spacing w:val="-2"/>
                              <w:sz w:val="14"/>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FEB7" id="docshape22" o:spid="_x0000_s1036" type="#_x0000_t202" style="position:absolute;margin-left:71pt;margin-top:744.7pt;width:173.95pt;height:11.5pt;z-index:-178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" filled="f" stroked="f">
              <v:textbox inset="0,0,0,0">
                <w:txbxContent>
                  <w:p w14:paraId="1794C2B4" w14:textId="2F6C9450" w:rsidR="003B6CE3" w:rsidRDefault="000F1916">
                    <w:pPr>
                      <w:spacing w:before="37"/>
                      <w:ind w:left="20"/>
                      <w:rPr>
                        <w:rFonts w:ascii="Arial" w:hAnsi="Arial"/>
                        <w:sz w:val="14"/>
                      </w:rPr>
                    </w:pPr>
                    <w:r>
                      <w:rPr>
                        <w:rFonts w:ascii="Arial" w:hAnsi="Arial"/>
                        <w:sz w:val="14"/>
                      </w:rPr>
                      <w:t>©20</w:t>
                    </w:r>
                    <w:r w:rsidR="00783814">
                      <w:rPr>
                        <w:rFonts w:ascii="Arial" w:hAnsi="Arial"/>
                        <w:sz w:val="14"/>
                      </w:rPr>
                      <w:t>22</w:t>
                    </w:r>
                    <w:r>
                      <w:rPr>
                        <w:rFonts w:ascii="Arial" w:hAnsi="Arial"/>
                        <w:sz w:val="14"/>
                      </w:rPr>
                      <w:t>,</w:t>
                    </w:r>
                    <w:r>
                      <w:rPr>
                        <w:rFonts w:ascii="Arial" w:hAnsi="Arial"/>
                        <w:spacing w:val="2"/>
                        <w:sz w:val="14"/>
                      </w:rPr>
                      <w:t xml:space="preserve"> </w:t>
                    </w:r>
                    <w:r>
                      <w:rPr>
                        <w:rFonts w:ascii="Arial" w:hAnsi="Arial"/>
                        <w:sz w:val="14"/>
                      </w:rPr>
                      <w:t>Sequoia</w:t>
                    </w:r>
                    <w:r>
                      <w:rPr>
                        <w:rFonts w:ascii="Arial" w:hAnsi="Arial"/>
                        <w:spacing w:val="2"/>
                        <w:sz w:val="14"/>
                      </w:rPr>
                      <w:t xml:space="preserve"> </w:t>
                    </w:r>
                    <w:r>
                      <w:rPr>
                        <w:rFonts w:ascii="Arial" w:hAnsi="Arial"/>
                        <w:sz w:val="14"/>
                      </w:rPr>
                      <w:t>Financial</w:t>
                    </w:r>
                    <w:r>
                      <w:rPr>
                        <w:rFonts w:ascii="Arial" w:hAnsi="Arial"/>
                        <w:spacing w:val="6"/>
                        <w:sz w:val="14"/>
                      </w:rPr>
                      <w:t xml:space="preserve"> </w:t>
                    </w:r>
                    <w:r>
                      <w:rPr>
                        <w:rFonts w:ascii="Arial" w:hAnsi="Arial"/>
                        <w:sz w:val="14"/>
                      </w:rPr>
                      <w:t>Group,</w:t>
                    </w:r>
                    <w:r>
                      <w:rPr>
                        <w:rFonts w:ascii="Arial" w:hAnsi="Arial"/>
                        <w:spacing w:val="2"/>
                        <w:sz w:val="14"/>
                      </w:rPr>
                      <w:t xml:space="preserve"> </w:t>
                    </w:r>
                    <w:r>
                      <w:rPr>
                        <w:rFonts w:ascii="Arial" w:hAnsi="Arial"/>
                        <w:sz w:val="14"/>
                      </w:rPr>
                      <w:t>All</w:t>
                    </w:r>
                    <w:r>
                      <w:rPr>
                        <w:rFonts w:ascii="Arial" w:hAnsi="Arial"/>
                        <w:spacing w:val="5"/>
                        <w:sz w:val="14"/>
                      </w:rPr>
                      <w:t xml:space="preserve"> </w:t>
                    </w:r>
                    <w:r>
                      <w:rPr>
                        <w:rFonts w:ascii="Arial" w:hAnsi="Arial"/>
                        <w:sz w:val="14"/>
                      </w:rPr>
                      <w:t>Rights</w:t>
                    </w:r>
                    <w:r>
                      <w:rPr>
                        <w:rFonts w:ascii="Arial" w:hAnsi="Arial"/>
                        <w:spacing w:val="3"/>
                        <w:sz w:val="14"/>
                      </w:rPr>
                      <w:t xml:space="preserve"> </w:t>
                    </w:r>
                    <w:r>
                      <w:rPr>
                        <w:rFonts w:ascii="Arial" w:hAnsi="Arial"/>
                        <w:spacing w:val="-2"/>
                        <w:sz w:val="14"/>
                      </w:rPr>
                      <w:t>Reserved.</w:t>
                    </w:r>
                  </w:p>
                </w:txbxContent>
              </v:textbox>
              <w10:wrap anchorx="page" anchory="page"/>
            </v:shape>
          </w:pict>
        </mc:Fallback>
      </mc:AlternateContent>
    </w:r>
    <w:r>
      <w:rPr>
        <w:noProof/>
      </w:rPr>
      <mc:AlternateContent>
        <mc:Choice Requires="wps">
          <w:drawing>
            <wp:anchor distT="0" distB="0" distL="114300" distR="114300" simplePos="0" relativeHeight="485425152" behindDoc="1" locked="0" layoutInCell="1" allowOverlap="1" wp14:anchorId="4F039EC0" wp14:editId="56C51722">
              <wp:simplePos x="0" y="0"/>
              <wp:positionH relativeFrom="page">
                <wp:posOffset>6529705</wp:posOffset>
              </wp:positionH>
              <wp:positionV relativeFrom="page">
                <wp:posOffset>9457690</wp:posOffset>
              </wp:positionV>
              <wp:extent cx="327660" cy="146050"/>
              <wp:effectExtent l="0" t="0" r="0" b="0"/>
              <wp:wrapNone/>
              <wp:docPr id="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6C14" w14:textId="359CBEA1" w:rsidR="003B6CE3" w:rsidRDefault="000F1916">
                          <w:pPr>
                            <w:spacing w:before="37"/>
                            <w:ind w:left="20"/>
                            <w:rPr>
                              <w:rFonts w:ascii="Arial"/>
                              <w:sz w:val="14"/>
                            </w:rPr>
                          </w:pPr>
                          <w:r>
                            <w:rPr>
                              <w:rFonts w:ascii="Arial"/>
                              <w:sz w:val="14"/>
                            </w:rPr>
                            <w:t>ver.</w:t>
                          </w:r>
                          <w:r>
                            <w:rPr>
                              <w:rFonts w:ascii="Arial"/>
                              <w:spacing w:val="3"/>
                              <w:sz w:val="14"/>
                            </w:rPr>
                            <w:t xml:space="preserve"> </w:t>
                          </w:r>
                          <w:r w:rsidR="0095333A">
                            <w:rPr>
                              <w:rFonts w:ascii="Arial"/>
                              <w:spacing w:val="-5"/>
                              <w:sz w:val="14"/>
                            </w:rPr>
                            <w:t>2</w:t>
                          </w:r>
                          <w:r>
                            <w:rPr>
                              <w:rFonts w:ascii="Arial"/>
                              <w:spacing w:val="-5"/>
                              <w:sz w:val="1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39EC0" id="_x0000_t202" coordsize="21600,21600" o:spt="202" path="m,l,21600r21600,l21600,xe">
              <v:stroke joinstyle="miter"/>
              <v:path gradientshapeok="t" o:connecttype="rect"/>
            </v:shapetype>
            <v:shape id="docshape23" o:spid="_x0000_s1037" type="#_x0000_t202" style="position:absolute;margin-left:514.15pt;margin-top:744.7pt;width:25.8pt;height:11.5pt;z-index:-178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" filled="f" stroked="f">
              <v:textbox inset="0,0,0,0">
                <w:txbxContent>
                  <w:p w14:paraId="70796C14" w14:textId="359CBEA1" w:rsidR="003B6CE3" w:rsidRDefault="000F1916">
                    <w:pPr>
                      <w:spacing w:before="37"/>
                      <w:ind w:left="20"/>
                      <w:rPr>
                        <w:rFonts w:ascii="Arial"/>
                        <w:sz w:val="14"/>
                      </w:rPr>
                    </w:pPr>
                    <w:r>
                      <w:rPr>
                        <w:rFonts w:ascii="Arial"/>
                        <w:sz w:val="14"/>
                      </w:rPr>
                      <w:t>ver.</w:t>
                    </w:r>
                    <w:r>
                      <w:rPr>
                        <w:rFonts w:ascii="Arial"/>
                        <w:spacing w:val="3"/>
                        <w:sz w:val="14"/>
                      </w:rPr>
                      <w:t xml:space="preserve"> </w:t>
                    </w:r>
                    <w:r w:rsidR="0095333A">
                      <w:rPr>
                        <w:rFonts w:ascii="Arial"/>
                        <w:spacing w:val="-5"/>
                        <w:sz w:val="14"/>
                      </w:rPr>
                      <w:t>2</w:t>
                    </w:r>
                    <w:r>
                      <w:rPr>
                        <w:rFonts w:ascii="Arial"/>
                        <w:spacing w:val="-5"/>
                        <w:sz w:val="14"/>
                      </w:rPr>
                      <w:t>.0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FE11" w14:textId="77777777" w:rsidR="009B44AA" w:rsidRDefault="009B44AA">
      <w:r>
        <w:separator/>
      </w:r>
    </w:p>
  </w:footnote>
  <w:footnote w:type="continuationSeparator" w:id="0">
    <w:p w14:paraId="7BE1074F" w14:textId="77777777" w:rsidR="009B44AA" w:rsidRDefault="009B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BB8"/>
    <w:multiLevelType w:val="hybridMultilevel"/>
    <w:tmpl w:val="4014C310"/>
    <w:lvl w:ilvl="0" w:tplc="EE26E94E">
      <w:numFmt w:val="bullet"/>
      <w:lvlText w:val=""/>
      <w:lvlJc w:val="left"/>
      <w:pPr>
        <w:ind w:left="472" w:hanging="360"/>
      </w:pPr>
      <w:rPr>
        <w:rFonts w:ascii="Symbol" w:eastAsia="Symbol" w:hAnsi="Symbol" w:cs="Symbol" w:hint="default"/>
        <w:b w:val="0"/>
        <w:bCs w:val="0"/>
        <w:i w:val="0"/>
        <w:iCs w:val="0"/>
        <w:color w:val="FFFFFF"/>
        <w:w w:val="99"/>
        <w:sz w:val="20"/>
        <w:szCs w:val="20"/>
        <w:lang w:val="en-US" w:eastAsia="en-US" w:bidi="ar-SA"/>
      </w:rPr>
    </w:lvl>
    <w:lvl w:ilvl="1" w:tplc="EB78F1FE">
      <w:numFmt w:val="bullet"/>
      <w:lvlText w:val="•"/>
      <w:lvlJc w:val="left"/>
      <w:pPr>
        <w:ind w:left="1367" w:hanging="360"/>
      </w:pPr>
      <w:rPr>
        <w:rFonts w:hint="default"/>
        <w:lang w:val="en-US" w:eastAsia="en-US" w:bidi="ar-SA"/>
      </w:rPr>
    </w:lvl>
    <w:lvl w:ilvl="2" w:tplc="58DA17CE">
      <w:numFmt w:val="bullet"/>
      <w:lvlText w:val="•"/>
      <w:lvlJc w:val="left"/>
      <w:pPr>
        <w:ind w:left="2254" w:hanging="360"/>
      </w:pPr>
      <w:rPr>
        <w:rFonts w:hint="default"/>
        <w:lang w:val="en-US" w:eastAsia="en-US" w:bidi="ar-SA"/>
      </w:rPr>
    </w:lvl>
    <w:lvl w:ilvl="3" w:tplc="AF608BA8">
      <w:numFmt w:val="bullet"/>
      <w:lvlText w:val="•"/>
      <w:lvlJc w:val="left"/>
      <w:pPr>
        <w:ind w:left="3141" w:hanging="360"/>
      </w:pPr>
      <w:rPr>
        <w:rFonts w:hint="default"/>
        <w:lang w:val="en-US" w:eastAsia="en-US" w:bidi="ar-SA"/>
      </w:rPr>
    </w:lvl>
    <w:lvl w:ilvl="4" w:tplc="1BF02652">
      <w:numFmt w:val="bullet"/>
      <w:lvlText w:val="•"/>
      <w:lvlJc w:val="left"/>
      <w:pPr>
        <w:ind w:left="4028" w:hanging="360"/>
      </w:pPr>
      <w:rPr>
        <w:rFonts w:hint="default"/>
        <w:lang w:val="en-US" w:eastAsia="en-US" w:bidi="ar-SA"/>
      </w:rPr>
    </w:lvl>
    <w:lvl w:ilvl="5" w:tplc="59A0BE4E">
      <w:numFmt w:val="bullet"/>
      <w:lvlText w:val="•"/>
      <w:lvlJc w:val="left"/>
      <w:pPr>
        <w:ind w:left="4916" w:hanging="360"/>
      </w:pPr>
      <w:rPr>
        <w:rFonts w:hint="default"/>
        <w:lang w:val="en-US" w:eastAsia="en-US" w:bidi="ar-SA"/>
      </w:rPr>
    </w:lvl>
    <w:lvl w:ilvl="6" w:tplc="26A83F0C">
      <w:numFmt w:val="bullet"/>
      <w:lvlText w:val="•"/>
      <w:lvlJc w:val="left"/>
      <w:pPr>
        <w:ind w:left="5803" w:hanging="360"/>
      </w:pPr>
      <w:rPr>
        <w:rFonts w:hint="default"/>
        <w:lang w:val="en-US" w:eastAsia="en-US" w:bidi="ar-SA"/>
      </w:rPr>
    </w:lvl>
    <w:lvl w:ilvl="7" w:tplc="236C66DA">
      <w:numFmt w:val="bullet"/>
      <w:lvlText w:val="•"/>
      <w:lvlJc w:val="left"/>
      <w:pPr>
        <w:ind w:left="6690" w:hanging="360"/>
      </w:pPr>
      <w:rPr>
        <w:rFonts w:hint="default"/>
        <w:lang w:val="en-US" w:eastAsia="en-US" w:bidi="ar-SA"/>
      </w:rPr>
    </w:lvl>
    <w:lvl w:ilvl="8" w:tplc="114284DE">
      <w:numFmt w:val="bullet"/>
      <w:lvlText w:val="•"/>
      <w:lvlJc w:val="left"/>
      <w:pPr>
        <w:ind w:left="7577" w:hanging="360"/>
      </w:pPr>
      <w:rPr>
        <w:rFonts w:hint="default"/>
        <w:lang w:val="en-US" w:eastAsia="en-US" w:bidi="ar-SA"/>
      </w:rPr>
    </w:lvl>
  </w:abstractNum>
  <w:abstractNum w:abstractNumId="1" w15:restartNumberingAfterBreak="0">
    <w:nsid w:val="09E376BC"/>
    <w:multiLevelType w:val="hybridMultilevel"/>
    <w:tmpl w:val="BD74B37A"/>
    <w:lvl w:ilvl="0" w:tplc="D3EEEE9A">
      <w:start w:val="1"/>
      <w:numFmt w:val="decimal"/>
      <w:lvlText w:val="%1."/>
      <w:lvlJc w:val="left"/>
      <w:pPr>
        <w:ind w:left="839" w:hanging="360"/>
      </w:pPr>
      <w:rPr>
        <w:rFonts w:ascii="HelveticaNeueLT Std" w:eastAsia="HelveticaNeueLT Std" w:hAnsi="HelveticaNeueLT Std" w:cs="HelveticaNeueLT Std" w:hint="default"/>
        <w:b w:val="0"/>
        <w:bCs w:val="0"/>
        <w:i w:val="0"/>
        <w:iCs w:val="0"/>
        <w:spacing w:val="-1"/>
        <w:w w:val="99"/>
        <w:sz w:val="20"/>
        <w:szCs w:val="20"/>
        <w:lang w:val="en-US" w:eastAsia="en-US" w:bidi="ar-SA"/>
      </w:rPr>
    </w:lvl>
    <w:lvl w:ilvl="1" w:tplc="2AE87A44">
      <w:numFmt w:val="bullet"/>
      <w:lvlText w:val="•"/>
      <w:lvlJc w:val="left"/>
      <w:pPr>
        <w:ind w:left="1770" w:hanging="360"/>
      </w:pPr>
      <w:rPr>
        <w:rFonts w:hint="default"/>
        <w:lang w:val="en-US" w:eastAsia="en-US" w:bidi="ar-SA"/>
      </w:rPr>
    </w:lvl>
    <w:lvl w:ilvl="2" w:tplc="26A4E6EE">
      <w:numFmt w:val="bullet"/>
      <w:lvlText w:val="•"/>
      <w:lvlJc w:val="left"/>
      <w:pPr>
        <w:ind w:left="2700" w:hanging="360"/>
      </w:pPr>
      <w:rPr>
        <w:rFonts w:hint="default"/>
        <w:lang w:val="en-US" w:eastAsia="en-US" w:bidi="ar-SA"/>
      </w:rPr>
    </w:lvl>
    <w:lvl w:ilvl="3" w:tplc="C99C00E6">
      <w:numFmt w:val="bullet"/>
      <w:lvlText w:val="•"/>
      <w:lvlJc w:val="left"/>
      <w:pPr>
        <w:ind w:left="3630" w:hanging="360"/>
      </w:pPr>
      <w:rPr>
        <w:rFonts w:hint="default"/>
        <w:lang w:val="en-US" w:eastAsia="en-US" w:bidi="ar-SA"/>
      </w:rPr>
    </w:lvl>
    <w:lvl w:ilvl="4" w:tplc="D136B00E">
      <w:numFmt w:val="bullet"/>
      <w:lvlText w:val="•"/>
      <w:lvlJc w:val="left"/>
      <w:pPr>
        <w:ind w:left="4560" w:hanging="360"/>
      </w:pPr>
      <w:rPr>
        <w:rFonts w:hint="default"/>
        <w:lang w:val="en-US" w:eastAsia="en-US" w:bidi="ar-SA"/>
      </w:rPr>
    </w:lvl>
    <w:lvl w:ilvl="5" w:tplc="B9707B6E">
      <w:numFmt w:val="bullet"/>
      <w:lvlText w:val="•"/>
      <w:lvlJc w:val="left"/>
      <w:pPr>
        <w:ind w:left="5490" w:hanging="360"/>
      </w:pPr>
      <w:rPr>
        <w:rFonts w:hint="default"/>
        <w:lang w:val="en-US" w:eastAsia="en-US" w:bidi="ar-SA"/>
      </w:rPr>
    </w:lvl>
    <w:lvl w:ilvl="6" w:tplc="A44CA852">
      <w:numFmt w:val="bullet"/>
      <w:lvlText w:val="•"/>
      <w:lvlJc w:val="left"/>
      <w:pPr>
        <w:ind w:left="6420" w:hanging="360"/>
      </w:pPr>
      <w:rPr>
        <w:rFonts w:hint="default"/>
        <w:lang w:val="en-US" w:eastAsia="en-US" w:bidi="ar-SA"/>
      </w:rPr>
    </w:lvl>
    <w:lvl w:ilvl="7" w:tplc="CFEC07D0">
      <w:numFmt w:val="bullet"/>
      <w:lvlText w:val="•"/>
      <w:lvlJc w:val="left"/>
      <w:pPr>
        <w:ind w:left="7350" w:hanging="360"/>
      </w:pPr>
      <w:rPr>
        <w:rFonts w:hint="default"/>
        <w:lang w:val="en-US" w:eastAsia="en-US" w:bidi="ar-SA"/>
      </w:rPr>
    </w:lvl>
    <w:lvl w:ilvl="8" w:tplc="FDDED6A6">
      <w:numFmt w:val="bullet"/>
      <w:lvlText w:val="•"/>
      <w:lvlJc w:val="left"/>
      <w:pPr>
        <w:ind w:left="8280" w:hanging="360"/>
      </w:pPr>
      <w:rPr>
        <w:rFonts w:hint="default"/>
        <w:lang w:val="en-US" w:eastAsia="en-US" w:bidi="ar-SA"/>
      </w:rPr>
    </w:lvl>
  </w:abstractNum>
  <w:abstractNum w:abstractNumId="2" w15:restartNumberingAfterBreak="0">
    <w:nsid w:val="0C346821"/>
    <w:multiLevelType w:val="hybridMultilevel"/>
    <w:tmpl w:val="E9E22090"/>
    <w:lvl w:ilvl="0" w:tplc="7A72CA58">
      <w:start w:val="10"/>
      <w:numFmt w:val="decimal"/>
      <w:lvlText w:val="%1-"/>
      <w:lvlJc w:val="left"/>
      <w:pPr>
        <w:ind w:left="119" w:hanging="300"/>
      </w:pPr>
      <w:rPr>
        <w:rFonts w:ascii="HelveticaNeueLT Std" w:eastAsia="HelveticaNeueLT Std" w:hAnsi="HelveticaNeueLT Std" w:cs="HelveticaNeueLT Std" w:hint="default"/>
        <w:b w:val="0"/>
        <w:bCs w:val="0"/>
        <w:i/>
        <w:iCs/>
        <w:spacing w:val="-1"/>
        <w:w w:val="99"/>
        <w:sz w:val="18"/>
        <w:szCs w:val="18"/>
        <w:lang w:val="en-US" w:eastAsia="en-US" w:bidi="ar-SA"/>
      </w:rPr>
    </w:lvl>
    <w:lvl w:ilvl="1" w:tplc="43BCDB84">
      <w:numFmt w:val="bullet"/>
      <w:lvlText w:val=""/>
      <w:lvlJc w:val="left"/>
      <w:pPr>
        <w:ind w:left="874" w:hanging="394"/>
      </w:pPr>
      <w:rPr>
        <w:rFonts w:ascii="Symbol" w:eastAsia="Symbol" w:hAnsi="Symbol" w:cs="Symbol" w:hint="default"/>
        <w:b w:val="0"/>
        <w:bCs w:val="0"/>
        <w:i w:val="0"/>
        <w:iCs w:val="0"/>
        <w:w w:val="99"/>
        <w:sz w:val="20"/>
        <w:szCs w:val="20"/>
        <w:lang w:val="en-US" w:eastAsia="en-US" w:bidi="ar-SA"/>
      </w:rPr>
    </w:lvl>
    <w:lvl w:ilvl="2" w:tplc="0526E80E">
      <w:numFmt w:val="bullet"/>
      <w:lvlText w:val="–"/>
      <w:lvlJc w:val="left"/>
      <w:pPr>
        <w:ind w:left="1291" w:hanging="360"/>
      </w:pPr>
      <w:rPr>
        <w:rFonts w:ascii="HelveticaNeueLT Std" w:eastAsia="HelveticaNeueLT Std" w:hAnsi="HelveticaNeueLT Std" w:cs="HelveticaNeueLT Std" w:hint="default"/>
        <w:b w:val="0"/>
        <w:bCs w:val="0"/>
        <w:i w:val="0"/>
        <w:iCs w:val="0"/>
        <w:w w:val="99"/>
        <w:sz w:val="20"/>
        <w:szCs w:val="20"/>
        <w:lang w:val="en-US" w:eastAsia="en-US" w:bidi="ar-SA"/>
      </w:rPr>
    </w:lvl>
    <w:lvl w:ilvl="3" w:tplc="217624C2">
      <w:numFmt w:val="bullet"/>
      <w:lvlText w:val="•"/>
      <w:lvlJc w:val="left"/>
      <w:pPr>
        <w:ind w:left="2405" w:hanging="360"/>
      </w:pPr>
      <w:rPr>
        <w:rFonts w:hint="default"/>
        <w:lang w:val="en-US" w:eastAsia="en-US" w:bidi="ar-SA"/>
      </w:rPr>
    </w:lvl>
    <w:lvl w:ilvl="4" w:tplc="6ABAD204">
      <w:numFmt w:val="bullet"/>
      <w:lvlText w:val="•"/>
      <w:lvlJc w:val="left"/>
      <w:pPr>
        <w:ind w:left="3510" w:hanging="360"/>
      </w:pPr>
      <w:rPr>
        <w:rFonts w:hint="default"/>
        <w:lang w:val="en-US" w:eastAsia="en-US" w:bidi="ar-SA"/>
      </w:rPr>
    </w:lvl>
    <w:lvl w:ilvl="5" w:tplc="719CD58E">
      <w:numFmt w:val="bullet"/>
      <w:lvlText w:val="•"/>
      <w:lvlJc w:val="left"/>
      <w:pPr>
        <w:ind w:left="4615" w:hanging="360"/>
      </w:pPr>
      <w:rPr>
        <w:rFonts w:hint="default"/>
        <w:lang w:val="en-US" w:eastAsia="en-US" w:bidi="ar-SA"/>
      </w:rPr>
    </w:lvl>
    <w:lvl w:ilvl="6" w:tplc="38CEBCFA">
      <w:numFmt w:val="bullet"/>
      <w:lvlText w:val="•"/>
      <w:lvlJc w:val="left"/>
      <w:pPr>
        <w:ind w:left="5720" w:hanging="360"/>
      </w:pPr>
      <w:rPr>
        <w:rFonts w:hint="default"/>
        <w:lang w:val="en-US" w:eastAsia="en-US" w:bidi="ar-SA"/>
      </w:rPr>
    </w:lvl>
    <w:lvl w:ilvl="7" w:tplc="72466EEC">
      <w:numFmt w:val="bullet"/>
      <w:lvlText w:val="•"/>
      <w:lvlJc w:val="left"/>
      <w:pPr>
        <w:ind w:left="6825" w:hanging="360"/>
      </w:pPr>
      <w:rPr>
        <w:rFonts w:hint="default"/>
        <w:lang w:val="en-US" w:eastAsia="en-US" w:bidi="ar-SA"/>
      </w:rPr>
    </w:lvl>
    <w:lvl w:ilvl="8" w:tplc="B1DA7E58">
      <w:numFmt w:val="bullet"/>
      <w:lvlText w:val="•"/>
      <w:lvlJc w:val="left"/>
      <w:pPr>
        <w:ind w:left="7930" w:hanging="360"/>
      </w:pPr>
      <w:rPr>
        <w:rFonts w:hint="default"/>
        <w:lang w:val="en-US" w:eastAsia="en-US" w:bidi="ar-SA"/>
      </w:rPr>
    </w:lvl>
  </w:abstractNum>
  <w:abstractNum w:abstractNumId="3" w15:restartNumberingAfterBreak="0">
    <w:nsid w:val="2E8D03FD"/>
    <w:multiLevelType w:val="hybridMultilevel"/>
    <w:tmpl w:val="658284BE"/>
    <w:lvl w:ilvl="0" w:tplc="CBDA21BC">
      <w:numFmt w:val="bullet"/>
      <w:lvlText w:val=""/>
      <w:lvlJc w:val="left"/>
      <w:pPr>
        <w:ind w:left="873" w:hanging="394"/>
      </w:pPr>
      <w:rPr>
        <w:rFonts w:ascii="Symbol" w:eastAsia="Symbol" w:hAnsi="Symbol" w:cs="Symbol" w:hint="default"/>
        <w:b w:val="0"/>
        <w:bCs w:val="0"/>
        <w:i w:val="0"/>
        <w:iCs w:val="0"/>
        <w:w w:val="99"/>
        <w:sz w:val="20"/>
        <w:szCs w:val="20"/>
        <w:lang w:val="en-US" w:eastAsia="en-US" w:bidi="ar-SA"/>
      </w:rPr>
    </w:lvl>
    <w:lvl w:ilvl="1" w:tplc="960E0DDA">
      <w:numFmt w:val="bullet"/>
      <w:lvlText w:val="•"/>
      <w:lvlJc w:val="left"/>
      <w:pPr>
        <w:ind w:left="1806" w:hanging="394"/>
      </w:pPr>
      <w:rPr>
        <w:rFonts w:hint="default"/>
        <w:lang w:val="en-US" w:eastAsia="en-US" w:bidi="ar-SA"/>
      </w:rPr>
    </w:lvl>
    <w:lvl w:ilvl="2" w:tplc="BE58CB18">
      <w:numFmt w:val="bullet"/>
      <w:lvlText w:val="•"/>
      <w:lvlJc w:val="left"/>
      <w:pPr>
        <w:ind w:left="2732" w:hanging="394"/>
      </w:pPr>
      <w:rPr>
        <w:rFonts w:hint="default"/>
        <w:lang w:val="en-US" w:eastAsia="en-US" w:bidi="ar-SA"/>
      </w:rPr>
    </w:lvl>
    <w:lvl w:ilvl="3" w:tplc="CFA0B7B8">
      <w:numFmt w:val="bullet"/>
      <w:lvlText w:val="•"/>
      <w:lvlJc w:val="left"/>
      <w:pPr>
        <w:ind w:left="3658" w:hanging="394"/>
      </w:pPr>
      <w:rPr>
        <w:rFonts w:hint="default"/>
        <w:lang w:val="en-US" w:eastAsia="en-US" w:bidi="ar-SA"/>
      </w:rPr>
    </w:lvl>
    <w:lvl w:ilvl="4" w:tplc="B9349C74">
      <w:numFmt w:val="bullet"/>
      <w:lvlText w:val="•"/>
      <w:lvlJc w:val="left"/>
      <w:pPr>
        <w:ind w:left="4584" w:hanging="394"/>
      </w:pPr>
      <w:rPr>
        <w:rFonts w:hint="default"/>
        <w:lang w:val="en-US" w:eastAsia="en-US" w:bidi="ar-SA"/>
      </w:rPr>
    </w:lvl>
    <w:lvl w:ilvl="5" w:tplc="B4F24956">
      <w:numFmt w:val="bullet"/>
      <w:lvlText w:val="•"/>
      <w:lvlJc w:val="left"/>
      <w:pPr>
        <w:ind w:left="5510" w:hanging="394"/>
      </w:pPr>
      <w:rPr>
        <w:rFonts w:hint="default"/>
        <w:lang w:val="en-US" w:eastAsia="en-US" w:bidi="ar-SA"/>
      </w:rPr>
    </w:lvl>
    <w:lvl w:ilvl="6" w:tplc="BA5AB6B8">
      <w:numFmt w:val="bullet"/>
      <w:lvlText w:val="•"/>
      <w:lvlJc w:val="left"/>
      <w:pPr>
        <w:ind w:left="6436" w:hanging="394"/>
      </w:pPr>
      <w:rPr>
        <w:rFonts w:hint="default"/>
        <w:lang w:val="en-US" w:eastAsia="en-US" w:bidi="ar-SA"/>
      </w:rPr>
    </w:lvl>
    <w:lvl w:ilvl="7" w:tplc="58A068CE">
      <w:numFmt w:val="bullet"/>
      <w:lvlText w:val="•"/>
      <w:lvlJc w:val="left"/>
      <w:pPr>
        <w:ind w:left="7362" w:hanging="394"/>
      </w:pPr>
      <w:rPr>
        <w:rFonts w:hint="default"/>
        <w:lang w:val="en-US" w:eastAsia="en-US" w:bidi="ar-SA"/>
      </w:rPr>
    </w:lvl>
    <w:lvl w:ilvl="8" w:tplc="2F94AAC2">
      <w:numFmt w:val="bullet"/>
      <w:lvlText w:val="•"/>
      <w:lvlJc w:val="left"/>
      <w:pPr>
        <w:ind w:left="8288" w:hanging="394"/>
      </w:pPr>
      <w:rPr>
        <w:rFonts w:hint="default"/>
        <w:lang w:val="en-US" w:eastAsia="en-US" w:bidi="ar-SA"/>
      </w:rPr>
    </w:lvl>
  </w:abstractNum>
  <w:abstractNum w:abstractNumId="4" w15:restartNumberingAfterBreak="0">
    <w:nsid w:val="2E967B64"/>
    <w:multiLevelType w:val="hybridMultilevel"/>
    <w:tmpl w:val="E6FAC088"/>
    <w:lvl w:ilvl="0" w:tplc="95ECED62">
      <w:numFmt w:val="bullet"/>
      <w:lvlText w:val=""/>
      <w:lvlJc w:val="left"/>
      <w:pPr>
        <w:ind w:left="839" w:hanging="360"/>
      </w:pPr>
      <w:rPr>
        <w:rFonts w:ascii="Symbol" w:eastAsia="Symbol" w:hAnsi="Symbol" w:cs="Symbol" w:hint="default"/>
        <w:b w:val="0"/>
        <w:bCs w:val="0"/>
        <w:i w:val="0"/>
        <w:iCs w:val="0"/>
        <w:w w:val="99"/>
        <w:sz w:val="20"/>
        <w:szCs w:val="20"/>
        <w:lang w:val="en-US" w:eastAsia="en-US" w:bidi="ar-SA"/>
      </w:rPr>
    </w:lvl>
    <w:lvl w:ilvl="1" w:tplc="675A7474">
      <w:numFmt w:val="bullet"/>
      <w:lvlText w:val="•"/>
      <w:lvlJc w:val="left"/>
      <w:pPr>
        <w:ind w:left="840" w:hanging="360"/>
      </w:pPr>
      <w:rPr>
        <w:rFonts w:hint="default"/>
        <w:lang w:val="en-US" w:eastAsia="en-US" w:bidi="ar-SA"/>
      </w:rPr>
    </w:lvl>
    <w:lvl w:ilvl="2" w:tplc="F26E2E1C">
      <w:numFmt w:val="bullet"/>
      <w:lvlText w:val="•"/>
      <w:lvlJc w:val="left"/>
      <w:pPr>
        <w:ind w:left="1873" w:hanging="360"/>
      </w:pPr>
      <w:rPr>
        <w:rFonts w:hint="default"/>
        <w:lang w:val="en-US" w:eastAsia="en-US" w:bidi="ar-SA"/>
      </w:rPr>
    </w:lvl>
    <w:lvl w:ilvl="3" w:tplc="53E4B9D4">
      <w:numFmt w:val="bullet"/>
      <w:lvlText w:val="•"/>
      <w:lvlJc w:val="left"/>
      <w:pPr>
        <w:ind w:left="2906" w:hanging="360"/>
      </w:pPr>
      <w:rPr>
        <w:rFonts w:hint="default"/>
        <w:lang w:val="en-US" w:eastAsia="en-US" w:bidi="ar-SA"/>
      </w:rPr>
    </w:lvl>
    <w:lvl w:ilvl="4" w:tplc="A1FE22D0">
      <w:numFmt w:val="bullet"/>
      <w:lvlText w:val="•"/>
      <w:lvlJc w:val="left"/>
      <w:pPr>
        <w:ind w:left="3940" w:hanging="360"/>
      </w:pPr>
      <w:rPr>
        <w:rFonts w:hint="default"/>
        <w:lang w:val="en-US" w:eastAsia="en-US" w:bidi="ar-SA"/>
      </w:rPr>
    </w:lvl>
    <w:lvl w:ilvl="5" w:tplc="EA50B604">
      <w:numFmt w:val="bullet"/>
      <w:lvlText w:val="•"/>
      <w:lvlJc w:val="left"/>
      <w:pPr>
        <w:ind w:left="4973" w:hanging="360"/>
      </w:pPr>
      <w:rPr>
        <w:rFonts w:hint="default"/>
        <w:lang w:val="en-US" w:eastAsia="en-US" w:bidi="ar-SA"/>
      </w:rPr>
    </w:lvl>
    <w:lvl w:ilvl="6" w:tplc="2AA20D7C">
      <w:numFmt w:val="bullet"/>
      <w:lvlText w:val="•"/>
      <w:lvlJc w:val="left"/>
      <w:pPr>
        <w:ind w:left="6006" w:hanging="360"/>
      </w:pPr>
      <w:rPr>
        <w:rFonts w:hint="default"/>
        <w:lang w:val="en-US" w:eastAsia="en-US" w:bidi="ar-SA"/>
      </w:rPr>
    </w:lvl>
    <w:lvl w:ilvl="7" w:tplc="ABA4407A">
      <w:numFmt w:val="bullet"/>
      <w:lvlText w:val="•"/>
      <w:lvlJc w:val="left"/>
      <w:pPr>
        <w:ind w:left="7040" w:hanging="360"/>
      </w:pPr>
      <w:rPr>
        <w:rFonts w:hint="default"/>
        <w:lang w:val="en-US" w:eastAsia="en-US" w:bidi="ar-SA"/>
      </w:rPr>
    </w:lvl>
    <w:lvl w:ilvl="8" w:tplc="09B81272">
      <w:numFmt w:val="bullet"/>
      <w:lvlText w:val="•"/>
      <w:lvlJc w:val="left"/>
      <w:pPr>
        <w:ind w:left="8073" w:hanging="360"/>
      </w:pPr>
      <w:rPr>
        <w:rFonts w:hint="default"/>
        <w:lang w:val="en-US" w:eastAsia="en-US" w:bidi="ar-SA"/>
      </w:rPr>
    </w:lvl>
  </w:abstractNum>
  <w:abstractNum w:abstractNumId="5" w15:restartNumberingAfterBreak="0">
    <w:nsid w:val="371259E9"/>
    <w:multiLevelType w:val="hybridMultilevel"/>
    <w:tmpl w:val="2E780A4A"/>
    <w:lvl w:ilvl="0" w:tplc="F75C0E4E">
      <w:start w:val="1"/>
      <w:numFmt w:val="decimal"/>
      <w:lvlText w:val="%1."/>
      <w:lvlJc w:val="left"/>
      <w:pPr>
        <w:ind w:left="839" w:hanging="360"/>
      </w:pPr>
      <w:rPr>
        <w:rFonts w:ascii="HelveticaNeueLT Std" w:eastAsia="HelveticaNeueLT Std" w:hAnsi="HelveticaNeueLT Std" w:cs="HelveticaNeueLT Std" w:hint="default"/>
        <w:b w:val="0"/>
        <w:bCs w:val="0"/>
        <w:i w:val="0"/>
        <w:iCs w:val="0"/>
        <w:spacing w:val="-1"/>
        <w:w w:val="99"/>
        <w:sz w:val="20"/>
        <w:szCs w:val="20"/>
        <w:lang w:val="en-US" w:eastAsia="en-US" w:bidi="ar-SA"/>
      </w:rPr>
    </w:lvl>
    <w:lvl w:ilvl="1" w:tplc="462C62E6">
      <w:numFmt w:val="bullet"/>
      <w:lvlText w:val="•"/>
      <w:lvlJc w:val="left"/>
      <w:pPr>
        <w:ind w:left="1770" w:hanging="360"/>
      </w:pPr>
      <w:rPr>
        <w:rFonts w:hint="default"/>
        <w:lang w:val="en-US" w:eastAsia="en-US" w:bidi="ar-SA"/>
      </w:rPr>
    </w:lvl>
    <w:lvl w:ilvl="2" w:tplc="84B6C61C">
      <w:numFmt w:val="bullet"/>
      <w:lvlText w:val="•"/>
      <w:lvlJc w:val="left"/>
      <w:pPr>
        <w:ind w:left="2700" w:hanging="360"/>
      </w:pPr>
      <w:rPr>
        <w:rFonts w:hint="default"/>
        <w:lang w:val="en-US" w:eastAsia="en-US" w:bidi="ar-SA"/>
      </w:rPr>
    </w:lvl>
    <w:lvl w:ilvl="3" w:tplc="91E6AB82">
      <w:numFmt w:val="bullet"/>
      <w:lvlText w:val="•"/>
      <w:lvlJc w:val="left"/>
      <w:pPr>
        <w:ind w:left="3630" w:hanging="360"/>
      </w:pPr>
      <w:rPr>
        <w:rFonts w:hint="default"/>
        <w:lang w:val="en-US" w:eastAsia="en-US" w:bidi="ar-SA"/>
      </w:rPr>
    </w:lvl>
    <w:lvl w:ilvl="4" w:tplc="433A7DA8">
      <w:numFmt w:val="bullet"/>
      <w:lvlText w:val="•"/>
      <w:lvlJc w:val="left"/>
      <w:pPr>
        <w:ind w:left="4560" w:hanging="360"/>
      </w:pPr>
      <w:rPr>
        <w:rFonts w:hint="default"/>
        <w:lang w:val="en-US" w:eastAsia="en-US" w:bidi="ar-SA"/>
      </w:rPr>
    </w:lvl>
    <w:lvl w:ilvl="5" w:tplc="29D8C1D0">
      <w:numFmt w:val="bullet"/>
      <w:lvlText w:val="•"/>
      <w:lvlJc w:val="left"/>
      <w:pPr>
        <w:ind w:left="5490" w:hanging="360"/>
      </w:pPr>
      <w:rPr>
        <w:rFonts w:hint="default"/>
        <w:lang w:val="en-US" w:eastAsia="en-US" w:bidi="ar-SA"/>
      </w:rPr>
    </w:lvl>
    <w:lvl w:ilvl="6" w:tplc="FF12DDC4">
      <w:numFmt w:val="bullet"/>
      <w:lvlText w:val="•"/>
      <w:lvlJc w:val="left"/>
      <w:pPr>
        <w:ind w:left="6420" w:hanging="360"/>
      </w:pPr>
      <w:rPr>
        <w:rFonts w:hint="default"/>
        <w:lang w:val="en-US" w:eastAsia="en-US" w:bidi="ar-SA"/>
      </w:rPr>
    </w:lvl>
    <w:lvl w:ilvl="7" w:tplc="2F589F94">
      <w:numFmt w:val="bullet"/>
      <w:lvlText w:val="•"/>
      <w:lvlJc w:val="left"/>
      <w:pPr>
        <w:ind w:left="7350" w:hanging="360"/>
      </w:pPr>
      <w:rPr>
        <w:rFonts w:hint="default"/>
        <w:lang w:val="en-US" w:eastAsia="en-US" w:bidi="ar-SA"/>
      </w:rPr>
    </w:lvl>
    <w:lvl w:ilvl="8" w:tplc="99BC71FA">
      <w:numFmt w:val="bullet"/>
      <w:lvlText w:val="•"/>
      <w:lvlJc w:val="left"/>
      <w:pPr>
        <w:ind w:left="8280" w:hanging="360"/>
      </w:pPr>
      <w:rPr>
        <w:rFonts w:hint="default"/>
        <w:lang w:val="en-US" w:eastAsia="en-US" w:bidi="ar-SA"/>
      </w:rPr>
    </w:lvl>
  </w:abstractNum>
  <w:abstractNum w:abstractNumId="6" w15:restartNumberingAfterBreak="0">
    <w:nsid w:val="3E852B41"/>
    <w:multiLevelType w:val="hybridMultilevel"/>
    <w:tmpl w:val="49862C16"/>
    <w:lvl w:ilvl="0" w:tplc="CE4A903C">
      <w:start w:val="1"/>
      <w:numFmt w:val="decimal"/>
      <w:lvlText w:val="%1."/>
      <w:lvlJc w:val="left"/>
      <w:pPr>
        <w:ind w:left="839" w:hanging="360"/>
      </w:pPr>
      <w:rPr>
        <w:rFonts w:ascii="HelveticaNeueLT Std" w:eastAsia="HelveticaNeueLT Std" w:hAnsi="HelveticaNeueLT Std" w:cs="HelveticaNeueLT Std" w:hint="default"/>
        <w:b w:val="0"/>
        <w:bCs w:val="0"/>
        <w:i w:val="0"/>
        <w:iCs w:val="0"/>
        <w:spacing w:val="-1"/>
        <w:w w:val="99"/>
        <w:sz w:val="20"/>
        <w:szCs w:val="20"/>
        <w:lang w:val="en-US" w:eastAsia="en-US" w:bidi="ar-SA"/>
      </w:rPr>
    </w:lvl>
    <w:lvl w:ilvl="1" w:tplc="B8B20FA8">
      <w:numFmt w:val="bullet"/>
      <w:lvlText w:val="•"/>
      <w:lvlJc w:val="left"/>
      <w:pPr>
        <w:ind w:left="1770" w:hanging="360"/>
      </w:pPr>
      <w:rPr>
        <w:rFonts w:hint="default"/>
        <w:lang w:val="en-US" w:eastAsia="en-US" w:bidi="ar-SA"/>
      </w:rPr>
    </w:lvl>
    <w:lvl w:ilvl="2" w:tplc="26D2C018">
      <w:numFmt w:val="bullet"/>
      <w:lvlText w:val="•"/>
      <w:lvlJc w:val="left"/>
      <w:pPr>
        <w:ind w:left="2700" w:hanging="360"/>
      </w:pPr>
      <w:rPr>
        <w:rFonts w:hint="default"/>
        <w:lang w:val="en-US" w:eastAsia="en-US" w:bidi="ar-SA"/>
      </w:rPr>
    </w:lvl>
    <w:lvl w:ilvl="3" w:tplc="F9140A0A">
      <w:numFmt w:val="bullet"/>
      <w:lvlText w:val="•"/>
      <w:lvlJc w:val="left"/>
      <w:pPr>
        <w:ind w:left="3630" w:hanging="360"/>
      </w:pPr>
      <w:rPr>
        <w:rFonts w:hint="default"/>
        <w:lang w:val="en-US" w:eastAsia="en-US" w:bidi="ar-SA"/>
      </w:rPr>
    </w:lvl>
    <w:lvl w:ilvl="4" w:tplc="708ACF08">
      <w:numFmt w:val="bullet"/>
      <w:lvlText w:val="•"/>
      <w:lvlJc w:val="left"/>
      <w:pPr>
        <w:ind w:left="4560" w:hanging="360"/>
      </w:pPr>
      <w:rPr>
        <w:rFonts w:hint="default"/>
        <w:lang w:val="en-US" w:eastAsia="en-US" w:bidi="ar-SA"/>
      </w:rPr>
    </w:lvl>
    <w:lvl w:ilvl="5" w:tplc="E91A2CEE">
      <w:numFmt w:val="bullet"/>
      <w:lvlText w:val="•"/>
      <w:lvlJc w:val="left"/>
      <w:pPr>
        <w:ind w:left="5490" w:hanging="360"/>
      </w:pPr>
      <w:rPr>
        <w:rFonts w:hint="default"/>
        <w:lang w:val="en-US" w:eastAsia="en-US" w:bidi="ar-SA"/>
      </w:rPr>
    </w:lvl>
    <w:lvl w:ilvl="6" w:tplc="06FC2B92">
      <w:numFmt w:val="bullet"/>
      <w:lvlText w:val="•"/>
      <w:lvlJc w:val="left"/>
      <w:pPr>
        <w:ind w:left="6420" w:hanging="360"/>
      </w:pPr>
      <w:rPr>
        <w:rFonts w:hint="default"/>
        <w:lang w:val="en-US" w:eastAsia="en-US" w:bidi="ar-SA"/>
      </w:rPr>
    </w:lvl>
    <w:lvl w:ilvl="7" w:tplc="D286ECF8">
      <w:numFmt w:val="bullet"/>
      <w:lvlText w:val="•"/>
      <w:lvlJc w:val="left"/>
      <w:pPr>
        <w:ind w:left="7350" w:hanging="360"/>
      </w:pPr>
      <w:rPr>
        <w:rFonts w:hint="default"/>
        <w:lang w:val="en-US" w:eastAsia="en-US" w:bidi="ar-SA"/>
      </w:rPr>
    </w:lvl>
    <w:lvl w:ilvl="8" w:tplc="A932552A">
      <w:numFmt w:val="bullet"/>
      <w:lvlText w:val="•"/>
      <w:lvlJc w:val="left"/>
      <w:pPr>
        <w:ind w:left="8280" w:hanging="360"/>
      </w:pPr>
      <w:rPr>
        <w:rFonts w:hint="default"/>
        <w:lang w:val="en-US" w:eastAsia="en-US" w:bidi="ar-SA"/>
      </w:rPr>
    </w:lvl>
  </w:abstractNum>
  <w:abstractNum w:abstractNumId="7" w15:restartNumberingAfterBreak="0">
    <w:nsid w:val="579E23CA"/>
    <w:multiLevelType w:val="hybridMultilevel"/>
    <w:tmpl w:val="5900B500"/>
    <w:lvl w:ilvl="0" w:tplc="30D6CEF2">
      <w:start w:val="1"/>
      <w:numFmt w:val="decimal"/>
      <w:lvlText w:val="%1."/>
      <w:lvlJc w:val="left"/>
      <w:pPr>
        <w:ind w:left="1200" w:hanging="360"/>
      </w:pPr>
      <w:rPr>
        <w:rFonts w:ascii="HelveticaNeueLT Std" w:eastAsia="HelveticaNeueLT Std" w:hAnsi="HelveticaNeueLT Std" w:cs="HelveticaNeueLT Std" w:hint="default"/>
        <w:b w:val="0"/>
        <w:bCs w:val="0"/>
        <w:i w:val="0"/>
        <w:iCs w:val="0"/>
        <w:spacing w:val="-1"/>
        <w:w w:val="99"/>
        <w:sz w:val="20"/>
        <w:szCs w:val="20"/>
        <w:lang w:val="en-US" w:eastAsia="en-US" w:bidi="ar-SA"/>
      </w:rPr>
    </w:lvl>
    <w:lvl w:ilvl="1" w:tplc="A560E412">
      <w:numFmt w:val="bullet"/>
      <w:lvlText w:val="•"/>
      <w:lvlJc w:val="left"/>
      <w:pPr>
        <w:ind w:left="2094" w:hanging="360"/>
      </w:pPr>
      <w:rPr>
        <w:rFonts w:hint="default"/>
        <w:lang w:val="en-US" w:eastAsia="en-US" w:bidi="ar-SA"/>
      </w:rPr>
    </w:lvl>
    <w:lvl w:ilvl="2" w:tplc="1B7CB142">
      <w:numFmt w:val="bullet"/>
      <w:lvlText w:val="•"/>
      <w:lvlJc w:val="left"/>
      <w:pPr>
        <w:ind w:left="2988" w:hanging="360"/>
      </w:pPr>
      <w:rPr>
        <w:rFonts w:hint="default"/>
        <w:lang w:val="en-US" w:eastAsia="en-US" w:bidi="ar-SA"/>
      </w:rPr>
    </w:lvl>
    <w:lvl w:ilvl="3" w:tplc="BE2C5364">
      <w:numFmt w:val="bullet"/>
      <w:lvlText w:val="•"/>
      <w:lvlJc w:val="left"/>
      <w:pPr>
        <w:ind w:left="3882" w:hanging="360"/>
      </w:pPr>
      <w:rPr>
        <w:rFonts w:hint="default"/>
        <w:lang w:val="en-US" w:eastAsia="en-US" w:bidi="ar-SA"/>
      </w:rPr>
    </w:lvl>
    <w:lvl w:ilvl="4" w:tplc="7E1EC366">
      <w:numFmt w:val="bullet"/>
      <w:lvlText w:val="•"/>
      <w:lvlJc w:val="left"/>
      <w:pPr>
        <w:ind w:left="4776" w:hanging="360"/>
      </w:pPr>
      <w:rPr>
        <w:rFonts w:hint="default"/>
        <w:lang w:val="en-US" w:eastAsia="en-US" w:bidi="ar-SA"/>
      </w:rPr>
    </w:lvl>
    <w:lvl w:ilvl="5" w:tplc="CFC2CE54">
      <w:numFmt w:val="bullet"/>
      <w:lvlText w:val="•"/>
      <w:lvlJc w:val="left"/>
      <w:pPr>
        <w:ind w:left="5670" w:hanging="360"/>
      </w:pPr>
      <w:rPr>
        <w:rFonts w:hint="default"/>
        <w:lang w:val="en-US" w:eastAsia="en-US" w:bidi="ar-SA"/>
      </w:rPr>
    </w:lvl>
    <w:lvl w:ilvl="6" w:tplc="0338D3C2">
      <w:numFmt w:val="bullet"/>
      <w:lvlText w:val="•"/>
      <w:lvlJc w:val="left"/>
      <w:pPr>
        <w:ind w:left="6564" w:hanging="360"/>
      </w:pPr>
      <w:rPr>
        <w:rFonts w:hint="default"/>
        <w:lang w:val="en-US" w:eastAsia="en-US" w:bidi="ar-SA"/>
      </w:rPr>
    </w:lvl>
    <w:lvl w:ilvl="7" w:tplc="5212CBA0">
      <w:numFmt w:val="bullet"/>
      <w:lvlText w:val="•"/>
      <w:lvlJc w:val="left"/>
      <w:pPr>
        <w:ind w:left="7458" w:hanging="360"/>
      </w:pPr>
      <w:rPr>
        <w:rFonts w:hint="default"/>
        <w:lang w:val="en-US" w:eastAsia="en-US" w:bidi="ar-SA"/>
      </w:rPr>
    </w:lvl>
    <w:lvl w:ilvl="8" w:tplc="69C8B37C">
      <w:numFmt w:val="bullet"/>
      <w:lvlText w:val="•"/>
      <w:lvlJc w:val="left"/>
      <w:pPr>
        <w:ind w:left="8352" w:hanging="360"/>
      </w:pPr>
      <w:rPr>
        <w:rFonts w:hint="default"/>
        <w:lang w:val="en-US" w:eastAsia="en-US" w:bidi="ar-SA"/>
      </w:rPr>
    </w:lvl>
  </w:abstractNum>
  <w:abstractNum w:abstractNumId="8" w15:restartNumberingAfterBreak="0">
    <w:nsid w:val="6ED827EA"/>
    <w:multiLevelType w:val="hybridMultilevel"/>
    <w:tmpl w:val="ECCCD196"/>
    <w:lvl w:ilvl="0" w:tplc="20EA0F84">
      <w:start w:val="1"/>
      <w:numFmt w:val="decimal"/>
      <w:lvlText w:val="%1."/>
      <w:lvlJc w:val="left"/>
      <w:pPr>
        <w:ind w:left="839" w:hanging="360"/>
      </w:pPr>
      <w:rPr>
        <w:rFonts w:ascii="HelveticaNeueLT Std" w:eastAsia="HelveticaNeueLT Std" w:hAnsi="HelveticaNeueLT Std" w:cs="HelveticaNeueLT Std" w:hint="default"/>
        <w:b w:val="0"/>
        <w:bCs w:val="0"/>
        <w:i w:val="0"/>
        <w:iCs w:val="0"/>
        <w:spacing w:val="-1"/>
        <w:w w:val="99"/>
        <w:sz w:val="20"/>
        <w:szCs w:val="20"/>
        <w:lang w:val="en-US" w:eastAsia="en-US" w:bidi="ar-SA"/>
      </w:rPr>
    </w:lvl>
    <w:lvl w:ilvl="1" w:tplc="9378C7F0">
      <w:start w:val="1"/>
      <w:numFmt w:val="lowerLetter"/>
      <w:lvlText w:val="%2."/>
      <w:lvlJc w:val="left"/>
      <w:pPr>
        <w:ind w:left="1199" w:hanging="360"/>
      </w:pPr>
      <w:rPr>
        <w:rFonts w:ascii="HelveticaNeueLT Std" w:eastAsia="HelveticaNeueLT Std" w:hAnsi="HelveticaNeueLT Std" w:cs="HelveticaNeueLT Std" w:hint="default"/>
        <w:b w:val="0"/>
        <w:bCs w:val="0"/>
        <w:i w:val="0"/>
        <w:iCs w:val="0"/>
        <w:spacing w:val="0"/>
        <w:w w:val="99"/>
        <w:sz w:val="20"/>
        <w:szCs w:val="20"/>
        <w:lang w:val="en-US" w:eastAsia="en-US" w:bidi="ar-SA"/>
      </w:rPr>
    </w:lvl>
    <w:lvl w:ilvl="2" w:tplc="DB4CA896">
      <w:numFmt w:val="bullet"/>
      <w:lvlText w:val="•"/>
      <w:lvlJc w:val="left"/>
      <w:pPr>
        <w:ind w:left="2193" w:hanging="360"/>
      </w:pPr>
      <w:rPr>
        <w:rFonts w:hint="default"/>
        <w:lang w:val="en-US" w:eastAsia="en-US" w:bidi="ar-SA"/>
      </w:rPr>
    </w:lvl>
    <w:lvl w:ilvl="3" w:tplc="EE1A0046">
      <w:numFmt w:val="bullet"/>
      <w:lvlText w:val="•"/>
      <w:lvlJc w:val="left"/>
      <w:pPr>
        <w:ind w:left="3186" w:hanging="360"/>
      </w:pPr>
      <w:rPr>
        <w:rFonts w:hint="default"/>
        <w:lang w:val="en-US" w:eastAsia="en-US" w:bidi="ar-SA"/>
      </w:rPr>
    </w:lvl>
    <w:lvl w:ilvl="4" w:tplc="EF5E87A2">
      <w:numFmt w:val="bullet"/>
      <w:lvlText w:val="•"/>
      <w:lvlJc w:val="left"/>
      <w:pPr>
        <w:ind w:left="4180" w:hanging="360"/>
      </w:pPr>
      <w:rPr>
        <w:rFonts w:hint="default"/>
        <w:lang w:val="en-US" w:eastAsia="en-US" w:bidi="ar-SA"/>
      </w:rPr>
    </w:lvl>
    <w:lvl w:ilvl="5" w:tplc="F0C8CB1C">
      <w:numFmt w:val="bullet"/>
      <w:lvlText w:val="•"/>
      <w:lvlJc w:val="left"/>
      <w:pPr>
        <w:ind w:left="5173" w:hanging="360"/>
      </w:pPr>
      <w:rPr>
        <w:rFonts w:hint="default"/>
        <w:lang w:val="en-US" w:eastAsia="en-US" w:bidi="ar-SA"/>
      </w:rPr>
    </w:lvl>
    <w:lvl w:ilvl="6" w:tplc="758AAA22">
      <w:numFmt w:val="bullet"/>
      <w:lvlText w:val="•"/>
      <w:lvlJc w:val="left"/>
      <w:pPr>
        <w:ind w:left="6166" w:hanging="360"/>
      </w:pPr>
      <w:rPr>
        <w:rFonts w:hint="default"/>
        <w:lang w:val="en-US" w:eastAsia="en-US" w:bidi="ar-SA"/>
      </w:rPr>
    </w:lvl>
    <w:lvl w:ilvl="7" w:tplc="6060BD0A">
      <w:numFmt w:val="bullet"/>
      <w:lvlText w:val="•"/>
      <w:lvlJc w:val="left"/>
      <w:pPr>
        <w:ind w:left="7160" w:hanging="360"/>
      </w:pPr>
      <w:rPr>
        <w:rFonts w:hint="default"/>
        <w:lang w:val="en-US" w:eastAsia="en-US" w:bidi="ar-SA"/>
      </w:rPr>
    </w:lvl>
    <w:lvl w:ilvl="8" w:tplc="A3BE5E20">
      <w:numFmt w:val="bullet"/>
      <w:lvlText w:val="•"/>
      <w:lvlJc w:val="left"/>
      <w:pPr>
        <w:ind w:left="8153" w:hanging="360"/>
      </w:pPr>
      <w:rPr>
        <w:rFonts w:hint="default"/>
        <w:lang w:val="en-US" w:eastAsia="en-US" w:bidi="ar-SA"/>
      </w:rPr>
    </w:lvl>
  </w:abstractNum>
  <w:abstractNum w:abstractNumId="9" w15:restartNumberingAfterBreak="0">
    <w:nsid w:val="78E66164"/>
    <w:multiLevelType w:val="hybridMultilevel"/>
    <w:tmpl w:val="E5BC08EA"/>
    <w:lvl w:ilvl="0" w:tplc="34ECD2D2">
      <w:numFmt w:val="bullet"/>
      <w:lvlText w:val=""/>
      <w:lvlJc w:val="left"/>
      <w:pPr>
        <w:ind w:left="839" w:hanging="360"/>
      </w:pPr>
      <w:rPr>
        <w:rFonts w:ascii="Symbol" w:eastAsia="Symbol" w:hAnsi="Symbol" w:cs="Symbol" w:hint="default"/>
        <w:b w:val="0"/>
        <w:bCs w:val="0"/>
        <w:i w:val="0"/>
        <w:iCs w:val="0"/>
        <w:w w:val="99"/>
        <w:sz w:val="20"/>
        <w:szCs w:val="20"/>
        <w:lang w:val="en-US" w:eastAsia="en-US" w:bidi="ar-SA"/>
      </w:rPr>
    </w:lvl>
    <w:lvl w:ilvl="1" w:tplc="65C0ED00">
      <w:numFmt w:val="bullet"/>
      <w:lvlText w:val="•"/>
      <w:lvlJc w:val="left"/>
      <w:pPr>
        <w:ind w:left="1770" w:hanging="360"/>
      </w:pPr>
      <w:rPr>
        <w:rFonts w:hint="default"/>
        <w:lang w:val="en-US" w:eastAsia="en-US" w:bidi="ar-SA"/>
      </w:rPr>
    </w:lvl>
    <w:lvl w:ilvl="2" w:tplc="BD5C10DA">
      <w:numFmt w:val="bullet"/>
      <w:lvlText w:val="•"/>
      <w:lvlJc w:val="left"/>
      <w:pPr>
        <w:ind w:left="2700" w:hanging="360"/>
      </w:pPr>
      <w:rPr>
        <w:rFonts w:hint="default"/>
        <w:lang w:val="en-US" w:eastAsia="en-US" w:bidi="ar-SA"/>
      </w:rPr>
    </w:lvl>
    <w:lvl w:ilvl="3" w:tplc="EE3AC0F4">
      <w:numFmt w:val="bullet"/>
      <w:lvlText w:val="•"/>
      <w:lvlJc w:val="left"/>
      <w:pPr>
        <w:ind w:left="3630" w:hanging="360"/>
      </w:pPr>
      <w:rPr>
        <w:rFonts w:hint="default"/>
        <w:lang w:val="en-US" w:eastAsia="en-US" w:bidi="ar-SA"/>
      </w:rPr>
    </w:lvl>
    <w:lvl w:ilvl="4" w:tplc="D00E430C">
      <w:numFmt w:val="bullet"/>
      <w:lvlText w:val="•"/>
      <w:lvlJc w:val="left"/>
      <w:pPr>
        <w:ind w:left="4560" w:hanging="360"/>
      </w:pPr>
      <w:rPr>
        <w:rFonts w:hint="default"/>
        <w:lang w:val="en-US" w:eastAsia="en-US" w:bidi="ar-SA"/>
      </w:rPr>
    </w:lvl>
    <w:lvl w:ilvl="5" w:tplc="9CB0A606">
      <w:numFmt w:val="bullet"/>
      <w:lvlText w:val="•"/>
      <w:lvlJc w:val="left"/>
      <w:pPr>
        <w:ind w:left="5490" w:hanging="360"/>
      </w:pPr>
      <w:rPr>
        <w:rFonts w:hint="default"/>
        <w:lang w:val="en-US" w:eastAsia="en-US" w:bidi="ar-SA"/>
      </w:rPr>
    </w:lvl>
    <w:lvl w:ilvl="6" w:tplc="C4569438">
      <w:numFmt w:val="bullet"/>
      <w:lvlText w:val="•"/>
      <w:lvlJc w:val="left"/>
      <w:pPr>
        <w:ind w:left="6420" w:hanging="360"/>
      </w:pPr>
      <w:rPr>
        <w:rFonts w:hint="default"/>
        <w:lang w:val="en-US" w:eastAsia="en-US" w:bidi="ar-SA"/>
      </w:rPr>
    </w:lvl>
    <w:lvl w:ilvl="7" w:tplc="BC1066AC">
      <w:numFmt w:val="bullet"/>
      <w:lvlText w:val="•"/>
      <w:lvlJc w:val="left"/>
      <w:pPr>
        <w:ind w:left="7350" w:hanging="360"/>
      </w:pPr>
      <w:rPr>
        <w:rFonts w:hint="default"/>
        <w:lang w:val="en-US" w:eastAsia="en-US" w:bidi="ar-SA"/>
      </w:rPr>
    </w:lvl>
    <w:lvl w:ilvl="8" w:tplc="3D2E5CCC">
      <w:numFmt w:val="bullet"/>
      <w:lvlText w:val="•"/>
      <w:lvlJc w:val="left"/>
      <w:pPr>
        <w:ind w:left="8280" w:hanging="360"/>
      </w:pPr>
      <w:rPr>
        <w:rFonts w:hint="default"/>
        <w:lang w:val="en-US" w:eastAsia="en-US" w:bidi="ar-SA"/>
      </w:rPr>
    </w:lvl>
  </w:abstractNum>
  <w:num w:numId="1">
    <w:abstractNumId w:val="0"/>
  </w:num>
  <w:num w:numId="2">
    <w:abstractNumId w:val="8"/>
  </w:num>
  <w:num w:numId="3">
    <w:abstractNumId w:val="4"/>
  </w:num>
  <w:num w:numId="4">
    <w:abstractNumId w:val="9"/>
  </w:num>
  <w:num w:numId="5">
    <w:abstractNumId w:val="5"/>
  </w:num>
  <w:num w:numId="6">
    <w:abstractNumId w:val="1"/>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E3"/>
    <w:rsid w:val="000211DA"/>
    <w:rsid w:val="00043300"/>
    <w:rsid w:val="00062066"/>
    <w:rsid w:val="00065371"/>
    <w:rsid w:val="000C2DE4"/>
    <w:rsid w:val="000D29C4"/>
    <w:rsid w:val="000F1916"/>
    <w:rsid w:val="0014662F"/>
    <w:rsid w:val="001C7DCE"/>
    <w:rsid w:val="00222BFF"/>
    <w:rsid w:val="00232628"/>
    <w:rsid w:val="002342D9"/>
    <w:rsid w:val="002974D9"/>
    <w:rsid w:val="003B55EC"/>
    <w:rsid w:val="003B6CE3"/>
    <w:rsid w:val="003B776E"/>
    <w:rsid w:val="00426E15"/>
    <w:rsid w:val="0047090F"/>
    <w:rsid w:val="004A2AD3"/>
    <w:rsid w:val="004C1233"/>
    <w:rsid w:val="004D068B"/>
    <w:rsid w:val="004E4785"/>
    <w:rsid w:val="004F5A69"/>
    <w:rsid w:val="005B2CEB"/>
    <w:rsid w:val="005C6953"/>
    <w:rsid w:val="005D71E2"/>
    <w:rsid w:val="00666CAC"/>
    <w:rsid w:val="006B247E"/>
    <w:rsid w:val="006B5C69"/>
    <w:rsid w:val="00761559"/>
    <w:rsid w:val="00783814"/>
    <w:rsid w:val="007E2F55"/>
    <w:rsid w:val="007F2D85"/>
    <w:rsid w:val="008435CD"/>
    <w:rsid w:val="008A3A1A"/>
    <w:rsid w:val="0095333A"/>
    <w:rsid w:val="0097756A"/>
    <w:rsid w:val="009B44AA"/>
    <w:rsid w:val="009D36F5"/>
    <w:rsid w:val="009F4B4D"/>
    <w:rsid w:val="00A15DFF"/>
    <w:rsid w:val="00AB0590"/>
    <w:rsid w:val="00AD3DC4"/>
    <w:rsid w:val="00B12EC1"/>
    <w:rsid w:val="00B32E67"/>
    <w:rsid w:val="00B6150D"/>
    <w:rsid w:val="00B91F59"/>
    <w:rsid w:val="00BD1932"/>
    <w:rsid w:val="00BD475B"/>
    <w:rsid w:val="00BD63A6"/>
    <w:rsid w:val="00BF5E57"/>
    <w:rsid w:val="00C500F1"/>
    <w:rsid w:val="00D44DAA"/>
    <w:rsid w:val="00DA5428"/>
    <w:rsid w:val="00DA72C9"/>
    <w:rsid w:val="00E553BE"/>
    <w:rsid w:val="00E70448"/>
    <w:rsid w:val="00EB1001"/>
    <w:rsid w:val="00EE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693E7"/>
  <w15:docId w15:val="{26C23252-5DCC-4F07-BF67-4DEA2FD9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Std" w:eastAsia="HelveticaNeueLT Std" w:hAnsi="HelveticaNeueLT Std" w:cs="HelveticaNeueLT Std"/>
    </w:rPr>
  </w:style>
  <w:style w:type="paragraph" w:styleId="Heading1">
    <w:name w:val="heading 1"/>
    <w:basedOn w:val="Normal"/>
    <w:uiPriority w:val="9"/>
    <w:qFormat/>
    <w:pPr>
      <w:spacing w:before="50"/>
      <w:ind w:left="120"/>
      <w:outlineLvl w:val="0"/>
    </w:pPr>
    <w:rPr>
      <w:b/>
      <w:bCs/>
      <w:sz w:val="28"/>
      <w:szCs w:val="28"/>
    </w:rPr>
  </w:style>
  <w:style w:type="paragraph" w:styleId="Heading2">
    <w:name w:val="heading 2"/>
    <w:basedOn w:val="Normal"/>
    <w:uiPriority w:val="9"/>
    <w:unhideWhenUsed/>
    <w:qFormat/>
    <w:pPr>
      <w:spacing w:line="238" w:lineRule="exact"/>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252" w:right="1793"/>
      <w:jc w:val="center"/>
    </w:pPr>
    <w:rPr>
      <w:b/>
      <w:bCs/>
      <w:sz w:val="36"/>
      <w:szCs w:val="36"/>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pPr>
      <w:spacing w:before="44" w:line="218" w:lineRule="exact"/>
      <w:jc w:val="center"/>
    </w:pPr>
  </w:style>
  <w:style w:type="character" w:styleId="Hyperlink">
    <w:name w:val="Hyperlink"/>
    <w:basedOn w:val="DefaultParagraphFont"/>
    <w:uiPriority w:val="99"/>
    <w:unhideWhenUsed/>
    <w:rsid w:val="004D068B"/>
    <w:rPr>
      <w:color w:val="0000FF" w:themeColor="hyperlink"/>
      <w:u w:val="single"/>
    </w:rPr>
  </w:style>
  <w:style w:type="character" w:styleId="UnresolvedMention">
    <w:name w:val="Unresolved Mention"/>
    <w:basedOn w:val="DefaultParagraphFont"/>
    <w:uiPriority w:val="99"/>
    <w:semiHidden/>
    <w:unhideWhenUsed/>
    <w:rsid w:val="004D068B"/>
    <w:rPr>
      <w:color w:val="605E5C"/>
      <w:shd w:val="clear" w:color="auto" w:fill="E1DFDD"/>
    </w:rPr>
  </w:style>
  <w:style w:type="paragraph" w:styleId="Header">
    <w:name w:val="header"/>
    <w:basedOn w:val="Normal"/>
    <w:link w:val="HeaderChar"/>
    <w:uiPriority w:val="99"/>
    <w:unhideWhenUsed/>
    <w:rsid w:val="004D068B"/>
    <w:pPr>
      <w:tabs>
        <w:tab w:val="center" w:pos="4680"/>
        <w:tab w:val="right" w:pos="9360"/>
      </w:tabs>
    </w:pPr>
  </w:style>
  <w:style w:type="character" w:customStyle="1" w:styleId="HeaderChar">
    <w:name w:val="Header Char"/>
    <w:basedOn w:val="DefaultParagraphFont"/>
    <w:link w:val="Header"/>
    <w:uiPriority w:val="99"/>
    <w:rsid w:val="004D068B"/>
    <w:rPr>
      <w:rFonts w:ascii="HelveticaNeueLT Std" w:eastAsia="HelveticaNeueLT Std" w:hAnsi="HelveticaNeueLT Std" w:cs="HelveticaNeueLT Std"/>
    </w:rPr>
  </w:style>
  <w:style w:type="paragraph" w:styleId="Footer">
    <w:name w:val="footer"/>
    <w:basedOn w:val="Normal"/>
    <w:link w:val="FooterChar"/>
    <w:uiPriority w:val="99"/>
    <w:unhideWhenUsed/>
    <w:rsid w:val="004D068B"/>
    <w:pPr>
      <w:tabs>
        <w:tab w:val="center" w:pos="4680"/>
        <w:tab w:val="right" w:pos="9360"/>
      </w:tabs>
    </w:pPr>
  </w:style>
  <w:style w:type="character" w:customStyle="1" w:styleId="FooterChar">
    <w:name w:val="Footer Char"/>
    <w:basedOn w:val="DefaultParagraphFont"/>
    <w:link w:val="Footer"/>
    <w:uiPriority w:val="99"/>
    <w:rsid w:val="004D068B"/>
    <w:rPr>
      <w:rFonts w:ascii="HelveticaNeueLT Std" w:eastAsia="HelveticaNeueLT Std" w:hAnsi="HelveticaNeueLT Std" w:cs="HelveticaNeueLT Std"/>
    </w:rPr>
  </w:style>
  <w:style w:type="numbering" w:customStyle="1" w:styleId="NoList1">
    <w:name w:val="No List1"/>
    <w:next w:val="NoList"/>
    <w:uiPriority w:val="99"/>
    <w:semiHidden/>
    <w:unhideWhenUsed/>
    <w:rsid w:val="0014662F"/>
  </w:style>
  <w:style w:type="character" w:styleId="FollowedHyperlink">
    <w:name w:val="FollowedHyperlink"/>
    <w:basedOn w:val="DefaultParagraphFont"/>
    <w:uiPriority w:val="99"/>
    <w:semiHidden/>
    <w:unhideWhenUsed/>
    <w:rsid w:val="0014662F"/>
    <w:rPr>
      <w:color w:val="800080"/>
      <w:u w:val="single"/>
    </w:rPr>
  </w:style>
  <w:style w:type="paragraph" w:customStyle="1" w:styleId="msonormal0">
    <w:name w:val="msonormal"/>
    <w:basedOn w:val="Normal"/>
    <w:rsid w:val="0014662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14662F"/>
    <w:pPr>
      <w:widowControl/>
      <w:shd w:val="clear" w:color="000000" w:fill="FFFFFF"/>
      <w:autoSpaceDE/>
      <w:autoSpaceDN/>
      <w:spacing w:before="100" w:beforeAutospacing="1" w:after="100" w:afterAutospacing="1"/>
    </w:pPr>
    <w:rPr>
      <w:rFonts w:ascii="Source Sans Pro" w:eastAsia="Times New Roman" w:hAnsi="Source Sans Pro" w:cs="Times New Roman"/>
      <w:b/>
      <w:bCs/>
      <w:color w:val="1B1B1B"/>
      <w:sz w:val="25"/>
      <w:szCs w:val="25"/>
    </w:rPr>
  </w:style>
  <w:style w:type="paragraph" w:customStyle="1" w:styleId="xl66">
    <w:name w:val="xl66"/>
    <w:basedOn w:val="Normal"/>
    <w:rsid w:val="0014662F"/>
    <w:pPr>
      <w:widowControl/>
      <w:shd w:val="clear" w:color="000000" w:fill="FFFFFF"/>
      <w:autoSpaceDE/>
      <w:autoSpaceDN/>
      <w:spacing w:before="100" w:beforeAutospacing="1" w:after="100" w:afterAutospacing="1"/>
      <w:jc w:val="center"/>
      <w:textAlignment w:val="top"/>
    </w:pPr>
    <w:rPr>
      <w:rFonts w:ascii="Source Sans Pro" w:eastAsia="Times New Roman" w:hAnsi="Source Sans Pro" w:cs="Times New Roman"/>
      <w:color w:val="1B1B1B"/>
      <w:sz w:val="20"/>
      <w:szCs w:val="20"/>
    </w:rPr>
  </w:style>
  <w:style w:type="character" w:styleId="CommentReference">
    <w:name w:val="annotation reference"/>
    <w:basedOn w:val="DefaultParagraphFont"/>
    <w:uiPriority w:val="99"/>
    <w:semiHidden/>
    <w:unhideWhenUsed/>
    <w:rsid w:val="00E70448"/>
    <w:rPr>
      <w:sz w:val="16"/>
      <w:szCs w:val="16"/>
    </w:rPr>
  </w:style>
  <w:style w:type="paragraph" w:styleId="CommentText">
    <w:name w:val="annotation text"/>
    <w:basedOn w:val="Normal"/>
    <w:link w:val="CommentTextChar"/>
    <w:uiPriority w:val="99"/>
    <w:semiHidden/>
    <w:unhideWhenUsed/>
    <w:rsid w:val="00E70448"/>
    <w:rPr>
      <w:sz w:val="20"/>
      <w:szCs w:val="20"/>
    </w:rPr>
  </w:style>
  <w:style w:type="character" w:customStyle="1" w:styleId="CommentTextChar">
    <w:name w:val="Comment Text Char"/>
    <w:basedOn w:val="DefaultParagraphFont"/>
    <w:link w:val="CommentText"/>
    <w:uiPriority w:val="99"/>
    <w:semiHidden/>
    <w:rsid w:val="00E70448"/>
    <w:rPr>
      <w:rFonts w:ascii="HelveticaNeueLT Std" w:eastAsia="HelveticaNeueLT Std" w:hAnsi="HelveticaNeueLT Std" w:cs="HelveticaNeueLT Std"/>
      <w:sz w:val="20"/>
      <w:szCs w:val="20"/>
    </w:rPr>
  </w:style>
  <w:style w:type="paragraph" w:styleId="CommentSubject">
    <w:name w:val="annotation subject"/>
    <w:basedOn w:val="CommentText"/>
    <w:next w:val="CommentText"/>
    <w:link w:val="CommentSubjectChar"/>
    <w:uiPriority w:val="99"/>
    <w:semiHidden/>
    <w:unhideWhenUsed/>
    <w:rsid w:val="00E70448"/>
    <w:rPr>
      <w:b/>
      <w:bCs/>
    </w:rPr>
  </w:style>
  <w:style w:type="character" w:customStyle="1" w:styleId="CommentSubjectChar">
    <w:name w:val="Comment Subject Char"/>
    <w:basedOn w:val="CommentTextChar"/>
    <w:link w:val="CommentSubject"/>
    <w:uiPriority w:val="99"/>
    <w:semiHidden/>
    <w:rsid w:val="00E70448"/>
    <w:rPr>
      <w:rFonts w:ascii="HelveticaNeueLT Std" w:eastAsia="HelveticaNeueLT Std" w:hAnsi="HelveticaNeueLT Std" w:cs="HelveticaNeueLT St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37137">
      <w:bodyDiv w:val="1"/>
      <w:marLeft w:val="0"/>
      <w:marRight w:val="0"/>
      <w:marTop w:val="0"/>
      <w:marBottom w:val="0"/>
      <w:divBdr>
        <w:top w:val="none" w:sz="0" w:space="0" w:color="auto"/>
        <w:left w:val="none" w:sz="0" w:space="0" w:color="auto"/>
        <w:bottom w:val="none" w:sz="0" w:space="0" w:color="auto"/>
        <w:right w:val="none" w:sz="0" w:space="0" w:color="auto"/>
      </w:divBdr>
    </w:div>
    <w:div w:id="579679124">
      <w:bodyDiv w:val="1"/>
      <w:marLeft w:val="0"/>
      <w:marRight w:val="0"/>
      <w:marTop w:val="0"/>
      <w:marBottom w:val="0"/>
      <w:divBdr>
        <w:top w:val="none" w:sz="0" w:space="0" w:color="auto"/>
        <w:left w:val="none" w:sz="0" w:space="0" w:color="auto"/>
        <w:bottom w:val="none" w:sz="0" w:space="0" w:color="auto"/>
        <w:right w:val="none" w:sz="0" w:space="0" w:color="auto"/>
      </w:divBdr>
    </w:div>
    <w:div w:id="1284002992">
      <w:bodyDiv w:val="1"/>
      <w:marLeft w:val="0"/>
      <w:marRight w:val="0"/>
      <w:marTop w:val="0"/>
      <w:marBottom w:val="0"/>
      <w:divBdr>
        <w:top w:val="none" w:sz="0" w:space="0" w:color="auto"/>
        <w:left w:val="none" w:sz="0" w:space="0" w:color="auto"/>
        <w:bottom w:val="none" w:sz="0" w:space="0" w:color="auto"/>
        <w:right w:val="none" w:sz="0" w:space="0" w:color="auto"/>
      </w:divBdr>
    </w:div>
    <w:div w:id="1571117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bgc.gov/sites/default/files/documents/pbgc-annual-report-2021.pdf" TargetMode="External"/><Relationship Id="rId18" Type="http://schemas.openxmlformats.org/officeDocument/2006/relationships/hyperlink" Target="https://www.irs.gov/pub/irs-pdf/p590b.pdf" TargetMode="External"/><Relationship Id="rId26" Type="http://schemas.openxmlformats.org/officeDocument/2006/relationships/hyperlink" Target="http://www.irs.gov/pub/irs-pdf/p970.pdf" TargetMode="External"/><Relationship Id="rId39" Type="http://schemas.openxmlformats.org/officeDocument/2006/relationships/hyperlink" Target="mailto:info@sequoia-financial.com" TargetMode="External"/><Relationship Id="rId21" Type="http://schemas.openxmlformats.org/officeDocument/2006/relationships/hyperlink" Target="https://www.medicareresources.org/medicare-eligibility-and-enrollment/what-is-the-income-related-monthly-adjusted-amount-irmaa/" TargetMode="External"/><Relationship Id="rId34" Type="http://schemas.openxmlformats.org/officeDocument/2006/relationships/hyperlink" Target="https://www.irs.gov/pub/irs-pdf/p590b.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rs.gov/publications/p575/index.html" TargetMode="External"/><Relationship Id="rId20" Type="http://schemas.openxmlformats.org/officeDocument/2006/relationships/footer" Target="footer3.xml"/><Relationship Id="rId29" Type="http://schemas.openxmlformats.org/officeDocument/2006/relationships/hyperlink" Target="http://www.irs.gov/pub/irs-pdf/p503.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retirement-plans/minimum-present-value-segment-rates" TargetMode="External"/><Relationship Id="rId24" Type="http://schemas.openxmlformats.org/officeDocument/2006/relationships/hyperlink" Target="https://www.medicare.gov/your-medicare-costs/part-b-costs" TargetMode="External"/><Relationship Id="rId32" Type="http://schemas.openxmlformats.org/officeDocument/2006/relationships/footer" Target="footer4.xml"/><Relationship Id="rId37" Type="http://schemas.openxmlformats.org/officeDocument/2006/relationships/hyperlink" Target="mailto:info@sequoia-financia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rs.gov/pub/irs-pdf/f4972.pdf" TargetMode="External"/><Relationship Id="rId23" Type="http://schemas.openxmlformats.org/officeDocument/2006/relationships/hyperlink" Target="http://www.irs.gov/pub/irs-pdf/p915.pdf" TargetMode="External"/><Relationship Id="rId28" Type="http://schemas.openxmlformats.org/officeDocument/2006/relationships/hyperlink" Target="http://www.irs.gov/pub/irs-pdf/p972.pdf" TargetMode="External"/><Relationship Id="rId36" Type="http://schemas.openxmlformats.org/officeDocument/2006/relationships/hyperlink" Target="http://www.treasurydirect.gov/indiv/products/prod_tips_glance.htm" TargetMode="External"/><Relationship Id="rId10" Type="http://schemas.openxmlformats.org/officeDocument/2006/relationships/footer" Target="footer1.xml"/><Relationship Id="rId19" Type="http://schemas.openxmlformats.org/officeDocument/2006/relationships/hyperlink" Target="http://www.irs.gov/pub/irs-tege/donor_advised_explanation_073108.pdf" TargetMode="External"/><Relationship Id="rId31" Type="http://schemas.openxmlformats.org/officeDocument/2006/relationships/hyperlink" Target="http://www.pbgc.gov/wr/benefits/guaranteed-benefits/maximum-guarantee.html" TargetMode="External"/><Relationship Id="rId4" Type="http://schemas.openxmlformats.org/officeDocument/2006/relationships/settings" Target="settings.xml"/><Relationship Id="rId9" Type="http://schemas.openxmlformats.org/officeDocument/2006/relationships/hyperlink" Target="http://www.ssa.gov/policy/docs/ssb/v47n4/v47n4p13.pdf" TargetMode="External"/><Relationship Id="rId14" Type="http://schemas.openxmlformats.org/officeDocument/2006/relationships/hyperlink" Target="https://www.irs.gov/pub/irs-pdf/p590b.pdf" TargetMode="External"/><Relationship Id="rId22" Type="http://schemas.openxmlformats.org/officeDocument/2006/relationships/hyperlink" Target="http://www.irs.gov/pub/irs-pdf/p502.pdf" TargetMode="External"/><Relationship Id="rId27" Type="http://schemas.openxmlformats.org/officeDocument/2006/relationships/hyperlink" Target="https://www.irs.gov/pub/irs-pdf/p526.pdf" TargetMode="External"/><Relationship Id="rId30" Type="http://schemas.openxmlformats.org/officeDocument/2006/relationships/hyperlink" Target="https://www.irs.gov/pub/irs-pdf/p590b.pdf" TargetMode="External"/><Relationship Id="rId35" Type="http://schemas.openxmlformats.org/officeDocument/2006/relationships/hyperlink" Target="https://incomeclub.co/wp-content/uploads/2015/04/retirement-savings-choosing-a-withdrawal-rate-that-is-sustainable.pdf" TargetMode="External"/><Relationship Id="rId8" Type="http://schemas.openxmlformats.org/officeDocument/2006/relationships/hyperlink" Target="https://www.irs.gov/retirement-plans/minimum-present-value-segment-rates" TargetMode="External"/><Relationship Id="rId3" Type="http://schemas.openxmlformats.org/officeDocument/2006/relationships/styles" Target="styles.xml"/><Relationship Id="rId12" Type="http://schemas.openxmlformats.org/officeDocument/2006/relationships/hyperlink" Target="http://www.pbgc.gov/wr/benefits/guaranteed-benefits.html" TargetMode="External"/><Relationship Id="rId17" Type="http://schemas.openxmlformats.org/officeDocument/2006/relationships/footer" Target="footer2.xml"/><Relationship Id="rId25" Type="http://schemas.openxmlformats.org/officeDocument/2006/relationships/hyperlink" Target="https://www.medicare.gov/drug-coverage-part-d/costs-for-medicare-drug-coverage/monthly-premium-for-drug-plans" TargetMode="External"/><Relationship Id="rId33" Type="http://schemas.openxmlformats.org/officeDocument/2006/relationships/hyperlink" Target="http://www.treasury.gov/resource-center/data-chart-center/interest-rates/pages/textview.aspx?data=yield" TargetMode="External"/><Relationship Id="rId3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5D97F-AE69-4B3C-BA14-71D7C14E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11007</Words>
  <Characters>62743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Considerations in the Ford Retiree Lump-Sum Offer:</vt:lpstr>
    </vt:vector>
  </TitlesOfParts>
  <Company/>
  <LinksUpToDate>false</LinksUpToDate>
  <CharactersWithSpaces>73603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in the Ford Retiree Lump-Sum Offer:</dc:title>
  <dc:subject/>
  <dc:creator>Kim Bundy</dc:creator>
  <cp:keywords/>
  <dc:description/>
  <cp:lastModifiedBy>Britt Metzner</cp:lastModifiedBy>
  <cp:revision>5</cp:revision>
  <dcterms:created xsi:type="dcterms:W3CDTF">2022-08-04T13:58:00Z</dcterms:created>
  <dcterms:modified xsi:type="dcterms:W3CDTF">2022-08-09T13:28:00Z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Acrobat PDFMaker 19 for Word</vt:lpwstr>
  </property>
  <property fmtid="{D5CDD505-2E9C-101B-9397-08002B2CF9AE}" pid="4" name="LastSaved">
    <vt:filetime>2022-06-22T00:00:00Z</vt:filetime>
  </property>
</Properties>
</file>